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80FD4" w14:textId="77777777" w:rsidR="00215A0D" w:rsidRPr="00407ED1" w:rsidRDefault="00215A0D" w:rsidP="002444C9">
      <w:pPr>
        <w:spacing w:line="480" w:lineRule="auto"/>
      </w:pPr>
    </w:p>
    <w:p w14:paraId="02D02DF5" w14:textId="77777777" w:rsidR="002444C9" w:rsidRPr="00407ED1" w:rsidRDefault="002444C9" w:rsidP="002444C9">
      <w:pPr>
        <w:spacing w:line="480" w:lineRule="auto"/>
      </w:pPr>
    </w:p>
    <w:p w14:paraId="4BCE739B" w14:textId="77777777" w:rsidR="002444C9" w:rsidRPr="00407ED1" w:rsidRDefault="002444C9" w:rsidP="002444C9">
      <w:pPr>
        <w:spacing w:line="480" w:lineRule="auto"/>
      </w:pPr>
    </w:p>
    <w:p w14:paraId="692212AD" w14:textId="77777777" w:rsidR="002444C9" w:rsidRPr="00407ED1" w:rsidRDefault="002444C9" w:rsidP="002444C9">
      <w:pPr>
        <w:spacing w:line="480" w:lineRule="auto"/>
      </w:pPr>
    </w:p>
    <w:p w14:paraId="1C22E293" w14:textId="77777777" w:rsidR="002444C9" w:rsidRPr="00407ED1" w:rsidRDefault="002444C9" w:rsidP="002444C9">
      <w:pPr>
        <w:spacing w:line="480" w:lineRule="auto"/>
        <w:jc w:val="center"/>
        <w:rPr>
          <w:sz w:val="28"/>
          <w:szCs w:val="28"/>
        </w:rPr>
      </w:pPr>
      <w:r w:rsidRPr="00407ED1">
        <w:rPr>
          <w:sz w:val="28"/>
          <w:szCs w:val="28"/>
        </w:rPr>
        <w:t xml:space="preserve">PHOTOSYNTHETIC ADAPTATIONS OF POLAR PHYTOPLANKTON </w:t>
      </w:r>
    </w:p>
    <w:p w14:paraId="77F71E21" w14:textId="015AE8E4" w:rsidR="002444C9" w:rsidRPr="00407ED1" w:rsidRDefault="002444C9" w:rsidP="002444C9">
      <w:pPr>
        <w:spacing w:line="480" w:lineRule="auto"/>
        <w:jc w:val="center"/>
        <w:rPr>
          <w:sz w:val="28"/>
          <w:szCs w:val="28"/>
        </w:rPr>
      </w:pPr>
      <w:r w:rsidRPr="00407ED1">
        <w:rPr>
          <w:sz w:val="28"/>
          <w:szCs w:val="28"/>
        </w:rPr>
        <w:t>TO EXTREME LOW LIGHT</w:t>
      </w:r>
    </w:p>
    <w:p w14:paraId="16E69899" w14:textId="77777777" w:rsidR="002444C9" w:rsidRPr="00407ED1" w:rsidRDefault="002444C9" w:rsidP="002444C9">
      <w:pPr>
        <w:spacing w:line="480" w:lineRule="auto"/>
        <w:jc w:val="center"/>
      </w:pPr>
    </w:p>
    <w:p w14:paraId="6F8E669D" w14:textId="32595B53" w:rsidR="002444C9" w:rsidRPr="00407ED1" w:rsidRDefault="002444C9" w:rsidP="002444C9">
      <w:pPr>
        <w:spacing w:line="480" w:lineRule="auto"/>
        <w:jc w:val="center"/>
      </w:pPr>
      <w:r w:rsidRPr="00407ED1">
        <w:t>BY</w:t>
      </w:r>
    </w:p>
    <w:p w14:paraId="64BE2881" w14:textId="2B033F70" w:rsidR="002444C9" w:rsidRPr="00407ED1" w:rsidRDefault="002444C9" w:rsidP="002444C9">
      <w:pPr>
        <w:spacing w:line="480" w:lineRule="auto"/>
        <w:jc w:val="center"/>
      </w:pPr>
      <w:r w:rsidRPr="00407ED1">
        <w:t>NATASHA MADELEINE RYAN</w:t>
      </w:r>
    </w:p>
    <w:p w14:paraId="37A0F6C5" w14:textId="77777777" w:rsidR="002444C9" w:rsidRPr="00407ED1" w:rsidRDefault="002444C9" w:rsidP="002444C9">
      <w:pPr>
        <w:spacing w:line="480" w:lineRule="auto"/>
        <w:jc w:val="center"/>
      </w:pPr>
    </w:p>
    <w:p w14:paraId="51F5E0CE" w14:textId="77777777" w:rsidR="002444C9" w:rsidRPr="00407ED1" w:rsidRDefault="002444C9" w:rsidP="002444C9">
      <w:pPr>
        <w:spacing w:line="480" w:lineRule="auto"/>
        <w:jc w:val="center"/>
      </w:pPr>
    </w:p>
    <w:p w14:paraId="77B7172A" w14:textId="77777777" w:rsidR="002444C9" w:rsidRPr="00407ED1" w:rsidRDefault="002444C9" w:rsidP="002444C9">
      <w:pPr>
        <w:spacing w:line="480" w:lineRule="auto"/>
        <w:jc w:val="center"/>
      </w:pPr>
    </w:p>
    <w:p w14:paraId="1F444DF8" w14:textId="77777777" w:rsidR="002444C9" w:rsidRPr="00407ED1" w:rsidRDefault="002444C9" w:rsidP="002444C9">
      <w:pPr>
        <w:spacing w:line="480" w:lineRule="auto"/>
        <w:jc w:val="center"/>
      </w:pPr>
    </w:p>
    <w:p w14:paraId="500E8AA2" w14:textId="77777777" w:rsidR="002444C9" w:rsidRPr="00407ED1" w:rsidRDefault="002444C9" w:rsidP="002444C9">
      <w:pPr>
        <w:spacing w:line="480" w:lineRule="auto"/>
        <w:jc w:val="center"/>
      </w:pPr>
    </w:p>
    <w:p w14:paraId="075735FC" w14:textId="77777777" w:rsidR="002444C9" w:rsidRPr="00407ED1" w:rsidRDefault="002444C9" w:rsidP="002444C9">
      <w:pPr>
        <w:spacing w:line="480" w:lineRule="auto"/>
        <w:jc w:val="center"/>
      </w:pPr>
    </w:p>
    <w:p w14:paraId="2C7B1AC6" w14:textId="77777777" w:rsidR="002444C9" w:rsidRPr="00407ED1" w:rsidRDefault="002444C9" w:rsidP="002444C9">
      <w:pPr>
        <w:spacing w:line="480" w:lineRule="auto"/>
        <w:jc w:val="center"/>
      </w:pPr>
    </w:p>
    <w:p w14:paraId="7B3494C4" w14:textId="77777777" w:rsidR="002444C9" w:rsidRPr="00407ED1" w:rsidRDefault="002444C9" w:rsidP="002444C9">
      <w:pPr>
        <w:spacing w:line="480" w:lineRule="auto"/>
        <w:jc w:val="center"/>
      </w:pPr>
    </w:p>
    <w:p w14:paraId="48789FD6" w14:textId="77777777" w:rsidR="002444C9" w:rsidRPr="00407ED1" w:rsidRDefault="002444C9" w:rsidP="00E64736">
      <w:pPr>
        <w:spacing w:line="480" w:lineRule="auto"/>
        <w:ind w:firstLine="0"/>
      </w:pPr>
    </w:p>
    <w:p w14:paraId="3FCA15BD" w14:textId="77777777" w:rsidR="002444C9" w:rsidRPr="00407ED1" w:rsidRDefault="002444C9" w:rsidP="002444C9">
      <w:pPr>
        <w:jc w:val="center"/>
      </w:pPr>
      <w:r w:rsidRPr="00407ED1">
        <w:t>A thesis submitted to the</w:t>
      </w:r>
    </w:p>
    <w:p w14:paraId="46B0C3FC" w14:textId="77777777" w:rsidR="002444C9" w:rsidRPr="00407ED1" w:rsidRDefault="002444C9" w:rsidP="002444C9">
      <w:pPr>
        <w:jc w:val="center"/>
      </w:pPr>
      <w:r w:rsidRPr="00407ED1">
        <w:t>Department of Biology</w:t>
      </w:r>
    </w:p>
    <w:p w14:paraId="065B699A" w14:textId="77777777" w:rsidR="002444C9" w:rsidRPr="00407ED1" w:rsidRDefault="002444C9" w:rsidP="002444C9">
      <w:pPr>
        <w:jc w:val="center"/>
      </w:pPr>
      <w:r w:rsidRPr="00407ED1">
        <w:t>Mount Allison University</w:t>
      </w:r>
    </w:p>
    <w:p w14:paraId="7BEEDE42" w14:textId="77777777" w:rsidR="002444C9" w:rsidRPr="00407ED1" w:rsidRDefault="002444C9" w:rsidP="002444C9">
      <w:pPr>
        <w:jc w:val="center"/>
      </w:pPr>
      <w:r w:rsidRPr="00407ED1">
        <w:t>in partial fulfillment of the requirements for the</w:t>
      </w:r>
    </w:p>
    <w:p w14:paraId="15D1755A" w14:textId="77777777" w:rsidR="002444C9" w:rsidRPr="00407ED1" w:rsidRDefault="002444C9" w:rsidP="002444C9">
      <w:pPr>
        <w:jc w:val="center"/>
      </w:pPr>
      <w:r w:rsidRPr="00407ED1">
        <w:t>Bachelor of Science degree with Honours in Biology</w:t>
      </w:r>
    </w:p>
    <w:p w14:paraId="3071D5B2" w14:textId="6DE2DBFC" w:rsidR="00070513" w:rsidRPr="00407ED1" w:rsidRDefault="002444C9" w:rsidP="00070513">
      <w:pPr>
        <w:jc w:val="center"/>
        <w:sectPr w:rsidR="00070513" w:rsidRPr="00407ED1" w:rsidSect="00DB5CB0">
          <w:footerReference w:type="even" r:id="rId8"/>
          <w:footerReference w:type="default" r:id="rId9"/>
          <w:pgSz w:w="12240" w:h="15840"/>
          <w:pgMar w:top="1440" w:right="1440" w:bottom="1440" w:left="1440" w:header="720" w:footer="720" w:gutter="0"/>
          <w:pgNumType w:start="1"/>
          <w:cols w:space="708"/>
          <w:titlePg/>
          <w:docGrid w:linePitch="326"/>
        </w:sectPr>
      </w:pPr>
      <w:r w:rsidRPr="00407ED1">
        <w:t>April 19, 202</w:t>
      </w:r>
      <w:r w:rsidR="00E64736" w:rsidRPr="00407ED1">
        <w:t>4</w:t>
      </w:r>
    </w:p>
    <w:bookmarkStart w:id="0" w:name="_Toc162870882" w:displacedByCustomXml="next"/>
    <w:bookmarkStart w:id="1" w:name="_Toc162870668" w:displacedByCustomXml="next"/>
    <w:sdt>
      <w:sdtPr>
        <w:rPr>
          <w:rFonts w:eastAsiaTheme="minorHAnsi" w:cs="Times New Roman"/>
          <w:b w:val="0"/>
          <w:bCs w:val="0"/>
          <w:kern w:val="2"/>
          <w:sz w:val="24"/>
          <w:szCs w:val="24"/>
          <w:lang w:val="en-CA"/>
          <w14:ligatures w14:val="standardContextual"/>
        </w:rPr>
        <w:id w:val="885756431"/>
        <w:docPartObj>
          <w:docPartGallery w:val="Table of Contents"/>
          <w:docPartUnique/>
        </w:docPartObj>
      </w:sdtPr>
      <w:sdtEndPr>
        <w:rPr>
          <w:rFonts w:eastAsia="Times New Roman"/>
          <w:noProof/>
          <w:kern w:val="0"/>
          <w14:ligatures w14:val="none"/>
        </w:rPr>
      </w:sdtEndPr>
      <w:sdtContent>
        <w:p w14:paraId="6A7E65AA" w14:textId="09F86C76" w:rsidR="00A96604" w:rsidRPr="00407ED1" w:rsidRDefault="00A96604" w:rsidP="00191A61">
          <w:pPr>
            <w:pStyle w:val="TOCHeading"/>
          </w:pPr>
          <w:r w:rsidRPr="00407ED1">
            <w:t>Table of Contents</w:t>
          </w:r>
        </w:p>
        <w:p w14:paraId="3F26E11A" w14:textId="2C8D3CE9" w:rsidR="00BE2ECE" w:rsidRDefault="00D319E4">
          <w:pPr>
            <w:pStyle w:val="TOC1"/>
            <w:rPr>
              <w:rFonts w:asciiTheme="minorHAnsi" w:eastAsiaTheme="minorEastAsia" w:hAnsiTheme="minorHAnsi" w:cstheme="minorBidi"/>
              <w:b w:val="0"/>
              <w:bCs w:val="0"/>
              <w:iCs w:val="0"/>
              <w:noProof/>
              <w:kern w:val="2"/>
              <w14:ligatures w14:val="standardContextual"/>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63579024" w:history="1">
            <w:r w:rsidR="00BE2ECE" w:rsidRPr="0023526C">
              <w:rPr>
                <w:rStyle w:val="Hyperlink"/>
                <w:noProof/>
              </w:rPr>
              <w:t>List of Figures</w:t>
            </w:r>
            <w:r w:rsidR="00BE2ECE">
              <w:rPr>
                <w:noProof/>
                <w:webHidden/>
              </w:rPr>
              <w:tab/>
            </w:r>
            <w:r w:rsidR="00BE2ECE">
              <w:rPr>
                <w:noProof/>
                <w:webHidden/>
              </w:rPr>
              <w:fldChar w:fldCharType="begin"/>
            </w:r>
            <w:r w:rsidR="00BE2ECE">
              <w:rPr>
                <w:noProof/>
                <w:webHidden/>
              </w:rPr>
              <w:instrText xml:space="preserve"> PAGEREF _Toc163579024 \h </w:instrText>
            </w:r>
            <w:r w:rsidR="00BE2ECE">
              <w:rPr>
                <w:noProof/>
                <w:webHidden/>
              </w:rPr>
            </w:r>
            <w:r w:rsidR="00BE2ECE">
              <w:rPr>
                <w:noProof/>
                <w:webHidden/>
              </w:rPr>
              <w:fldChar w:fldCharType="separate"/>
            </w:r>
            <w:r w:rsidR="005B0BF8">
              <w:rPr>
                <w:noProof/>
                <w:webHidden/>
              </w:rPr>
              <w:t>II</w:t>
            </w:r>
            <w:r w:rsidR="00BE2ECE">
              <w:rPr>
                <w:noProof/>
                <w:webHidden/>
              </w:rPr>
              <w:fldChar w:fldCharType="end"/>
            </w:r>
          </w:hyperlink>
        </w:p>
        <w:p w14:paraId="519677A3" w14:textId="19ADFB11" w:rsidR="00BE2ECE" w:rsidRDefault="00BE2ECE">
          <w:pPr>
            <w:pStyle w:val="TOC1"/>
            <w:rPr>
              <w:rFonts w:asciiTheme="minorHAnsi" w:eastAsiaTheme="minorEastAsia" w:hAnsiTheme="minorHAnsi" w:cstheme="minorBidi"/>
              <w:b w:val="0"/>
              <w:bCs w:val="0"/>
              <w:iCs w:val="0"/>
              <w:noProof/>
              <w:kern w:val="2"/>
              <w14:ligatures w14:val="standardContextual"/>
            </w:rPr>
          </w:pPr>
          <w:hyperlink w:anchor="_Toc163579025" w:history="1">
            <w:r w:rsidRPr="0023526C">
              <w:rPr>
                <w:rStyle w:val="Hyperlink"/>
                <w:noProof/>
              </w:rPr>
              <w:t>List of Tables</w:t>
            </w:r>
            <w:r>
              <w:rPr>
                <w:noProof/>
                <w:webHidden/>
              </w:rPr>
              <w:tab/>
            </w:r>
            <w:r>
              <w:rPr>
                <w:noProof/>
                <w:webHidden/>
              </w:rPr>
              <w:fldChar w:fldCharType="begin"/>
            </w:r>
            <w:r>
              <w:rPr>
                <w:noProof/>
                <w:webHidden/>
              </w:rPr>
              <w:instrText xml:space="preserve"> PAGEREF _Toc163579025 \h </w:instrText>
            </w:r>
            <w:r>
              <w:rPr>
                <w:noProof/>
                <w:webHidden/>
              </w:rPr>
            </w:r>
            <w:r>
              <w:rPr>
                <w:noProof/>
                <w:webHidden/>
              </w:rPr>
              <w:fldChar w:fldCharType="separate"/>
            </w:r>
            <w:r w:rsidR="005B0BF8">
              <w:rPr>
                <w:noProof/>
                <w:webHidden/>
              </w:rPr>
              <w:t>IV</w:t>
            </w:r>
            <w:r>
              <w:rPr>
                <w:noProof/>
                <w:webHidden/>
              </w:rPr>
              <w:fldChar w:fldCharType="end"/>
            </w:r>
          </w:hyperlink>
        </w:p>
        <w:p w14:paraId="14789636" w14:textId="182B9DB7" w:rsidR="00BE2ECE" w:rsidRDefault="00BE2ECE">
          <w:pPr>
            <w:pStyle w:val="TOC1"/>
            <w:rPr>
              <w:rFonts w:asciiTheme="minorHAnsi" w:eastAsiaTheme="minorEastAsia" w:hAnsiTheme="minorHAnsi" w:cstheme="minorBidi"/>
              <w:b w:val="0"/>
              <w:bCs w:val="0"/>
              <w:iCs w:val="0"/>
              <w:noProof/>
              <w:kern w:val="2"/>
              <w14:ligatures w14:val="standardContextual"/>
            </w:rPr>
          </w:pPr>
          <w:hyperlink w:anchor="_Toc163579026" w:history="1">
            <w:r w:rsidRPr="0023526C">
              <w:rPr>
                <w:rStyle w:val="Hyperlink"/>
                <w:noProof/>
              </w:rPr>
              <w:t>Acknowledgements</w:t>
            </w:r>
            <w:r>
              <w:rPr>
                <w:noProof/>
                <w:webHidden/>
              </w:rPr>
              <w:tab/>
            </w:r>
            <w:r>
              <w:rPr>
                <w:noProof/>
                <w:webHidden/>
              </w:rPr>
              <w:fldChar w:fldCharType="begin"/>
            </w:r>
            <w:r>
              <w:rPr>
                <w:noProof/>
                <w:webHidden/>
              </w:rPr>
              <w:instrText xml:space="preserve"> PAGEREF _Toc163579026 \h </w:instrText>
            </w:r>
            <w:r>
              <w:rPr>
                <w:noProof/>
                <w:webHidden/>
              </w:rPr>
            </w:r>
            <w:r>
              <w:rPr>
                <w:noProof/>
                <w:webHidden/>
              </w:rPr>
              <w:fldChar w:fldCharType="separate"/>
            </w:r>
            <w:r w:rsidR="005B0BF8">
              <w:rPr>
                <w:noProof/>
                <w:webHidden/>
              </w:rPr>
              <w:t>V</w:t>
            </w:r>
            <w:r>
              <w:rPr>
                <w:noProof/>
                <w:webHidden/>
              </w:rPr>
              <w:fldChar w:fldCharType="end"/>
            </w:r>
          </w:hyperlink>
        </w:p>
        <w:p w14:paraId="712761F7" w14:textId="40F5A91A" w:rsidR="00BE2ECE" w:rsidRDefault="00BE2ECE">
          <w:pPr>
            <w:pStyle w:val="TOC1"/>
            <w:rPr>
              <w:rFonts w:asciiTheme="minorHAnsi" w:eastAsiaTheme="minorEastAsia" w:hAnsiTheme="minorHAnsi" w:cstheme="minorBidi"/>
              <w:b w:val="0"/>
              <w:bCs w:val="0"/>
              <w:iCs w:val="0"/>
              <w:noProof/>
              <w:kern w:val="2"/>
              <w14:ligatures w14:val="standardContextual"/>
            </w:rPr>
          </w:pPr>
          <w:hyperlink w:anchor="_Toc163579027" w:history="1">
            <w:r w:rsidRPr="0023526C">
              <w:rPr>
                <w:rStyle w:val="Hyperlink"/>
                <w:noProof/>
              </w:rPr>
              <w:t>Abstract</w:t>
            </w:r>
            <w:r>
              <w:rPr>
                <w:noProof/>
                <w:webHidden/>
              </w:rPr>
              <w:tab/>
            </w:r>
            <w:r>
              <w:rPr>
                <w:noProof/>
                <w:webHidden/>
              </w:rPr>
              <w:fldChar w:fldCharType="begin"/>
            </w:r>
            <w:r>
              <w:rPr>
                <w:noProof/>
                <w:webHidden/>
              </w:rPr>
              <w:instrText xml:space="preserve"> PAGEREF _Toc163579027 \h </w:instrText>
            </w:r>
            <w:r>
              <w:rPr>
                <w:noProof/>
                <w:webHidden/>
              </w:rPr>
            </w:r>
            <w:r>
              <w:rPr>
                <w:noProof/>
                <w:webHidden/>
              </w:rPr>
              <w:fldChar w:fldCharType="separate"/>
            </w:r>
            <w:r w:rsidR="005B0BF8">
              <w:rPr>
                <w:noProof/>
                <w:webHidden/>
              </w:rPr>
              <w:t>VI</w:t>
            </w:r>
            <w:r>
              <w:rPr>
                <w:noProof/>
                <w:webHidden/>
              </w:rPr>
              <w:fldChar w:fldCharType="end"/>
            </w:r>
          </w:hyperlink>
        </w:p>
        <w:p w14:paraId="0EE64475" w14:textId="62DA4E6E" w:rsidR="00BE2ECE" w:rsidRDefault="00BE2ECE">
          <w:pPr>
            <w:pStyle w:val="TOC1"/>
            <w:rPr>
              <w:rFonts w:asciiTheme="minorHAnsi" w:eastAsiaTheme="minorEastAsia" w:hAnsiTheme="minorHAnsi" w:cstheme="minorBidi"/>
              <w:b w:val="0"/>
              <w:bCs w:val="0"/>
              <w:iCs w:val="0"/>
              <w:noProof/>
              <w:kern w:val="2"/>
              <w14:ligatures w14:val="standardContextual"/>
            </w:rPr>
          </w:pPr>
          <w:hyperlink w:anchor="_Toc163579028" w:history="1">
            <w:r w:rsidRPr="0023526C">
              <w:rPr>
                <w:rStyle w:val="Hyperlink"/>
                <w:noProof/>
              </w:rPr>
              <w:t>Introduction</w:t>
            </w:r>
            <w:r>
              <w:rPr>
                <w:noProof/>
                <w:webHidden/>
              </w:rPr>
              <w:tab/>
            </w:r>
            <w:r>
              <w:rPr>
                <w:noProof/>
                <w:webHidden/>
              </w:rPr>
              <w:fldChar w:fldCharType="begin"/>
            </w:r>
            <w:r>
              <w:rPr>
                <w:noProof/>
                <w:webHidden/>
              </w:rPr>
              <w:instrText xml:space="preserve"> PAGEREF _Toc163579028 \h </w:instrText>
            </w:r>
            <w:r>
              <w:rPr>
                <w:noProof/>
                <w:webHidden/>
              </w:rPr>
            </w:r>
            <w:r>
              <w:rPr>
                <w:noProof/>
                <w:webHidden/>
              </w:rPr>
              <w:fldChar w:fldCharType="separate"/>
            </w:r>
            <w:r w:rsidR="005B0BF8">
              <w:rPr>
                <w:noProof/>
                <w:webHidden/>
              </w:rPr>
              <w:t>1</w:t>
            </w:r>
            <w:r>
              <w:rPr>
                <w:noProof/>
                <w:webHidden/>
              </w:rPr>
              <w:fldChar w:fldCharType="end"/>
            </w:r>
          </w:hyperlink>
        </w:p>
        <w:p w14:paraId="32DCFC92" w14:textId="4D8DC531"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29" w:history="1">
            <w:r w:rsidRPr="0023526C">
              <w:rPr>
                <w:rStyle w:val="Hyperlink"/>
                <w:noProof/>
              </w:rPr>
              <w:t>Polar Phytoplankton</w:t>
            </w:r>
            <w:r>
              <w:rPr>
                <w:noProof/>
                <w:webHidden/>
              </w:rPr>
              <w:tab/>
            </w:r>
            <w:r>
              <w:rPr>
                <w:noProof/>
                <w:webHidden/>
              </w:rPr>
              <w:fldChar w:fldCharType="begin"/>
            </w:r>
            <w:r>
              <w:rPr>
                <w:noProof/>
                <w:webHidden/>
              </w:rPr>
              <w:instrText xml:space="preserve"> PAGEREF _Toc163579029 \h </w:instrText>
            </w:r>
            <w:r>
              <w:rPr>
                <w:noProof/>
                <w:webHidden/>
              </w:rPr>
            </w:r>
            <w:r>
              <w:rPr>
                <w:noProof/>
                <w:webHidden/>
              </w:rPr>
              <w:fldChar w:fldCharType="separate"/>
            </w:r>
            <w:r w:rsidR="005B0BF8">
              <w:rPr>
                <w:noProof/>
                <w:webHidden/>
              </w:rPr>
              <w:t>1</w:t>
            </w:r>
            <w:r>
              <w:rPr>
                <w:noProof/>
                <w:webHidden/>
              </w:rPr>
              <w:fldChar w:fldCharType="end"/>
            </w:r>
          </w:hyperlink>
        </w:p>
        <w:p w14:paraId="62D22C20" w14:textId="7B39D6F8" w:rsidR="00BE2ECE" w:rsidRDefault="00BE2ECE">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579030" w:history="1">
            <w:r w:rsidRPr="0023526C">
              <w:rPr>
                <w:rStyle w:val="Hyperlink"/>
                <w:noProof/>
              </w:rPr>
              <w:t>Arctic Blooms</w:t>
            </w:r>
            <w:r>
              <w:rPr>
                <w:noProof/>
                <w:webHidden/>
              </w:rPr>
              <w:tab/>
            </w:r>
            <w:r>
              <w:rPr>
                <w:noProof/>
                <w:webHidden/>
              </w:rPr>
              <w:fldChar w:fldCharType="begin"/>
            </w:r>
            <w:r>
              <w:rPr>
                <w:noProof/>
                <w:webHidden/>
              </w:rPr>
              <w:instrText xml:space="preserve"> PAGEREF _Toc163579030 \h </w:instrText>
            </w:r>
            <w:r>
              <w:rPr>
                <w:noProof/>
                <w:webHidden/>
              </w:rPr>
            </w:r>
            <w:r>
              <w:rPr>
                <w:noProof/>
                <w:webHidden/>
              </w:rPr>
              <w:fldChar w:fldCharType="separate"/>
            </w:r>
            <w:r w:rsidR="005B0BF8">
              <w:rPr>
                <w:noProof/>
                <w:webHidden/>
              </w:rPr>
              <w:t>2</w:t>
            </w:r>
            <w:r>
              <w:rPr>
                <w:noProof/>
                <w:webHidden/>
              </w:rPr>
              <w:fldChar w:fldCharType="end"/>
            </w:r>
          </w:hyperlink>
        </w:p>
        <w:p w14:paraId="33F3C595" w14:textId="0C9B35DC" w:rsidR="00BE2ECE" w:rsidRDefault="00BE2ECE">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579031" w:history="1">
            <w:r w:rsidRPr="0023526C">
              <w:rPr>
                <w:rStyle w:val="Hyperlink"/>
                <w:noProof/>
              </w:rPr>
              <w:t>Cold Adaptations</w:t>
            </w:r>
            <w:r>
              <w:rPr>
                <w:noProof/>
                <w:webHidden/>
              </w:rPr>
              <w:tab/>
            </w:r>
            <w:r>
              <w:rPr>
                <w:noProof/>
                <w:webHidden/>
              </w:rPr>
              <w:fldChar w:fldCharType="begin"/>
            </w:r>
            <w:r>
              <w:rPr>
                <w:noProof/>
                <w:webHidden/>
              </w:rPr>
              <w:instrText xml:space="preserve"> PAGEREF _Toc163579031 \h </w:instrText>
            </w:r>
            <w:r>
              <w:rPr>
                <w:noProof/>
                <w:webHidden/>
              </w:rPr>
            </w:r>
            <w:r>
              <w:rPr>
                <w:noProof/>
                <w:webHidden/>
              </w:rPr>
              <w:fldChar w:fldCharType="separate"/>
            </w:r>
            <w:r w:rsidR="005B0BF8">
              <w:rPr>
                <w:noProof/>
                <w:webHidden/>
              </w:rPr>
              <w:t>3</w:t>
            </w:r>
            <w:r>
              <w:rPr>
                <w:noProof/>
                <w:webHidden/>
              </w:rPr>
              <w:fldChar w:fldCharType="end"/>
            </w:r>
          </w:hyperlink>
        </w:p>
        <w:p w14:paraId="29EFA592" w14:textId="48BC9A9B"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32" w:history="1">
            <w:r w:rsidRPr="0023526C">
              <w:rPr>
                <w:rStyle w:val="Hyperlink"/>
                <w:noProof/>
              </w:rPr>
              <w:t>Energetic Principles of P</w:t>
            </w:r>
            <w:r w:rsidRPr="0023526C">
              <w:rPr>
                <w:rStyle w:val="Hyperlink"/>
                <w:noProof/>
              </w:rPr>
              <w:t>h</w:t>
            </w:r>
            <w:r w:rsidRPr="0023526C">
              <w:rPr>
                <w:rStyle w:val="Hyperlink"/>
                <w:noProof/>
              </w:rPr>
              <w:t>otosynthesis</w:t>
            </w:r>
            <w:r>
              <w:rPr>
                <w:noProof/>
                <w:webHidden/>
              </w:rPr>
              <w:tab/>
            </w:r>
            <w:r>
              <w:rPr>
                <w:noProof/>
                <w:webHidden/>
              </w:rPr>
              <w:fldChar w:fldCharType="begin"/>
            </w:r>
            <w:r>
              <w:rPr>
                <w:noProof/>
                <w:webHidden/>
              </w:rPr>
              <w:instrText xml:space="preserve"> PAGEREF _Toc163579032 \h </w:instrText>
            </w:r>
            <w:r>
              <w:rPr>
                <w:noProof/>
                <w:webHidden/>
              </w:rPr>
            </w:r>
            <w:r>
              <w:rPr>
                <w:noProof/>
                <w:webHidden/>
              </w:rPr>
              <w:fldChar w:fldCharType="separate"/>
            </w:r>
            <w:r w:rsidR="005B0BF8">
              <w:rPr>
                <w:noProof/>
                <w:webHidden/>
              </w:rPr>
              <w:t>5</w:t>
            </w:r>
            <w:r>
              <w:rPr>
                <w:noProof/>
                <w:webHidden/>
              </w:rPr>
              <w:fldChar w:fldCharType="end"/>
            </w:r>
          </w:hyperlink>
        </w:p>
        <w:p w14:paraId="69AF8D9B" w14:textId="13232383" w:rsidR="00BE2ECE" w:rsidRDefault="00BE2ECE">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579033" w:history="1">
            <w:r w:rsidRPr="0023526C">
              <w:rPr>
                <w:rStyle w:val="Hyperlink"/>
                <w:noProof/>
              </w:rPr>
              <w:t>Recombination</w:t>
            </w:r>
            <w:r>
              <w:rPr>
                <w:noProof/>
                <w:webHidden/>
              </w:rPr>
              <w:tab/>
            </w:r>
            <w:r>
              <w:rPr>
                <w:noProof/>
                <w:webHidden/>
              </w:rPr>
              <w:fldChar w:fldCharType="begin"/>
            </w:r>
            <w:r>
              <w:rPr>
                <w:noProof/>
                <w:webHidden/>
              </w:rPr>
              <w:instrText xml:space="preserve"> PAGEREF _Toc163579033 \h </w:instrText>
            </w:r>
            <w:r>
              <w:rPr>
                <w:noProof/>
                <w:webHidden/>
              </w:rPr>
            </w:r>
            <w:r>
              <w:rPr>
                <w:noProof/>
                <w:webHidden/>
              </w:rPr>
              <w:fldChar w:fldCharType="separate"/>
            </w:r>
            <w:r w:rsidR="005B0BF8">
              <w:rPr>
                <w:noProof/>
                <w:webHidden/>
              </w:rPr>
              <w:t>6</w:t>
            </w:r>
            <w:r>
              <w:rPr>
                <w:noProof/>
                <w:webHidden/>
              </w:rPr>
              <w:fldChar w:fldCharType="end"/>
            </w:r>
          </w:hyperlink>
        </w:p>
        <w:p w14:paraId="0ED85CA9" w14:textId="5912E03D" w:rsidR="00BE2ECE" w:rsidRDefault="00BE2ECE">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579034" w:history="1">
            <w:r w:rsidRPr="0023526C">
              <w:rPr>
                <w:rStyle w:val="Hyperlink"/>
                <w:noProof/>
              </w:rPr>
              <w:t>S-State Cycling</w:t>
            </w:r>
            <w:r>
              <w:rPr>
                <w:noProof/>
                <w:webHidden/>
              </w:rPr>
              <w:tab/>
            </w:r>
            <w:r>
              <w:rPr>
                <w:noProof/>
                <w:webHidden/>
              </w:rPr>
              <w:fldChar w:fldCharType="begin"/>
            </w:r>
            <w:r>
              <w:rPr>
                <w:noProof/>
                <w:webHidden/>
              </w:rPr>
              <w:instrText xml:space="preserve"> PAGEREF _Toc163579034 \h </w:instrText>
            </w:r>
            <w:r>
              <w:rPr>
                <w:noProof/>
                <w:webHidden/>
              </w:rPr>
            </w:r>
            <w:r>
              <w:rPr>
                <w:noProof/>
                <w:webHidden/>
              </w:rPr>
              <w:fldChar w:fldCharType="separate"/>
            </w:r>
            <w:r w:rsidR="005B0BF8">
              <w:rPr>
                <w:noProof/>
                <w:webHidden/>
              </w:rPr>
              <w:t>7</w:t>
            </w:r>
            <w:r>
              <w:rPr>
                <w:noProof/>
                <w:webHidden/>
              </w:rPr>
              <w:fldChar w:fldCharType="end"/>
            </w:r>
          </w:hyperlink>
        </w:p>
        <w:p w14:paraId="1D6781B5" w14:textId="3911C815"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35" w:history="1">
            <w:r w:rsidRPr="0023526C">
              <w:rPr>
                <w:rStyle w:val="Hyperlink"/>
                <w:noProof/>
              </w:rPr>
              <w:t>Study Aims</w:t>
            </w:r>
            <w:r>
              <w:rPr>
                <w:noProof/>
                <w:webHidden/>
              </w:rPr>
              <w:tab/>
            </w:r>
            <w:r>
              <w:rPr>
                <w:noProof/>
                <w:webHidden/>
              </w:rPr>
              <w:fldChar w:fldCharType="begin"/>
            </w:r>
            <w:r>
              <w:rPr>
                <w:noProof/>
                <w:webHidden/>
              </w:rPr>
              <w:instrText xml:space="preserve"> PAGEREF _Toc163579035 \h </w:instrText>
            </w:r>
            <w:r>
              <w:rPr>
                <w:noProof/>
                <w:webHidden/>
              </w:rPr>
            </w:r>
            <w:r>
              <w:rPr>
                <w:noProof/>
                <w:webHidden/>
              </w:rPr>
              <w:fldChar w:fldCharType="separate"/>
            </w:r>
            <w:r w:rsidR="005B0BF8">
              <w:rPr>
                <w:noProof/>
                <w:webHidden/>
              </w:rPr>
              <w:t>8</w:t>
            </w:r>
            <w:r>
              <w:rPr>
                <w:noProof/>
                <w:webHidden/>
              </w:rPr>
              <w:fldChar w:fldCharType="end"/>
            </w:r>
          </w:hyperlink>
        </w:p>
        <w:p w14:paraId="26E7CD14" w14:textId="74475C37" w:rsidR="00BE2ECE" w:rsidRDefault="00BE2ECE">
          <w:pPr>
            <w:pStyle w:val="TOC1"/>
            <w:rPr>
              <w:rFonts w:asciiTheme="minorHAnsi" w:eastAsiaTheme="minorEastAsia" w:hAnsiTheme="minorHAnsi" w:cstheme="minorBidi"/>
              <w:b w:val="0"/>
              <w:bCs w:val="0"/>
              <w:iCs w:val="0"/>
              <w:noProof/>
              <w:kern w:val="2"/>
              <w14:ligatures w14:val="standardContextual"/>
            </w:rPr>
          </w:pPr>
          <w:hyperlink w:anchor="_Toc163579036" w:history="1">
            <w:r w:rsidRPr="0023526C">
              <w:rPr>
                <w:rStyle w:val="Hyperlink"/>
                <w:noProof/>
              </w:rPr>
              <w:t>Materials &amp; Methods</w:t>
            </w:r>
            <w:r>
              <w:rPr>
                <w:noProof/>
                <w:webHidden/>
              </w:rPr>
              <w:tab/>
            </w:r>
            <w:r>
              <w:rPr>
                <w:noProof/>
                <w:webHidden/>
              </w:rPr>
              <w:fldChar w:fldCharType="begin"/>
            </w:r>
            <w:r>
              <w:rPr>
                <w:noProof/>
                <w:webHidden/>
              </w:rPr>
              <w:instrText xml:space="preserve"> PAGEREF _Toc163579036 \h </w:instrText>
            </w:r>
            <w:r>
              <w:rPr>
                <w:noProof/>
                <w:webHidden/>
              </w:rPr>
            </w:r>
            <w:r>
              <w:rPr>
                <w:noProof/>
                <w:webHidden/>
              </w:rPr>
              <w:fldChar w:fldCharType="separate"/>
            </w:r>
            <w:r w:rsidR="005B0BF8">
              <w:rPr>
                <w:noProof/>
                <w:webHidden/>
              </w:rPr>
              <w:t>10</w:t>
            </w:r>
            <w:r>
              <w:rPr>
                <w:noProof/>
                <w:webHidden/>
              </w:rPr>
              <w:fldChar w:fldCharType="end"/>
            </w:r>
          </w:hyperlink>
        </w:p>
        <w:p w14:paraId="25B34751" w14:textId="371828A7"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37" w:history="1">
            <w:r w:rsidRPr="0023526C">
              <w:rPr>
                <w:rStyle w:val="Hyperlink"/>
                <w:noProof/>
              </w:rPr>
              <w:t>Study Strains</w:t>
            </w:r>
            <w:r>
              <w:rPr>
                <w:noProof/>
                <w:webHidden/>
              </w:rPr>
              <w:tab/>
            </w:r>
            <w:r>
              <w:rPr>
                <w:noProof/>
                <w:webHidden/>
              </w:rPr>
              <w:fldChar w:fldCharType="begin"/>
            </w:r>
            <w:r>
              <w:rPr>
                <w:noProof/>
                <w:webHidden/>
              </w:rPr>
              <w:instrText xml:space="preserve"> PAGEREF _Toc163579037 \h </w:instrText>
            </w:r>
            <w:r>
              <w:rPr>
                <w:noProof/>
                <w:webHidden/>
              </w:rPr>
            </w:r>
            <w:r>
              <w:rPr>
                <w:noProof/>
                <w:webHidden/>
              </w:rPr>
              <w:fldChar w:fldCharType="separate"/>
            </w:r>
            <w:r w:rsidR="005B0BF8">
              <w:rPr>
                <w:noProof/>
                <w:webHidden/>
              </w:rPr>
              <w:t>10</w:t>
            </w:r>
            <w:r>
              <w:rPr>
                <w:noProof/>
                <w:webHidden/>
              </w:rPr>
              <w:fldChar w:fldCharType="end"/>
            </w:r>
          </w:hyperlink>
        </w:p>
        <w:p w14:paraId="69C3BA1A" w14:textId="02D0C0E0" w:rsidR="00BE2ECE" w:rsidRDefault="00BE2ECE">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579038" w:history="1">
            <w:r w:rsidRPr="0023526C">
              <w:rPr>
                <w:rStyle w:val="Hyperlink"/>
                <w:noProof/>
              </w:rPr>
              <w:t>Culturing Protocols</w:t>
            </w:r>
            <w:r>
              <w:rPr>
                <w:noProof/>
                <w:webHidden/>
              </w:rPr>
              <w:tab/>
            </w:r>
            <w:r>
              <w:rPr>
                <w:noProof/>
                <w:webHidden/>
              </w:rPr>
              <w:fldChar w:fldCharType="begin"/>
            </w:r>
            <w:r>
              <w:rPr>
                <w:noProof/>
                <w:webHidden/>
              </w:rPr>
              <w:instrText xml:space="preserve"> PAGEREF _Toc163579038 \h </w:instrText>
            </w:r>
            <w:r>
              <w:rPr>
                <w:noProof/>
                <w:webHidden/>
              </w:rPr>
            </w:r>
            <w:r>
              <w:rPr>
                <w:noProof/>
                <w:webHidden/>
              </w:rPr>
              <w:fldChar w:fldCharType="separate"/>
            </w:r>
            <w:r w:rsidR="005B0BF8">
              <w:rPr>
                <w:noProof/>
                <w:webHidden/>
              </w:rPr>
              <w:t>10</w:t>
            </w:r>
            <w:r>
              <w:rPr>
                <w:noProof/>
                <w:webHidden/>
              </w:rPr>
              <w:fldChar w:fldCharType="end"/>
            </w:r>
          </w:hyperlink>
        </w:p>
        <w:p w14:paraId="14C762D2" w14:textId="69EC5133"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39" w:history="1">
            <w:r w:rsidRPr="0023526C">
              <w:rPr>
                <w:rStyle w:val="Hyperlink"/>
                <w:noProof/>
              </w:rPr>
              <w:t>Single Turnover Variable Chlorophyll Fluorescence</w:t>
            </w:r>
            <w:r>
              <w:rPr>
                <w:noProof/>
                <w:webHidden/>
              </w:rPr>
              <w:tab/>
            </w:r>
            <w:r>
              <w:rPr>
                <w:noProof/>
                <w:webHidden/>
              </w:rPr>
              <w:fldChar w:fldCharType="begin"/>
            </w:r>
            <w:r>
              <w:rPr>
                <w:noProof/>
                <w:webHidden/>
              </w:rPr>
              <w:instrText xml:space="preserve"> PAGEREF _Toc163579039 \h </w:instrText>
            </w:r>
            <w:r>
              <w:rPr>
                <w:noProof/>
                <w:webHidden/>
              </w:rPr>
            </w:r>
            <w:r>
              <w:rPr>
                <w:noProof/>
                <w:webHidden/>
              </w:rPr>
              <w:fldChar w:fldCharType="separate"/>
            </w:r>
            <w:r w:rsidR="005B0BF8">
              <w:rPr>
                <w:noProof/>
                <w:webHidden/>
              </w:rPr>
              <w:t>11</w:t>
            </w:r>
            <w:r>
              <w:rPr>
                <w:noProof/>
                <w:webHidden/>
              </w:rPr>
              <w:fldChar w:fldCharType="end"/>
            </w:r>
          </w:hyperlink>
        </w:p>
        <w:p w14:paraId="4026D0EE" w14:textId="1025C977" w:rsidR="00BE2ECE" w:rsidRDefault="00BE2ECE">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579040" w:history="1">
            <w:r w:rsidRPr="0023526C">
              <w:rPr>
                <w:rStyle w:val="Hyperlink"/>
                <w:noProof/>
              </w:rPr>
              <w:t>Measurement Conditions</w:t>
            </w:r>
            <w:r>
              <w:rPr>
                <w:noProof/>
                <w:webHidden/>
              </w:rPr>
              <w:tab/>
            </w:r>
            <w:r>
              <w:rPr>
                <w:noProof/>
                <w:webHidden/>
              </w:rPr>
              <w:fldChar w:fldCharType="begin"/>
            </w:r>
            <w:r>
              <w:rPr>
                <w:noProof/>
                <w:webHidden/>
              </w:rPr>
              <w:instrText xml:space="preserve"> PAGEREF _Toc163579040 \h </w:instrText>
            </w:r>
            <w:r>
              <w:rPr>
                <w:noProof/>
                <w:webHidden/>
              </w:rPr>
            </w:r>
            <w:r>
              <w:rPr>
                <w:noProof/>
                <w:webHidden/>
              </w:rPr>
              <w:fldChar w:fldCharType="separate"/>
            </w:r>
            <w:r w:rsidR="005B0BF8">
              <w:rPr>
                <w:noProof/>
                <w:webHidden/>
              </w:rPr>
              <w:t>14</w:t>
            </w:r>
            <w:r>
              <w:rPr>
                <w:noProof/>
                <w:webHidden/>
              </w:rPr>
              <w:fldChar w:fldCharType="end"/>
            </w:r>
          </w:hyperlink>
        </w:p>
        <w:p w14:paraId="2C2A0E9B" w14:textId="0AF76278"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41" w:history="1">
            <w:r w:rsidRPr="0023526C">
              <w:rPr>
                <w:rStyle w:val="Hyperlink"/>
                <w:noProof/>
              </w:rPr>
              <w:t>Analytical Methods</w:t>
            </w:r>
            <w:r>
              <w:rPr>
                <w:noProof/>
                <w:webHidden/>
              </w:rPr>
              <w:tab/>
            </w:r>
            <w:r>
              <w:rPr>
                <w:noProof/>
                <w:webHidden/>
              </w:rPr>
              <w:fldChar w:fldCharType="begin"/>
            </w:r>
            <w:r>
              <w:rPr>
                <w:noProof/>
                <w:webHidden/>
              </w:rPr>
              <w:instrText xml:space="preserve"> PAGEREF _Toc163579041 \h </w:instrText>
            </w:r>
            <w:r>
              <w:rPr>
                <w:noProof/>
                <w:webHidden/>
              </w:rPr>
            </w:r>
            <w:r>
              <w:rPr>
                <w:noProof/>
                <w:webHidden/>
              </w:rPr>
              <w:fldChar w:fldCharType="separate"/>
            </w:r>
            <w:r w:rsidR="005B0BF8">
              <w:rPr>
                <w:noProof/>
                <w:webHidden/>
              </w:rPr>
              <w:t>15</w:t>
            </w:r>
            <w:r>
              <w:rPr>
                <w:noProof/>
                <w:webHidden/>
              </w:rPr>
              <w:fldChar w:fldCharType="end"/>
            </w:r>
          </w:hyperlink>
        </w:p>
        <w:p w14:paraId="647F2979" w14:textId="5F9736CA" w:rsidR="00BE2ECE" w:rsidRDefault="00BE2ECE">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579042" w:history="1">
            <w:r w:rsidRPr="0023526C">
              <w:rPr>
                <w:rStyle w:val="Hyperlink"/>
                <w:noProof/>
              </w:rPr>
              <w:t>Wavelet Transformations</w:t>
            </w:r>
            <w:r>
              <w:rPr>
                <w:noProof/>
                <w:webHidden/>
              </w:rPr>
              <w:tab/>
            </w:r>
            <w:r>
              <w:rPr>
                <w:noProof/>
                <w:webHidden/>
              </w:rPr>
              <w:fldChar w:fldCharType="begin"/>
            </w:r>
            <w:r>
              <w:rPr>
                <w:noProof/>
                <w:webHidden/>
              </w:rPr>
              <w:instrText xml:space="preserve"> PAGEREF _Toc163579042 \h </w:instrText>
            </w:r>
            <w:r>
              <w:rPr>
                <w:noProof/>
                <w:webHidden/>
              </w:rPr>
            </w:r>
            <w:r>
              <w:rPr>
                <w:noProof/>
                <w:webHidden/>
              </w:rPr>
              <w:fldChar w:fldCharType="separate"/>
            </w:r>
            <w:r w:rsidR="005B0BF8">
              <w:rPr>
                <w:noProof/>
                <w:webHidden/>
              </w:rPr>
              <w:t>15</w:t>
            </w:r>
            <w:r>
              <w:rPr>
                <w:noProof/>
                <w:webHidden/>
              </w:rPr>
              <w:fldChar w:fldCharType="end"/>
            </w:r>
          </w:hyperlink>
        </w:p>
        <w:p w14:paraId="7D66E6A3" w14:textId="5C7AD3A9" w:rsidR="00BE2ECE" w:rsidRDefault="00BE2ECE">
          <w:pPr>
            <w:pStyle w:val="TOC3"/>
            <w:tabs>
              <w:tab w:val="right" w:leader="dot" w:pos="9350"/>
            </w:tabs>
            <w:rPr>
              <w:rFonts w:asciiTheme="minorHAnsi" w:eastAsiaTheme="minorEastAsia" w:hAnsiTheme="minorHAnsi" w:cstheme="minorBidi"/>
              <w:i w:val="0"/>
              <w:noProof/>
              <w:kern w:val="2"/>
              <w:sz w:val="24"/>
              <w:szCs w:val="24"/>
              <w14:ligatures w14:val="standardContextual"/>
            </w:rPr>
          </w:pPr>
          <w:hyperlink w:anchor="_Toc163579043" w:history="1">
            <w:r w:rsidRPr="0023526C">
              <w:rPr>
                <w:rStyle w:val="Hyperlink"/>
                <w:noProof/>
              </w:rPr>
              <w:t>Generalized Additive Modelling</w:t>
            </w:r>
            <w:r>
              <w:rPr>
                <w:noProof/>
                <w:webHidden/>
              </w:rPr>
              <w:tab/>
            </w:r>
            <w:r>
              <w:rPr>
                <w:noProof/>
                <w:webHidden/>
              </w:rPr>
              <w:fldChar w:fldCharType="begin"/>
            </w:r>
            <w:r>
              <w:rPr>
                <w:noProof/>
                <w:webHidden/>
              </w:rPr>
              <w:instrText xml:space="preserve"> PAGEREF _Toc163579043 \h </w:instrText>
            </w:r>
            <w:r>
              <w:rPr>
                <w:noProof/>
                <w:webHidden/>
              </w:rPr>
            </w:r>
            <w:r>
              <w:rPr>
                <w:noProof/>
                <w:webHidden/>
              </w:rPr>
              <w:fldChar w:fldCharType="separate"/>
            </w:r>
            <w:r w:rsidR="005B0BF8">
              <w:rPr>
                <w:noProof/>
                <w:webHidden/>
              </w:rPr>
              <w:t>17</w:t>
            </w:r>
            <w:r>
              <w:rPr>
                <w:noProof/>
                <w:webHidden/>
              </w:rPr>
              <w:fldChar w:fldCharType="end"/>
            </w:r>
          </w:hyperlink>
        </w:p>
        <w:p w14:paraId="6FAAF9B1" w14:textId="5B68617E" w:rsidR="00BE2ECE" w:rsidRDefault="00BE2ECE">
          <w:pPr>
            <w:pStyle w:val="TOC1"/>
            <w:rPr>
              <w:rFonts w:asciiTheme="minorHAnsi" w:eastAsiaTheme="minorEastAsia" w:hAnsiTheme="minorHAnsi" w:cstheme="minorBidi"/>
              <w:b w:val="0"/>
              <w:bCs w:val="0"/>
              <w:iCs w:val="0"/>
              <w:noProof/>
              <w:kern w:val="2"/>
              <w14:ligatures w14:val="standardContextual"/>
            </w:rPr>
          </w:pPr>
          <w:hyperlink w:anchor="_Toc163579044" w:history="1">
            <w:r w:rsidRPr="0023526C">
              <w:rPr>
                <w:rStyle w:val="Hyperlink"/>
                <w:noProof/>
              </w:rPr>
              <w:t>Results</w:t>
            </w:r>
            <w:r>
              <w:rPr>
                <w:noProof/>
                <w:webHidden/>
              </w:rPr>
              <w:tab/>
            </w:r>
            <w:r>
              <w:rPr>
                <w:noProof/>
                <w:webHidden/>
              </w:rPr>
              <w:fldChar w:fldCharType="begin"/>
            </w:r>
            <w:r>
              <w:rPr>
                <w:noProof/>
                <w:webHidden/>
              </w:rPr>
              <w:instrText xml:space="preserve"> PAGEREF _Toc163579044 \h </w:instrText>
            </w:r>
            <w:r>
              <w:rPr>
                <w:noProof/>
                <w:webHidden/>
              </w:rPr>
            </w:r>
            <w:r>
              <w:rPr>
                <w:noProof/>
                <w:webHidden/>
              </w:rPr>
              <w:fldChar w:fldCharType="separate"/>
            </w:r>
            <w:r w:rsidR="005B0BF8">
              <w:rPr>
                <w:noProof/>
                <w:webHidden/>
              </w:rPr>
              <w:t>19</w:t>
            </w:r>
            <w:r>
              <w:rPr>
                <w:noProof/>
                <w:webHidden/>
              </w:rPr>
              <w:fldChar w:fldCharType="end"/>
            </w:r>
          </w:hyperlink>
        </w:p>
        <w:p w14:paraId="0D39EC85" w14:textId="5F54ACD3"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45" w:history="1">
            <w:r w:rsidRPr="0023526C">
              <w:rPr>
                <w:rStyle w:val="Hyperlink"/>
                <w:noProof/>
              </w:rPr>
              <w:t>Single Turnover Variable Chlorophyll Fluorescence</w:t>
            </w:r>
            <w:r>
              <w:rPr>
                <w:noProof/>
                <w:webHidden/>
              </w:rPr>
              <w:tab/>
            </w:r>
            <w:r>
              <w:rPr>
                <w:noProof/>
                <w:webHidden/>
              </w:rPr>
              <w:fldChar w:fldCharType="begin"/>
            </w:r>
            <w:r>
              <w:rPr>
                <w:noProof/>
                <w:webHidden/>
              </w:rPr>
              <w:instrText xml:space="preserve"> PAGEREF _Toc163579045 \h </w:instrText>
            </w:r>
            <w:r>
              <w:rPr>
                <w:noProof/>
                <w:webHidden/>
              </w:rPr>
            </w:r>
            <w:r>
              <w:rPr>
                <w:noProof/>
                <w:webHidden/>
              </w:rPr>
              <w:fldChar w:fldCharType="separate"/>
            </w:r>
            <w:r w:rsidR="005B0BF8">
              <w:rPr>
                <w:noProof/>
                <w:webHidden/>
              </w:rPr>
              <w:t>19</w:t>
            </w:r>
            <w:r>
              <w:rPr>
                <w:noProof/>
                <w:webHidden/>
              </w:rPr>
              <w:fldChar w:fldCharType="end"/>
            </w:r>
          </w:hyperlink>
        </w:p>
        <w:p w14:paraId="02336F7B" w14:textId="48F524C0"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46" w:history="1">
            <w:r w:rsidRPr="0023526C">
              <w:rPr>
                <w:rStyle w:val="Hyperlink"/>
                <w:noProof/>
              </w:rPr>
              <w:t>Wavelet Analysis</w:t>
            </w:r>
            <w:r>
              <w:rPr>
                <w:noProof/>
                <w:webHidden/>
              </w:rPr>
              <w:tab/>
            </w:r>
            <w:r>
              <w:rPr>
                <w:noProof/>
                <w:webHidden/>
              </w:rPr>
              <w:fldChar w:fldCharType="begin"/>
            </w:r>
            <w:r>
              <w:rPr>
                <w:noProof/>
                <w:webHidden/>
              </w:rPr>
              <w:instrText xml:space="preserve"> PAGEREF _Toc163579046 \h </w:instrText>
            </w:r>
            <w:r>
              <w:rPr>
                <w:noProof/>
                <w:webHidden/>
              </w:rPr>
            </w:r>
            <w:r>
              <w:rPr>
                <w:noProof/>
                <w:webHidden/>
              </w:rPr>
              <w:fldChar w:fldCharType="separate"/>
            </w:r>
            <w:r w:rsidR="005B0BF8">
              <w:rPr>
                <w:noProof/>
                <w:webHidden/>
              </w:rPr>
              <w:t>19</w:t>
            </w:r>
            <w:r>
              <w:rPr>
                <w:noProof/>
                <w:webHidden/>
              </w:rPr>
              <w:fldChar w:fldCharType="end"/>
            </w:r>
          </w:hyperlink>
        </w:p>
        <w:p w14:paraId="0A4867E7" w14:textId="4637418C"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47" w:history="1">
            <w:r w:rsidRPr="0023526C">
              <w:rPr>
                <w:rStyle w:val="Hyperlink"/>
                <w:noProof/>
              </w:rPr>
              <w:t>Generalized Additive Modelling by Deviation from Growth Temperature</w:t>
            </w:r>
            <w:r>
              <w:rPr>
                <w:noProof/>
                <w:webHidden/>
              </w:rPr>
              <w:tab/>
            </w:r>
            <w:r>
              <w:rPr>
                <w:noProof/>
                <w:webHidden/>
              </w:rPr>
              <w:fldChar w:fldCharType="begin"/>
            </w:r>
            <w:r>
              <w:rPr>
                <w:noProof/>
                <w:webHidden/>
              </w:rPr>
              <w:instrText xml:space="preserve"> PAGEREF _Toc163579047 \h </w:instrText>
            </w:r>
            <w:r>
              <w:rPr>
                <w:noProof/>
                <w:webHidden/>
              </w:rPr>
            </w:r>
            <w:r>
              <w:rPr>
                <w:noProof/>
                <w:webHidden/>
              </w:rPr>
              <w:fldChar w:fldCharType="separate"/>
            </w:r>
            <w:r w:rsidR="005B0BF8">
              <w:rPr>
                <w:noProof/>
                <w:webHidden/>
              </w:rPr>
              <w:t>21</w:t>
            </w:r>
            <w:r>
              <w:rPr>
                <w:noProof/>
                <w:webHidden/>
              </w:rPr>
              <w:fldChar w:fldCharType="end"/>
            </w:r>
          </w:hyperlink>
        </w:p>
        <w:p w14:paraId="16C6AE76" w14:textId="654348FA"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48" w:history="1">
            <w:r w:rsidRPr="0023526C">
              <w:rPr>
                <w:rStyle w:val="Hyperlink"/>
                <w:noProof/>
              </w:rPr>
              <w:t>Generalized Additive Modelling By Measurement Temperature</w:t>
            </w:r>
            <w:r>
              <w:rPr>
                <w:noProof/>
                <w:webHidden/>
              </w:rPr>
              <w:tab/>
            </w:r>
            <w:r>
              <w:rPr>
                <w:noProof/>
                <w:webHidden/>
              </w:rPr>
              <w:fldChar w:fldCharType="begin"/>
            </w:r>
            <w:r>
              <w:rPr>
                <w:noProof/>
                <w:webHidden/>
              </w:rPr>
              <w:instrText xml:space="preserve"> PAGEREF _Toc163579048 \h </w:instrText>
            </w:r>
            <w:r>
              <w:rPr>
                <w:noProof/>
                <w:webHidden/>
              </w:rPr>
            </w:r>
            <w:r>
              <w:rPr>
                <w:noProof/>
                <w:webHidden/>
              </w:rPr>
              <w:fldChar w:fldCharType="separate"/>
            </w:r>
            <w:r w:rsidR="005B0BF8">
              <w:rPr>
                <w:noProof/>
                <w:webHidden/>
              </w:rPr>
              <w:t>25</w:t>
            </w:r>
            <w:r>
              <w:rPr>
                <w:noProof/>
                <w:webHidden/>
              </w:rPr>
              <w:fldChar w:fldCharType="end"/>
            </w:r>
          </w:hyperlink>
        </w:p>
        <w:p w14:paraId="5F1FAF69" w14:textId="5C25E799" w:rsidR="00BE2ECE" w:rsidRDefault="00BE2ECE">
          <w:pPr>
            <w:pStyle w:val="TOC1"/>
            <w:rPr>
              <w:rFonts w:asciiTheme="minorHAnsi" w:eastAsiaTheme="minorEastAsia" w:hAnsiTheme="minorHAnsi" w:cstheme="minorBidi"/>
              <w:b w:val="0"/>
              <w:bCs w:val="0"/>
              <w:iCs w:val="0"/>
              <w:noProof/>
              <w:kern w:val="2"/>
              <w14:ligatures w14:val="standardContextual"/>
            </w:rPr>
          </w:pPr>
          <w:hyperlink w:anchor="_Toc163579049" w:history="1">
            <w:r w:rsidRPr="0023526C">
              <w:rPr>
                <w:rStyle w:val="Hyperlink"/>
                <w:noProof/>
                <w:shd w:val="clear" w:color="auto" w:fill="FFFFFF"/>
              </w:rPr>
              <w:t>Discussion</w:t>
            </w:r>
            <w:r>
              <w:rPr>
                <w:noProof/>
                <w:webHidden/>
              </w:rPr>
              <w:tab/>
            </w:r>
            <w:r>
              <w:rPr>
                <w:noProof/>
                <w:webHidden/>
              </w:rPr>
              <w:fldChar w:fldCharType="begin"/>
            </w:r>
            <w:r>
              <w:rPr>
                <w:noProof/>
                <w:webHidden/>
              </w:rPr>
              <w:instrText xml:space="preserve"> PAGEREF _Toc163579049 \h </w:instrText>
            </w:r>
            <w:r>
              <w:rPr>
                <w:noProof/>
                <w:webHidden/>
              </w:rPr>
            </w:r>
            <w:r>
              <w:rPr>
                <w:noProof/>
                <w:webHidden/>
              </w:rPr>
              <w:fldChar w:fldCharType="separate"/>
            </w:r>
            <w:r w:rsidR="005B0BF8">
              <w:rPr>
                <w:noProof/>
                <w:webHidden/>
              </w:rPr>
              <w:t>30</w:t>
            </w:r>
            <w:r>
              <w:rPr>
                <w:noProof/>
                <w:webHidden/>
              </w:rPr>
              <w:fldChar w:fldCharType="end"/>
            </w:r>
          </w:hyperlink>
        </w:p>
        <w:p w14:paraId="5D9935D5" w14:textId="75D9A08F"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50" w:history="1">
            <w:r w:rsidRPr="0023526C">
              <w:rPr>
                <w:rStyle w:val="Hyperlink"/>
                <w:noProof/>
              </w:rPr>
              <w:t>Modelling and Operational Limitations</w:t>
            </w:r>
            <w:r>
              <w:rPr>
                <w:noProof/>
                <w:webHidden/>
              </w:rPr>
              <w:tab/>
            </w:r>
            <w:r>
              <w:rPr>
                <w:noProof/>
                <w:webHidden/>
              </w:rPr>
              <w:fldChar w:fldCharType="begin"/>
            </w:r>
            <w:r>
              <w:rPr>
                <w:noProof/>
                <w:webHidden/>
              </w:rPr>
              <w:instrText xml:space="preserve"> PAGEREF _Toc163579050 \h </w:instrText>
            </w:r>
            <w:r>
              <w:rPr>
                <w:noProof/>
                <w:webHidden/>
              </w:rPr>
            </w:r>
            <w:r>
              <w:rPr>
                <w:noProof/>
                <w:webHidden/>
              </w:rPr>
              <w:fldChar w:fldCharType="separate"/>
            </w:r>
            <w:r w:rsidR="005B0BF8">
              <w:rPr>
                <w:noProof/>
                <w:webHidden/>
              </w:rPr>
              <w:t>30</w:t>
            </w:r>
            <w:r>
              <w:rPr>
                <w:noProof/>
                <w:webHidden/>
              </w:rPr>
              <w:fldChar w:fldCharType="end"/>
            </w:r>
          </w:hyperlink>
        </w:p>
        <w:p w14:paraId="59B31713" w14:textId="226C2802"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51" w:history="1">
            <w:r w:rsidRPr="0023526C">
              <w:rPr>
                <w:rStyle w:val="Hyperlink"/>
                <w:noProof/>
              </w:rPr>
              <w:t>Consistent Responses to Measurement Conditions</w:t>
            </w:r>
            <w:r>
              <w:rPr>
                <w:noProof/>
                <w:webHidden/>
              </w:rPr>
              <w:tab/>
            </w:r>
            <w:r>
              <w:rPr>
                <w:noProof/>
                <w:webHidden/>
              </w:rPr>
              <w:fldChar w:fldCharType="begin"/>
            </w:r>
            <w:r>
              <w:rPr>
                <w:noProof/>
                <w:webHidden/>
              </w:rPr>
              <w:instrText xml:space="preserve"> PAGEREF _Toc163579051 \h </w:instrText>
            </w:r>
            <w:r>
              <w:rPr>
                <w:noProof/>
                <w:webHidden/>
              </w:rPr>
            </w:r>
            <w:r>
              <w:rPr>
                <w:noProof/>
                <w:webHidden/>
              </w:rPr>
              <w:fldChar w:fldCharType="separate"/>
            </w:r>
            <w:r w:rsidR="005B0BF8">
              <w:rPr>
                <w:noProof/>
                <w:webHidden/>
              </w:rPr>
              <w:t>31</w:t>
            </w:r>
            <w:r>
              <w:rPr>
                <w:noProof/>
                <w:webHidden/>
              </w:rPr>
              <w:fldChar w:fldCharType="end"/>
            </w:r>
          </w:hyperlink>
        </w:p>
        <w:p w14:paraId="468926EB" w14:textId="17F5C566"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52" w:history="1">
            <w:r w:rsidRPr="0023526C">
              <w:rPr>
                <w:rStyle w:val="Hyperlink"/>
                <w:noProof/>
              </w:rPr>
              <w:t>Comparisons Among Strains</w:t>
            </w:r>
            <w:r>
              <w:rPr>
                <w:noProof/>
                <w:webHidden/>
              </w:rPr>
              <w:tab/>
            </w:r>
            <w:r>
              <w:rPr>
                <w:noProof/>
                <w:webHidden/>
              </w:rPr>
              <w:fldChar w:fldCharType="begin"/>
            </w:r>
            <w:r>
              <w:rPr>
                <w:noProof/>
                <w:webHidden/>
              </w:rPr>
              <w:instrText xml:space="preserve"> PAGEREF _Toc163579052 \h </w:instrText>
            </w:r>
            <w:r>
              <w:rPr>
                <w:noProof/>
                <w:webHidden/>
              </w:rPr>
            </w:r>
            <w:r>
              <w:rPr>
                <w:noProof/>
                <w:webHidden/>
              </w:rPr>
              <w:fldChar w:fldCharType="separate"/>
            </w:r>
            <w:r w:rsidR="005B0BF8">
              <w:rPr>
                <w:noProof/>
                <w:webHidden/>
              </w:rPr>
              <w:t>32</w:t>
            </w:r>
            <w:r>
              <w:rPr>
                <w:noProof/>
                <w:webHidden/>
              </w:rPr>
              <w:fldChar w:fldCharType="end"/>
            </w:r>
          </w:hyperlink>
        </w:p>
        <w:p w14:paraId="16A6D83F" w14:textId="59AF057B" w:rsidR="00BE2ECE" w:rsidRDefault="00BE2ECE">
          <w:pPr>
            <w:pStyle w:val="TOC2"/>
            <w:tabs>
              <w:tab w:val="right" w:leader="dot" w:pos="9350"/>
            </w:tabs>
            <w:rPr>
              <w:rFonts w:asciiTheme="minorHAnsi" w:eastAsiaTheme="minorEastAsia" w:hAnsiTheme="minorHAnsi" w:cstheme="minorBidi"/>
              <w:bCs w:val="0"/>
              <w:noProof/>
              <w:kern w:val="2"/>
              <w:szCs w:val="24"/>
              <w14:ligatures w14:val="standardContextual"/>
            </w:rPr>
          </w:pPr>
          <w:hyperlink w:anchor="_Toc163579053" w:history="1">
            <w:r w:rsidRPr="0023526C">
              <w:rPr>
                <w:rStyle w:val="Hyperlink"/>
                <w:noProof/>
              </w:rPr>
              <w:t>Ecological Implications &amp; Future Directions</w:t>
            </w:r>
            <w:r>
              <w:rPr>
                <w:noProof/>
                <w:webHidden/>
              </w:rPr>
              <w:tab/>
            </w:r>
            <w:r>
              <w:rPr>
                <w:noProof/>
                <w:webHidden/>
              </w:rPr>
              <w:fldChar w:fldCharType="begin"/>
            </w:r>
            <w:r>
              <w:rPr>
                <w:noProof/>
                <w:webHidden/>
              </w:rPr>
              <w:instrText xml:space="preserve"> PAGEREF _Toc163579053 \h </w:instrText>
            </w:r>
            <w:r>
              <w:rPr>
                <w:noProof/>
                <w:webHidden/>
              </w:rPr>
            </w:r>
            <w:r>
              <w:rPr>
                <w:noProof/>
                <w:webHidden/>
              </w:rPr>
              <w:fldChar w:fldCharType="separate"/>
            </w:r>
            <w:r w:rsidR="005B0BF8">
              <w:rPr>
                <w:noProof/>
                <w:webHidden/>
              </w:rPr>
              <w:t>33</w:t>
            </w:r>
            <w:r>
              <w:rPr>
                <w:noProof/>
                <w:webHidden/>
              </w:rPr>
              <w:fldChar w:fldCharType="end"/>
            </w:r>
          </w:hyperlink>
        </w:p>
        <w:p w14:paraId="19C29852" w14:textId="79383998" w:rsidR="00BE2ECE" w:rsidRDefault="00BE2ECE">
          <w:pPr>
            <w:pStyle w:val="TOC1"/>
            <w:rPr>
              <w:rFonts w:asciiTheme="minorHAnsi" w:eastAsiaTheme="minorEastAsia" w:hAnsiTheme="minorHAnsi" w:cstheme="minorBidi"/>
              <w:b w:val="0"/>
              <w:bCs w:val="0"/>
              <w:iCs w:val="0"/>
              <w:noProof/>
              <w:kern w:val="2"/>
              <w14:ligatures w14:val="standardContextual"/>
            </w:rPr>
          </w:pPr>
          <w:hyperlink w:anchor="_Toc163579054" w:history="1">
            <w:r w:rsidRPr="0023526C">
              <w:rPr>
                <w:rStyle w:val="Hyperlink"/>
                <w:noProof/>
              </w:rPr>
              <w:t>References</w:t>
            </w:r>
            <w:r>
              <w:rPr>
                <w:noProof/>
                <w:webHidden/>
              </w:rPr>
              <w:tab/>
            </w:r>
            <w:r>
              <w:rPr>
                <w:noProof/>
                <w:webHidden/>
              </w:rPr>
              <w:fldChar w:fldCharType="begin"/>
            </w:r>
            <w:r>
              <w:rPr>
                <w:noProof/>
                <w:webHidden/>
              </w:rPr>
              <w:instrText xml:space="preserve"> PAGEREF _Toc163579054 \h </w:instrText>
            </w:r>
            <w:r>
              <w:rPr>
                <w:noProof/>
                <w:webHidden/>
              </w:rPr>
            </w:r>
            <w:r>
              <w:rPr>
                <w:noProof/>
                <w:webHidden/>
              </w:rPr>
              <w:fldChar w:fldCharType="separate"/>
            </w:r>
            <w:r w:rsidR="005B0BF8">
              <w:rPr>
                <w:noProof/>
                <w:webHidden/>
              </w:rPr>
              <w:t>35</w:t>
            </w:r>
            <w:r>
              <w:rPr>
                <w:noProof/>
                <w:webHidden/>
              </w:rPr>
              <w:fldChar w:fldCharType="end"/>
            </w:r>
          </w:hyperlink>
        </w:p>
        <w:p w14:paraId="595A3470" w14:textId="7C983049" w:rsidR="00BE2ECE" w:rsidRDefault="00BE2ECE">
          <w:pPr>
            <w:pStyle w:val="TOC1"/>
            <w:rPr>
              <w:rFonts w:asciiTheme="minorHAnsi" w:eastAsiaTheme="minorEastAsia" w:hAnsiTheme="minorHAnsi" w:cstheme="minorBidi"/>
              <w:b w:val="0"/>
              <w:bCs w:val="0"/>
              <w:iCs w:val="0"/>
              <w:noProof/>
              <w:kern w:val="2"/>
              <w14:ligatures w14:val="standardContextual"/>
            </w:rPr>
          </w:pPr>
          <w:hyperlink w:anchor="_Toc163579055" w:history="1">
            <w:r w:rsidRPr="0023526C">
              <w:rPr>
                <w:rStyle w:val="Hyperlink"/>
                <w:noProof/>
              </w:rPr>
              <w:t>Appendix</w:t>
            </w:r>
            <w:r>
              <w:rPr>
                <w:noProof/>
                <w:webHidden/>
              </w:rPr>
              <w:tab/>
            </w:r>
            <w:r>
              <w:rPr>
                <w:noProof/>
                <w:webHidden/>
              </w:rPr>
              <w:fldChar w:fldCharType="begin"/>
            </w:r>
            <w:r>
              <w:rPr>
                <w:noProof/>
                <w:webHidden/>
              </w:rPr>
              <w:instrText xml:space="preserve"> PAGEREF _Toc163579055 \h </w:instrText>
            </w:r>
            <w:r>
              <w:rPr>
                <w:noProof/>
                <w:webHidden/>
              </w:rPr>
            </w:r>
            <w:r>
              <w:rPr>
                <w:noProof/>
                <w:webHidden/>
              </w:rPr>
              <w:fldChar w:fldCharType="separate"/>
            </w:r>
            <w:r w:rsidR="005B0BF8">
              <w:rPr>
                <w:noProof/>
                <w:webHidden/>
              </w:rPr>
              <w:t>41</w:t>
            </w:r>
            <w:r>
              <w:rPr>
                <w:noProof/>
                <w:webHidden/>
              </w:rPr>
              <w:fldChar w:fldCharType="end"/>
            </w:r>
          </w:hyperlink>
        </w:p>
        <w:p w14:paraId="25677B7E" w14:textId="749AA4CB" w:rsidR="00756B32" w:rsidRPr="00930C2D" w:rsidRDefault="00D319E4" w:rsidP="005B788B">
          <w:pPr>
            <w:ind w:firstLine="0"/>
          </w:pPr>
          <w:r>
            <w:rPr>
              <w:b/>
              <w:bCs/>
              <w:iCs/>
            </w:rPr>
            <w:lastRenderedPageBreak/>
            <w:fldChar w:fldCharType="end"/>
          </w:r>
        </w:p>
      </w:sdtContent>
    </w:sdt>
    <w:p w14:paraId="239490C2" w14:textId="68B5E38A" w:rsidR="00E62D4B" w:rsidRPr="00407ED1" w:rsidRDefault="00E62D4B" w:rsidP="00191A61">
      <w:pPr>
        <w:pStyle w:val="Heading1"/>
      </w:pPr>
      <w:bookmarkStart w:id="2" w:name="_Toc162872937"/>
      <w:bookmarkStart w:id="3" w:name="_Toc163579024"/>
      <w:r w:rsidRPr="00407ED1">
        <w:t>List of Figures</w:t>
      </w:r>
      <w:bookmarkEnd w:id="3"/>
      <w:r w:rsidRPr="00407ED1">
        <w:t xml:space="preserve"> </w:t>
      </w:r>
      <w:bookmarkEnd w:id="1"/>
      <w:bookmarkEnd w:id="0"/>
      <w:bookmarkEnd w:id="2"/>
    </w:p>
    <w:p w14:paraId="7A974DE7" w14:textId="616D0439" w:rsidR="00E94B96" w:rsidRDefault="000A2770">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63579366" w:history="1">
        <w:r w:rsidR="00E94B96" w:rsidRPr="00B1083E">
          <w:rPr>
            <w:rStyle w:val="Hyperlink"/>
            <w:rFonts w:eastAsiaTheme="majorEastAsia"/>
            <w:b/>
            <w:bCs/>
            <w:noProof/>
          </w:rPr>
          <w:t>Figure 1</w:t>
        </w:r>
        <w:r w:rsidR="00E94B96" w:rsidRPr="00B1083E">
          <w:rPr>
            <w:rStyle w:val="Hyperlink"/>
            <w:rFonts w:eastAsiaTheme="majorEastAsia"/>
            <w:noProof/>
          </w:rPr>
          <w:t>: Electron flow through the photosystem II protein complex within the th</w:t>
        </w:r>
        <w:r w:rsidR="00E94B96" w:rsidRPr="00B1083E">
          <w:rPr>
            <w:rStyle w:val="Hyperlink"/>
            <w:rFonts w:eastAsiaTheme="majorEastAsia"/>
            <w:noProof/>
          </w:rPr>
          <w:t>y</w:t>
        </w:r>
        <w:r w:rsidR="00E94B96" w:rsidRPr="00B1083E">
          <w:rPr>
            <w:rStyle w:val="Hyperlink"/>
            <w:rFonts w:eastAsiaTheme="majorEastAsia"/>
            <w:noProof/>
          </w:rPr>
          <w:t>lakoid membrane of chloroplasts.</w:t>
        </w:r>
        <w:r w:rsidR="00E94B96">
          <w:rPr>
            <w:noProof/>
            <w:webHidden/>
          </w:rPr>
          <w:tab/>
        </w:r>
        <w:r w:rsidR="00E94B96">
          <w:rPr>
            <w:noProof/>
            <w:webHidden/>
          </w:rPr>
          <w:fldChar w:fldCharType="begin"/>
        </w:r>
        <w:r w:rsidR="00E94B96">
          <w:rPr>
            <w:noProof/>
            <w:webHidden/>
          </w:rPr>
          <w:instrText xml:space="preserve"> PAGEREF _Toc163579366 \h </w:instrText>
        </w:r>
        <w:r w:rsidR="00E94B96">
          <w:rPr>
            <w:noProof/>
            <w:webHidden/>
          </w:rPr>
        </w:r>
        <w:r w:rsidR="00E94B96">
          <w:rPr>
            <w:noProof/>
            <w:webHidden/>
          </w:rPr>
          <w:fldChar w:fldCharType="separate"/>
        </w:r>
        <w:r w:rsidR="00E94B96">
          <w:rPr>
            <w:noProof/>
            <w:webHidden/>
          </w:rPr>
          <w:t>5</w:t>
        </w:r>
        <w:r w:rsidR="00E94B96">
          <w:rPr>
            <w:noProof/>
            <w:webHidden/>
          </w:rPr>
          <w:fldChar w:fldCharType="end"/>
        </w:r>
      </w:hyperlink>
    </w:p>
    <w:p w14:paraId="19948D02" w14:textId="776CE7C5"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67" w:history="1">
        <w:r w:rsidRPr="00B1083E">
          <w:rPr>
            <w:rStyle w:val="Hyperlink"/>
            <w:rFonts w:eastAsiaTheme="majorEastAsia"/>
            <w:b/>
            <w:bCs/>
            <w:noProof/>
          </w:rPr>
          <w:t>Figure 3</w:t>
        </w:r>
        <w:r w:rsidRPr="00B1083E">
          <w:rPr>
            <w:rStyle w:val="Hyperlink"/>
            <w:rFonts w:eastAsiaTheme="majorEastAsia"/>
            <w:noProof/>
          </w:rPr>
          <w:t>: Photodamaging and photoprotective recombination pathways in photosystem II.</w:t>
        </w:r>
        <w:r>
          <w:rPr>
            <w:noProof/>
            <w:webHidden/>
          </w:rPr>
          <w:tab/>
        </w:r>
        <w:r>
          <w:rPr>
            <w:noProof/>
            <w:webHidden/>
          </w:rPr>
          <w:fldChar w:fldCharType="begin"/>
        </w:r>
        <w:r>
          <w:rPr>
            <w:noProof/>
            <w:webHidden/>
          </w:rPr>
          <w:instrText xml:space="preserve"> PAGEREF _Toc163579367 \h </w:instrText>
        </w:r>
        <w:r>
          <w:rPr>
            <w:noProof/>
            <w:webHidden/>
          </w:rPr>
        </w:r>
        <w:r>
          <w:rPr>
            <w:noProof/>
            <w:webHidden/>
          </w:rPr>
          <w:fldChar w:fldCharType="separate"/>
        </w:r>
        <w:r>
          <w:rPr>
            <w:noProof/>
            <w:webHidden/>
          </w:rPr>
          <w:t>7</w:t>
        </w:r>
        <w:r>
          <w:rPr>
            <w:noProof/>
            <w:webHidden/>
          </w:rPr>
          <w:fldChar w:fldCharType="end"/>
        </w:r>
      </w:hyperlink>
    </w:p>
    <w:p w14:paraId="72F24364" w14:textId="69957813"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68" w:history="1">
        <w:r w:rsidRPr="00B1083E">
          <w:rPr>
            <w:rStyle w:val="Hyperlink"/>
            <w:rFonts w:eastAsiaTheme="majorEastAsia"/>
            <w:b/>
            <w:bCs/>
            <w:noProof/>
          </w:rPr>
          <w:t>Figure 4</w:t>
        </w:r>
        <w:r w:rsidRPr="00B1083E">
          <w:rPr>
            <w:rStyle w:val="Hyperlink"/>
            <w:rFonts w:eastAsiaTheme="majorEastAsia"/>
            <w:noProof/>
          </w:rPr>
          <w:t>: Pathway of S-State cycling and the electron transfer in PSII. Successive PSII charge separations extract successive electrons from the Mn cluster, inducing four increasingly oxidized states. After accumulating four oxidizing equivalents, 2 H</w:t>
        </w:r>
        <w:r w:rsidRPr="00B1083E">
          <w:rPr>
            <w:rStyle w:val="Hyperlink"/>
            <w:rFonts w:eastAsiaTheme="majorEastAsia"/>
            <w:noProof/>
            <w:vertAlign w:val="subscript"/>
          </w:rPr>
          <w:t>2</w:t>
        </w:r>
        <w:r w:rsidRPr="00B1083E">
          <w:rPr>
            <w:rStyle w:val="Hyperlink"/>
            <w:rFonts w:eastAsiaTheme="majorEastAsia"/>
            <w:noProof/>
          </w:rPr>
          <w:t>O molecules are oxidized to 1 O</w:t>
        </w:r>
        <w:r w:rsidRPr="00B1083E">
          <w:rPr>
            <w:rStyle w:val="Hyperlink"/>
            <w:rFonts w:eastAsiaTheme="majorEastAsia"/>
            <w:noProof/>
            <w:vertAlign w:val="subscript"/>
          </w:rPr>
          <w:t>2</w:t>
        </w:r>
        <w:r w:rsidRPr="00B1083E">
          <w:rPr>
            <w:rStyle w:val="Hyperlink"/>
            <w:rFonts w:eastAsiaTheme="majorEastAsia"/>
            <w:noProof/>
          </w:rPr>
          <w:t xml:space="preserve"> and four protons released to the lumenal side of the thylakoid.</w:t>
        </w:r>
        <w:r>
          <w:rPr>
            <w:noProof/>
            <w:webHidden/>
          </w:rPr>
          <w:tab/>
        </w:r>
        <w:r>
          <w:rPr>
            <w:noProof/>
            <w:webHidden/>
          </w:rPr>
          <w:fldChar w:fldCharType="begin"/>
        </w:r>
        <w:r>
          <w:rPr>
            <w:noProof/>
            <w:webHidden/>
          </w:rPr>
          <w:instrText xml:space="preserve"> PAGEREF _Toc163579368 \h </w:instrText>
        </w:r>
        <w:r>
          <w:rPr>
            <w:noProof/>
            <w:webHidden/>
          </w:rPr>
        </w:r>
        <w:r>
          <w:rPr>
            <w:noProof/>
            <w:webHidden/>
          </w:rPr>
          <w:fldChar w:fldCharType="separate"/>
        </w:r>
        <w:r>
          <w:rPr>
            <w:noProof/>
            <w:webHidden/>
          </w:rPr>
          <w:t>8</w:t>
        </w:r>
        <w:r>
          <w:rPr>
            <w:noProof/>
            <w:webHidden/>
          </w:rPr>
          <w:fldChar w:fldCharType="end"/>
        </w:r>
      </w:hyperlink>
    </w:p>
    <w:p w14:paraId="53103FF9" w14:textId="0101F409"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69" w:history="1">
        <w:r w:rsidRPr="00B1083E">
          <w:rPr>
            <w:rStyle w:val="Hyperlink"/>
            <w:rFonts w:eastAsiaTheme="majorEastAsia"/>
            <w:b/>
            <w:bCs/>
            <w:noProof/>
          </w:rPr>
          <w:t>Figure 5</w:t>
        </w:r>
        <w:r w:rsidRPr="00B1083E">
          <w:rPr>
            <w:rStyle w:val="Hyperlink"/>
            <w:rFonts w:eastAsiaTheme="majorEastAsia"/>
            <w:noProof/>
          </w:rPr>
          <w:t>: Sample chlorophyll fluorescence induction curve</w:t>
        </w:r>
        <w:r>
          <w:rPr>
            <w:noProof/>
            <w:webHidden/>
          </w:rPr>
          <w:tab/>
        </w:r>
        <w:r>
          <w:rPr>
            <w:noProof/>
            <w:webHidden/>
          </w:rPr>
          <w:fldChar w:fldCharType="begin"/>
        </w:r>
        <w:r>
          <w:rPr>
            <w:noProof/>
            <w:webHidden/>
          </w:rPr>
          <w:instrText xml:space="preserve"> PAGEREF _Toc163579369 \h </w:instrText>
        </w:r>
        <w:r>
          <w:rPr>
            <w:noProof/>
            <w:webHidden/>
          </w:rPr>
        </w:r>
        <w:r>
          <w:rPr>
            <w:noProof/>
            <w:webHidden/>
          </w:rPr>
          <w:fldChar w:fldCharType="separate"/>
        </w:r>
        <w:r>
          <w:rPr>
            <w:noProof/>
            <w:webHidden/>
          </w:rPr>
          <w:t>12</w:t>
        </w:r>
        <w:r>
          <w:rPr>
            <w:noProof/>
            <w:webHidden/>
          </w:rPr>
          <w:fldChar w:fldCharType="end"/>
        </w:r>
      </w:hyperlink>
    </w:p>
    <w:p w14:paraId="31731BFC" w14:textId="1576EE1A"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0" w:history="1">
        <w:r w:rsidRPr="00B1083E">
          <w:rPr>
            <w:rStyle w:val="Hyperlink"/>
            <w:rFonts w:eastAsiaTheme="majorEastAsia"/>
            <w:b/>
            <w:bCs/>
            <w:noProof/>
          </w:rPr>
          <w:t>Figure 6</w:t>
        </w:r>
        <w:r w:rsidRPr="00B1083E">
          <w:rPr>
            <w:rStyle w:val="Hyperlink"/>
            <w:rFonts w:eastAsiaTheme="majorEastAsia"/>
            <w:noProof/>
          </w:rPr>
          <w:t>: Repeated single-turnover excitation of variable chlorophyll fluorescence for monitoring the S-State cycling in PSII during photosynthesis. Sequential flashes drive S-State transitions from S</w:t>
        </w:r>
        <w:r w:rsidRPr="00B1083E">
          <w:rPr>
            <w:rStyle w:val="Hyperlink"/>
            <w:rFonts w:eastAsiaTheme="majorEastAsia"/>
            <w:noProof/>
            <w:vertAlign w:val="subscript"/>
          </w:rPr>
          <w:t>0</w:t>
        </w:r>
        <w:r w:rsidRPr="00B1083E">
          <w:rPr>
            <w:rStyle w:val="Hyperlink"/>
            <w:rFonts w:eastAsiaTheme="majorEastAsia"/>
            <w:noProof/>
          </w:rPr>
          <w:t xml:space="preserve"> to S</w:t>
        </w:r>
        <w:r w:rsidRPr="00B1083E">
          <w:rPr>
            <w:rStyle w:val="Hyperlink"/>
            <w:rFonts w:eastAsiaTheme="majorEastAsia"/>
            <w:noProof/>
            <w:vertAlign w:val="subscript"/>
          </w:rPr>
          <w:t>1</w:t>
        </w:r>
        <w:r w:rsidRPr="00B1083E">
          <w:rPr>
            <w:rStyle w:val="Hyperlink"/>
            <w:rFonts w:eastAsiaTheme="majorEastAsia"/>
            <w:noProof/>
          </w:rPr>
          <w:t>, S</w:t>
        </w:r>
        <w:r w:rsidRPr="00B1083E">
          <w:rPr>
            <w:rStyle w:val="Hyperlink"/>
            <w:rFonts w:eastAsiaTheme="majorEastAsia"/>
            <w:noProof/>
            <w:vertAlign w:val="subscript"/>
          </w:rPr>
          <w:t>1</w:t>
        </w:r>
        <w:r w:rsidRPr="00B1083E">
          <w:rPr>
            <w:rStyle w:val="Hyperlink"/>
            <w:rFonts w:eastAsiaTheme="majorEastAsia"/>
            <w:noProof/>
          </w:rPr>
          <w:t xml:space="preserve"> to S</w:t>
        </w:r>
        <w:r w:rsidRPr="00B1083E">
          <w:rPr>
            <w:rStyle w:val="Hyperlink"/>
            <w:rFonts w:eastAsiaTheme="majorEastAsia"/>
            <w:noProof/>
            <w:vertAlign w:val="subscript"/>
          </w:rPr>
          <w:t>2</w:t>
        </w:r>
        <w:r w:rsidRPr="00B1083E">
          <w:rPr>
            <w:rStyle w:val="Hyperlink"/>
            <w:rFonts w:eastAsiaTheme="majorEastAsia"/>
            <w:noProof/>
          </w:rPr>
          <w:t>, S</w:t>
        </w:r>
        <w:r w:rsidRPr="00B1083E">
          <w:rPr>
            <w:rStyle w:val="Hyperlink"/>
            <w:rFonts w:eastAsiaTheme="majorEastAsia"/>
            <w:noProof/>
            <w:vertAlign w:val="subscript"/>
          </w:rPr>
          <w:t>2</w:t>
        </w:r>
        <w:r w:rsidRPr="00B1083E">
          <w:rPr>
            <w:rStyle w:val="Hyperlink"/>
            <w:rFonts w:eastAsiaTheme="majorEastAsia"/>
            <w:noProof/>
          </w:rPr>
          <w:t xml:space="preserve"> to</w:t>
        </w:r>
        <w:r w:rsidRPr="00B1083E">
          <w:rPr>
            <w:rStyle w:val="Hyperlink"/>
            <w:rFonts w:eastAsiaTheme="majorEastAsia"/>
            <w:noProof/>
            <w:vertAlign w:val="subscript"/>
          </w:rPr>
          <w:t xml:space="preserve"> </w:t>
        </w:r>
        <w:r w:rsidRPr="00B1083E">
          <w:rPr>
            <w:rStyle w:val="Hyperlink"/>
            <w:rFonts w:eastAsiaTheme="majorEastAsia"/>
            <w:noProof/>
          </w:rPr>
          <w:t>S</w:t>
        </w:r>
        <w:r w:rsidRPr="00B1083E">
          <w:rPr>
            <w:rStyle w:val="Hyperlink"/>
            <w:rFonts w:eastAsiaTheme="majorEastAsia"/>
            <w:noProof/>
            <w:vertAlign w:val="subscript"/>
          </w:rPr>
          <w:t>3</w:t>
        </w:r>
        <w:r w:rsidRPr="00B1083E">
          <w:rPr>
            <w:rStyle w:val="Hyperlink"/>
            <w:rFonts w:eastAsiaTheme="majorEastAsia"/>
            <w:noProof/>
          </w:rPr>
          <w:t>, and S</w:t>
        </w:r>
        <w:r w:rsidRPr="00B1083E">
          <w:rPr>
            <w:rStyle w:val="Hyperlink"/>
            <w:rFonts w:eastAsiaTheme="majorEastAsia"/>
            <w:noProof/>
            <w:vertAlign w:val="subscript"/>
          </w:rPr>
          <w:t xml:space="preserve">3 </w:t>
        </w:r>
        <w:r w:rsidRPr="00B1083E">
          <w:rPr>
            <w:rStyle w:val="Hyperlink"/>
            <w:rFonts w:eastAsiaTheme="majorEastAsia"/>
            <w:noProof/>
          </w:rPr>
          <w:t>to the transient S</w:t>
        </w:r>
        <w:r w:rsidRPr="00B1083E">
          <w:rPr>
            <w:rStyle w:val="Hyperlink"/>
            <w:rFonts w:eastAsiaTheme="majorEastAsia"/>
            <w:noProof/>
            <w:vertAlign w:val="subscript"/>
          </w:rPr>
          <w:t>4</w:t>
        </w:r>
        <w:r w:rsidRPr="00B1083E">
          <w:rPr>
            <w:rStyle w:val="Hyperlink"/>
            <w:rFonts w:eastAsiaTheme="majorEastAsia"/>
            <w:noProof/>
          </w:rPr>
          <w:t xml:space="preserve"> state, which rapidly decays to S</w:t>
        </w:r>
        <w:r w:rsidRPr="00B1083E">
          <w:rPr>
            <w:rStyle w:val="Hyperlink"/>
            <w:rFonts w:eastAsiaTheme="majorEastAsia"/>
            <w:noProof/>
            <w:vertAlign w:val="subscript"/>
          </w:rPr>
          <w:t>0</w:t>
        </w:r>
        <w:r w:rsidRPr="00B1083E">
          <w:rPr>
            <w:rStyle w:val="Hyperlink"/>
            <w:rFonts w:eastAsiaTheme="majorEastAsia"/>
            <w:noProof/>
          </w:rPr>
          <w:t>.</w:t>
        </w:r>
        <w:r>
          <w:rPr>
            <w:noProof/>
            <w:webHidden/>
          </w:rPr>
          <w:tab/>
        </w:r>
        <w:r>
          <w:rPr>
            <w:noProof/>
            <w:webHidden/>
          </w:rPr>
          <w:fldChar w:fldCharType="begin"/>
        </w:r>
        <w:r>
          <w:rPr>
            <w:noProof/>
            <w:webHidden/>
          </w:rPr>
          <w:instrText xml:space="preserve"> PAGEREF _Toc163579370 \h </w:instrText>
        </w:r>
        <w:r>
          <w:rPr>
            <w:noProof/>
            <w:webHidden/>
          </w:rPr>
        </w:r>
        <w:r>
          <w:rPr>
            <w:noProof/>
            <w:webHidden/>
          </w:rPr>
          <w:fldChar w:fldCharType="separate"/>
        </w:r>
        <w:r>
          <w:rPr>
            <w:noProof/>
            <w:webHidden/>
          </w:rPr>
          <w:t>13</w:t>
        </w:r>
        <w:r>
          <w:rPr>
            <w:noProof/>
            <w:webHidden/>
          </w:rPr>
          <w:fldChar w:fldCharType="end"/>
        </w:r>
      </w:hyperlink>
    </w:p>
    <w:p w14:paraId="280554EF" w14:textId="6BFDA8D2"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1" w:history="1">
        <w:r w:rsidRPr="00B1083E">
          <w:rPr>
            <w:rStyle w:val="Hyperlink"/>
            <w:rFonts w:eastAsiaTheme="majorEastAsia"/>
            <w:b/>
            <w:bCs/>
            <w:noProof/>
          </w:rPr>
          <w:t>Figure 7</w:t>
        </w:r>
        <w:r w:rsidRPr="00B1083E">
          <w:rPr>
            <w:rStyle w:val="Hyperlink"/>
            <w:rFonts w:eastAsiaTheme="majorEastAsia"/>
            <w:noProof/>
          </w:rPr>
          <w:t xml:space="preserve">: Representative wavelet transformation of Chlamydomonas priscuii fluorescence over 32 consecutive flashes, measured at 4°C and 1-second flash spacing, equivalent </w:t>
        </w:r>
        <w:r w:rsidRPr="00B1083E">
          <w:rPr>
            <w:rStyle w:val="Hyperlink"/>
            <w:rFonts w:eastAsiaTheme="majorEastAsia"/>
            <w:noProof/>
            <w:lang w:val="it-IT"/>
          </w:rPr>
          <w:t>to a</w:t>
        </w:r>
        <w:r w:rsidRPr="00B1083E">
          <w:rPr>
            <w:rStyle w:val="Hyperlink"/>
            <w:rFonts w:eastAsiaTheme="majorEastAsia"/>
            <w:noProof/>
          </w:rPr>
          <w:t xml:space="preserve"> photon delivery rate to PSII achieved under approximately steady-state light level of 0.708 µmol photons m</w:t>
        </w:r>
        <w:r w:rsidRPr="00B1083E">
          <w:rPr>
            <w:rStyle w:val="Hyperlink"/>
            <w:rFonts w:eastAsiaTheme="majorEastAsia"/>
            <w:noProof/>
            <w:vertAlign w:val="superscript"/>
          </w:rPr>
          <w:t xml:space="preserve">-2 </w:t>
        </w:r>
        <w:r w:rsidRPr="00B1083E">
          <w:rPr>
            <w:rStyle w:val="Hyperlink"/>
            <w:rFonts w:eastAsiaTheme="majorEastAsia"/>
            <w:noProof/>
          </w:rPr>
          <w:t>s</w:t>
        </w:r>
        <w:r w:rsidRPr="00B1083E">
          <w:rPr>
            <w:rStyle w:val="Hyperlink"/>
            <w:rFonts w:eastAsiaTheme="majorEastAsia"/>
            <w:noProof/>
            <w:vertAlign w:val="superscript"/>
            <w:lang w:val="ru-RU"/>
          </w:rPr>
          <w:t>-1</w:t>
        </w:r>
        <w:r w:rsidRPr="00B1083E">
          <w:rPr>
            <w:rStyle w:val="Hyperlink"/>
            <w:rFonts w:eastAsiaTheme="majorEastAsia"/>
            <w:noProof/>
          </w:rPr>
          <w:t>.</w:t>
        </w:r>
        <w:r>
          <w:rPr>
            <w:noProof/>
            <w:webHidden/>
          </w:rPr>
          <w:tab/>
        </w:r>
        <w:r>
          <w:rPr>
            <w:noProof/>
            <w:webHidden/>
          </w:rPr>
          <w:fldChar w:fldCharType="begin"/>
        </w:r>
        <w:r>
          <w:rPr>
            <w:noProof/>
            <w:webHidden/>
          </w:rPr>
          <w:instrText xml:space="preserve"> PAGEREF _Toc163579371 \h </w:instrText>
        </w:r>
        <w:r>
          <w:rPr>
            <w:noProof/>
            <w:webHidden/>
          </w:rPr>
        </w:r>
        <w:r>
          <w:rPr>
            <w:noProof/>
            <w:webHidden/>
          </w:rPr>
          <w:fldChar w:fldCharType="separate"/>
        </w:r>
        <w:r>
          <w:rPr>
            <w:noProof/>
            <w:webHidden/>
          </w:rPr>
          <w:t>16</w:t>
        </w:r>
        <w:r>
          <w:rPr>
            <w:noProof/>
            <w:webHidden/>
          </w:rPr>
          <w:fldChar w:fldCharType="end"/>
        </w:r>
      </w:hyperlink>
    </w:p>
    <w:p w14:paraId="6F982C1D" w14:textId="1A44ABE7"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2" w:history="1">
        <w:r w:rsidRPr="00B1083E">
          <w:rPr>
            <w:rStyle w:val="Hyperlink"/>
            <w:rFonts w:eastAsiaTheme="majorEastAsia"/>
            <w:b/>
            <w:bCs/>
            <w:noProof/>
          </w:rPr>
          <w:t>Figure 8</w:t>
        </w:r>
        <w:r w:rsidRPr="00B1083E">
          <w:rPr>
            <w:rStyle w:val="Hyperlink"/>
            <w:rFonts w:eastAsiaTheme="majorEastAsia"/>
            <w:noProof/>
          </w:rPr>
          <w:t xml:space="preserve">: Sample plot illustrating the wavelet reconstructions at </w:t>
        </w:r>
        <w:r w:rsidRPr="00B1083E">
          <w:rPr>
            <w:rStyle w:val="Hyperlink"/>
            <w:rFonts w:ascii="Cambria Math" w:eastAsia="Cambria Math" w:hAnsi="Cambria Math" w:cs="Cambria Math"/>
            <w:noProof/>
          </w:rPr>
          <w:t xml:space="preserve">⍺ </w:t>
        </w:r>
        <w:r w:rsidRPr="00B1083E">
          <w:rPr>
            <w:rStyle w:val="Hyperlink"/>
            <w:rFonts w:eastAsiaTheme="majorEastAsia"/>
            <w:noProof/>
          </w:rPr>
          <w:t xml:space="preserve">= 0.05 of </w:t>
        </w:r>
        <w:r w:rsidRPr="00B1083E">
          <w:rPr>
            <w:rStyle w:val="Hyperlink"/>
            <w:rFonts w:eastAsiaTheme="majorEastAsia"/>
            <w:i/>
            <w:noProof/>
            <w:lang w:val="pt-PT"/>
          </w:rPr>
          <w:t>Chlamydomonas priscuii</w:t>
        </w:r>
        <w:r w:rsidRPr="00B1083E">
          <w:rPr>
            <w:rStyle w:val="Hyperlink"/>
            <w:rFonts w:eastAsiaTheme="majorEastAsia"/>
            <w:noProof/>
          </w:rPr>
          <w:t xml:space="preserve"> fluorescence over 32 consecutive single turnover flashes across a range of measurement temperatures and flash spacings, with their equivalent effective light levels.</w:t>
        </w:r>
        <w:r>
          <w:rPr>
            <w:noProof/>
            <w:webHidden/>
          </w:rPr>
          <w:tab/>
        </w:r>
        <w:r>
          <w:rPr>
            <w:noProof/>
            <w:webHidden/>
          </w:rPr>
          <w:fldChar w:fldCharType="begin"/>
        </w:r>
        <w:r>
          <w:rPr>
            <w:noProof/>
            <w:webHidden/>
          </w:rPr>
          <w:instrText xml:space="preserve"> PAGEREF _Toc163579372 \h </w:instrText>
        </w:r>
        <w:r>
          <w:rPr>
            <w:noProof/>
            <w:webHidden/>
          </w:rPr>
        </w:r>
        <w:r>
          <w:rPr>
            <w:noProof/>
            <w:webHidden/>
          </w:rPr>
          <w:fldChar w:fldCharType="separate"/>
        </w:r>
        <w:r>
          <w:rPr>
            <w:noProof/>
            <w:webHidden/>
          </w:rPr>
          <w:t>17</w:t>
        </w:r>
        <w:r>
          <w:rPr>
            <w:noProof/>
            <w:webHidden/>
          </w:rPr>
          <w:fldChar w:fldCharType="end"/>
        </w:r>
      </w:hyperlink>
    </w:p>
    <w:p w14:paraId="3BE145D4" w14:textId="03D1A0A6"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3" w:history="1">
        <w:r w:rsidRPr="00B1083E">
          <w:rPr>
            <w:rStyle w:val="Hyperlink"/>
            <w:rFonts w:eastAsiaTheme="majorEastAsia"/>
            <w:b/>
            <w:bCs/>
            <w:noProof/>
          </w:rPr>
          <w:t>Figure 9</w:t>
        </w:r>
        <w:r w:rsidRPr="00B1083E">
          <w:rPr>
            <w:rStyle w:val="Hyperlink"/>
            <w:rFonts w:eastAsiaTheme="majorEastAsia"/>
            <w:noProof/>
          </w:rPr>
          <w:t>: Oscillations in the maximum quantum yield of the photochemistry in Chlamydomonas priscuii cultures over a series of 32 flashes, as measured through the secondary chlorophyll fluorescence parameter F</w:t>
        </w:r>
        <w:r w:rsidRPr="00B1083E">
          <w:rPr>
            <w:rStyle w:val="Hyperlink"/>
            <w:rFonts w:eastAsiaTheme="majorEastAsia"/>
            <w:noProof/>
            <w:vertAlign w:val="subscript"/>
          </w:rPr>
          <w:t>V</w:t>
        </w:r>
        <w:r w:rsidRPr="00B1083E">
          <w:rPr>
            <w:rStyle w:val="Hyperlink"/>
            <w:rFonts w:eastAsiaTheme="majorEastAsia"/>
            <w:noProof/>
          </w:rPr>
          <w:t>/F</w:t>
        </w:r>
        <w:r w:rsidRPr="00B1083E">
          <w:rPr>
            <w:rStyle w:val="Hyperlink"/>
            <w:rFonts w:eastAsiaTheme="majorEastAsia"/>
            <w:noProof/>
            <w:vertAlign w:val="subscript"/>
          </w:rPr>
          <w:t>M</w:t>
        </w:r>
        <w:r w:rsidRPr="00B1083E">
          <w:rPr>
            <w:rStyle w:val="Hyperlink"/>
            <w:rFonts w:eastAsiaTheme="majorEastAsia"/>
            <w:noProof/>
          </w:rPr>
          <w:t>. Representative conditions include cultures measured at 4 or 12 °</w:t>
        </w:r>
        <w:r w:rsidRPr="00B1083E">
          <w:rPr>
            <w:rStyle w:val="Hyperlink"/>
            <w:rFonts w:eastAsiaTheme="majorEastAsia"/>
            <w:noProof/>
            <w:lang w:val="es-ES_tradnl"/>
          </w:rPr>
          <w:t xml:space="preserve">C, </w:t>
        </w:r>
        <w:r w:rsidRPr="00B1083E">
          <w:rPr>
            <w:rStyle w:val="Hyperlink"/>
            <w:rFonts w:eastAsiaTheme="majorEastAsia"/>
            <w:noProof/>
          </w:rPr>
          <w:t>with flash spacings of 8 – 1 seconds, equivalent to effective light levels of 0.088 – 0.708 µmol photons m</w:t>
        </w:r>
        <w:r w:rsidRPr="00B1083E">
          <w:rPr>
            <w:rStyle w:val="Hyperlink"/>
            <w:rFonts w:eastAsiaTheme="majorEastAsia"/>
            <w:noProof/>
            <w:vertAlign w:val="superscript"/>
          </w:rPr>
          <w:t>-2</w:t>
        </w:r>
        <w:r w:rsidRPr="00B1083E">
          <w:rPr>
            <w:rStyle w:val="Hyperlink"/>
            <w:rFonts w:eastAsiaTheme="majorEastAsia"/>
            <w:noProof/>
          </w:rPr>
          <w:t>s</w:t>
        </w:r>
        <w:r w:rsidRPr="00B1083E">
          <w:rPr>
            <w:rStyle w:val="Hyperlink"/>
            <w:rFonts w:eastAsiaTheme="majorEastAsia"/>
            <w:noProof/>
            <w:vertAlign w:val="superscript"/>
            <w:lang w:val="ru-RU"/>
          </w:rPr>
          <w:t>-1</w:t>
        </w:r>
        <w:r w:rsidRPr="00B1083E">
          <w:rPr>
            <w:rStyle w:val="Hyperlink"/>
            <w:rFonts w:eastAsiaTheme="majorEastAsia"/>
            <w:noProof/>
          </w:rPr>
          <w:t>.</w:t>
        </w:r>
        <w:r>
          <w:rPr>
            <w:noProof/>
            <w:webHidden/>
          </w:rPr>
          <w:tab/>
        </w:r>
        <w:r>
          <w:rPr>
            <w:noProof/>
            <w:webHidden/>
          </w:rPr>
          <w:fldChar w:fldCharType="begin"/>
        </w:r>
        <w:r>
          <w:rPr>
            <w:noProof/>
            <w:webHidden/>
          </w:rPr>
          <w:instrText xml:space="preserve"> PAGEREF _Toc163579373 \h </w:instrText>
        </w:r>
        <w:r>
          <w:rPr>
            <w:noProof/>
            <w:webHidden/>
          </w:rPr>
        </w:r>
        <w:r>
          <w:rPr>
            <w:noProof/>
            <w:webHidden/>
          </w:rPr>
          <w:fldChar w:fldCharType="separate"/>
        </w:r>
        <w:r>
          <w:rPr>
            <w:noProof/>
            <w:webHidden/>
          </w:rPr>
          <w:t>19</w:t>
        </w:r>
        <w:r>
          <w:rPr>
            <w:noProof/>
            <w:webHidden/>
          </w:rPr>
          <w:fldChar w:fldCharType="end"/>
        </w:r>
      </w:hyperlink>
    </w:p>
    <w:p w14:paraId="4C40A211" w14:textId="01639137"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4" w:history="1">
        <w:r w:rsidRPr="00B1083E">
          <w:rPr>
            <w:rStyle w:val="Hyperlink"/>
            <w:rFonts w:eastAsiaTheme="majorEastAsia"/>
            <w:b/>
            <w:bCs/>
            <w:noProof/>
          </w:rPr>
          <w:t>Figure 10</w:t>
        </w:r>
        <w:r w:rsidRPr="00B1083E">
          <w:rPr>
            <w:rStyle w:val="Hyperlink"/>
            <w:rFonts w:eastAsiaTheme="majorEastAsia"/>
            <w:noProof/>
          </w:rPr>
          <w:t xml:space="preserve">: Sample plot of wavelet power by period of oscillations in the maximum quantum yield of photochemistry in A. Polar </w:t>
        </w:r>
        <w:r w:rsidRPr="00B1083E">
          <w:rPr>
            <w:rStyle w:val="Hyperlink"/>
            <w:rFonts w:eastAsiaTheme="majorEastAsia"/>
            <w:i/>
            <w:noProof/>
            <w:lang w:val="pt-PT"/>
          </w:rPr>
          <w:t>Chlamydomonas priscuii</w:t>
        </w:r>
        <w:r w:rsidRPr="00B1083E">
          <w:rPr>
            <w:rStyle w:val="Hyperlink"/>
            <w:rFonts w:eastAsiaTheme="majorEastAsia"/>
            <w:noProof/>
          </w:rPr>
          <w:t xml:space="preserve"> and B. Temperate </w:t>
        </w:r>
        <w:r w:rsidRPr="00B1083E">
          <w:rPr>
            <w:rStyle w:val="Hyperlink"/>
            <w:rFonts w:eastAsiaTheme="majorEastAsia"/>
            <w:i/>
            <w:noProof/>
            <w:lang w:val="de-DE"/>
          </w:rPr>
          <w:t xml:space="preserve">Chlamydomonas reinhardtii </w:t>
        </w:r>
        <w:r w:rsidRPr="00B1083E">
          <w:rPr>
            <w:rStyle w:val="Hyperlink"/>
            <w:rFonts w:eastAsiaTheme="majorEastAsia"/>
            <w:noProof/>
          </w:rPr>
          <w:t>cultures across a range of measurement temperatures and flash spacings, with the equivalent effective light levels.</w:t>
        </w:r>
        <w:r>
          <w:rPr>
            <w:noProof/>
            <w:webHidden/>
          </w:rPr>
          <w:tab/>
        </w:r>
        <w:r>
          <w:rPr>
            <w:noProof/>
            <w:webHidden/>
          </w:rPr>
          <w:fldChar w:fldCharType="begin"/>
        </w:r>
        <w:r>
          <w:rPr>
            <w:noProof/>
            <w:webHidden/>
          </w:rPr>
          <w:instrText xml:space="preserve"> PAGEREF _Toc163579374 \h </w:instrText>
        </w:r>
        <w:r>
          <w:rPr>
            <w:noProof/>
            <w:webHidden/>
          </w:rPr>
        </w:r>
        <w:r>
          <w:rPr>
            <w:noProof/>
            <w:webHidden/>
          </w:rPr>
          <w:fldChar w:fldCharType="separate"/>
        </w:r>
        <w:r>
          <w:rPr>
            <w:noProof/>
            <w:webHidden/>
          </w:rPr>
          <w:t>20</w:t>
        </w:r>
        <w:r>
          <w:rPr>
            <w:noProof/>
            <w:webHidden/>
          </w:rPr>
          <w:fldChar w:fldCharType="end"/>
        </w:r>
      </w:hyperlink>
    </w:p>
    <w:p w14:paraId="66964E06" w14:textId="18F4BBA4"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5" w:history="1">
        <w:r w:rsidRPr="00B1083E">
          <w:rPr>
            <w:rStyle w:val="Hyperlink"/>
            <w:rFonts w:eastAsiaTheme="majorEastAsia"/>
            <w:b/>
            <w:bCs/>
            <w:noProof/>
          </w:rPr>
          <w:t>Figure 11</w:t>
        </w:r>
        <w:r w:rsidRPr="00B1083E">
          <w:rPr>
            <w:rStyle w:val="Hyperlink"/>
            <w:rFonts w:eastAsiaTheme="majorEastAsia"/>
            <w:noProof/>
          </w:rPr>
          <w:t>: Statistical significance of 4-step oscillations in the maximum quantum yield of PSII photochemistry across polar and temperate phytoplankton taxa, as measured through variable chlorophyll fluorescence.</w:t>
        </w:r>
        <w:r>
          <w:rPr>
            <w:noProof/>
            <w:webHidden/>
          </w:rPr>
          <w:tab/>
        </w:r>
        <w:r>
          <w:rPr>
            <w:noProof/>
            <w:webHidden/>
          </w:rPr>
          <w:fldChar w:fldCharType="begin"/>
        </w:r>
        <w:r>
          <w:rPr>
            <w:noProof/>
            <w:webHidden/>
          </w:rPr>
          <w:instrText xml:space="preserve"> PAGEREF _Toc163579375 \h </w:instrText>
        </w:r>
        <w:r>
          <w:rPr>
            <w:noProof/>
            <w:webHidden/>
          </w:rPr>
        </w:r>
        <w:r>
          <w:rPr>
            <w:noProof/>
            <w:webHidden/>
          </w:rPr>
          <w:fldChar w:fldCharType="separate"/>
        </w:r>
        <w:r>
          <w:rPr>
            <w:noProof/>
            <w:webHidden/>
          </w:rPr>
          <w:t>21</w:t>
        </w:r>
        <w:r>
          <w:rPr>
            <w:noProof/>
            <w:webHidden/>
          </w:rPr>
          <w:fldChar w:fldCharType="end"/>
        </w:r>
      </w:hyperlink>
    </w:p>
    <w:p w14:paraId="2F3C32F1" w14:textId="582376B8"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6" w:history="1">
        <w:r w:rsidRPr="00B1083E">
          <w:rPr>
            <w:rStyle w:val="Hyperlink"/>
            <w:rFonts w:eastAsiaTheme="majorEastAsia"/>
            <w:b/>
            <w:bCs/>
            <w:noProof/>
          </w:rPr>
          <w:t>Figure 1</w:t>
        </w:r>
        <w:r w:rsidRPr="00B1083E">
          <w:rPr>
            <w:rStyle w:val="Hyperlink"/>
            <w:rFonts w:eastAsiaTheme="majorEastAsia"/>
            <w:b/>
            <w:bCs/>
            <w:noProof/>
          </w:rPr>
          <w:t>2</w:t>
        </w:r>
        <w:r w:rsidRPr="00B1083E">
          <w:rPr>
            <w:rStyle w:val="Hyperlink"/>
            <w:rFonts w:eastAsiaTheme="majorEastAsia"/>
            <w:noProof/>
          </w:rPr>
          <w:t>: GAM model predictions of the consecutive flashes before the damping of S-State-induced chlorophyll fluorescence oscillations as predicted by the deviation from growth temperature (°</w:t>
        </w:r>
        <w:r w:rsidRPr="00B1083E">
          <w:rPr>
            <w:rStyle w:val="Hyperlink"/>
            <w:rFonts w:eastAsiaTheme="majorEastAsia"/>
            <w:noProof/>
            <w:lang w:val="pt-PT"/>
          </w:rPr>
          <w:t>C)</w:t>
        </w:r>
        <w:r w:rsidRPr="00B1083E">
          <w:rPr>
            <w:rStyle w:val="Hyperlink"/>
            <w:rFonts w:eastAsiaTheme="majorEastAsia"/>
            <w:noProof/>
          </w:rPr>
          <w:t xml:space="preserve"> during measurements and the effective light level (µmol photons m</w:t>
        </w:r>
        <w:r w:rsidRPr="00B1083E">
          <w:rPr>
            <w:rStyle w:val="Hyperlink"/>
            <w:rFonts w:eastAsiaTheme="majorEastAsia"/>
            <w:noProof/>
            <w:vertAlign w:val="superscript"/>
          </w:rPr>
          <w:t>-2</w:t>
        </w:r>
        <w:r w:rsidRPr="00B1083E">
          <w:rPr>
            <w:rStyle w:val="Hyperlink"/>
            <w:rFonts w:eastAsiaTheme="majorEastAsia"/>
            <w:noProof/>
          </w:rPr>
          <w:t>s</w:t>
        </w:r>
        <w:r w:rsidRPr="00B1083E">
          <w:rPr>
            <w:rStyle w:val="Hyperlink"/>
            <w:rFonts w:eastAsiaTheme="majorEastAsia"/>
            <w:noProof/>
            <w:vertAlign w:val="superscript"/>
            <w:lang w:val="ru-RU"/>
          </w:rPr>
          <w:t>-1</w:t>
        </w:r>
        <w:r w:rsidRPr="00B1083E">
          <w:rPr>
            <w:rStyle w:val="Hyperlink"/>
            <w:rFonts w:eastAsiaTheme="majorEastAsia"/>
            <w:noProof/>
          </w:rPr>
          <w:t>, with equivalent flash spacings in seconds) experienced by polar and temperate diatoms. White dashed lines represent the growth temperatures.</w:t>
        </w:r>
        <w:r>
          <w:rPr>
            <w:noProof/>
            <w:webHidden/>
          </w:rPr>
          <w:tab/>
        </w:r>
        <w:r>
          <w:rPr>
            <w:noProof/>
            <w:webHidden/>
          </w:rPr>
          <w:fldChar w:fldCharType="begin"/>
        </w:r>
        <w:r>
          <w:rPr>
            <w:noProof/>
            <w:webHidden/>
          </w:rPr>
          <w:instrText xml:space="preserve"> PAGEREF _Toc163579376 \h </w:instrText>
        </w:r>
        <w:r>
          <w:rPr>
            <w:noProof/>
            <w:webHidden/>
          </w:rPr>
        </w:r>
        <w:r>
          <w:rPr>
            <w:noProof/>
            <w:webHidden/>
          </w:rPr>
          <w:fldChar w:fldCharType="separate"/>
        </w:r>
        <w:r>
          <w:rPr>
            <w:noProof/>
            <w:webHidden/>
          </w:rPr>
          <w:t>23</w:t>
        </w:r>
        <w:r>
          <w:rPr>
            <w:noProof/>
            <w:webHidden/>
          </w:rPr>
          <w:fldChar w:fldCharType="end"/>
        </w:r>
      </w:hyperlink>
    </w:p>
    <w:p w14:paraId="337B1D92" w14:textId="33476473"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7" w:history="1">
        <w:r w:rsidRPr="00B1083E">
          <w:rPr>
            <w:rStyle w:val="Hyperlink"/>
            <w:rFonts w:eastAsiaTheme="majorEastAsia"/>
            <w:b/>
            <w:bCs/>
            <w:noProof/>
          </w:rPr>
          <w:t>Figure 13</w:t>
        </w:r>
        <w:r w:rsidRPr="00B1083E">
          <w:rPr>
            <w:rStyle w:val="Hyperlink"/>
            <w:rFonts w:eastAsiaTheme="majorEastAsia"/>
            <w:noProof/>
          </w:rPr>
          <w:t>: GAM model predictions of the consecutive flashes before the damping of S-State-induced chlorophyll fluorescence oscillations as predicted by the deviation from growth temperature (°</w:t>
        </w:r>
        <w:r w:rsidRPr="00B1083E">
          <w:rPr>
            <w:rStyle w:val="Hyperlink"/>
            <w:rFonts w:eastAsiaTheme="majorEastAsia"/>
            <w:noProof/>
            <w:lang w:val="pt-PT"/>
          </w:rPr>
          <w:t>C)</w:t>
        </w:r>
        <w:r w:rsidRPr="00B1083E">
          <w:rPr>
            <w:rStyle w:val="Hyperlink"/>
            <w:rFonts w:eastAsiaTheme="majorEastAsia"/>
            <w:noProof/>
          </w:rPr>
          <w:t xml:space="preserve"> during measurements and the effective light level (µmol photons m</w:t>
        </w:r>
        <w:r w:rsidRPr="00B1083E">
          <w:rPr>
            <w:rStyle w:val="Hyperlink"/>
            <w:rFonts w:eastAsiaTheme="majorEastAsia"/>
            <w:noProof/>
            <w:vertAlign w:val="superscript"/>
          </w:rPr>
          <w:t>-2</w:t>
        </w:r>
        <w:r w:rsidRPr="00B1083E">
          <w:rPr>
            <w:rStyle w:val="Hyperlink"/>
            <w:rFonts w:eastAsiaTheme="majorEastAsia"/>
            <w:noProof/>
          </w:rPr>
          <w:t>s</w:t>
        </w:r>
        <w:r w:rsidRPr="00B1083E">
          <w:rPr>
            <w:rStyle w:val="Hyperlink"/>
            <w:rFonts w:eastAsiaTheme="majorEastAsia"/>
            <w:noProof/>
            <w:vertAlign w:val="superscript"/>
            <w:lang w:val="ru-RU"/>
          </w:rPr>
          <w:t>-1</w:t>
        </w:r>
        <w:r w:rsidRPr="00B1083E">
          <w:rPr>
            <w:rStyle w:val="Hyperlink"/>
            <w:rFonts w:eastAsiaTheme="majorEastAsia"/>
            <w:noProof/>
          </w:rPr>
          <w:t>, with equivalent flash spacings in seconds) experienced by polar and temperate green algae. Dashed lines represent the growth temperatures.</w:t>
        </w:r>
        <w:r>
          <w:rPr>
            <w:noProof/>
            <w:webHidden/>
          </w:rPr>
          <w:tab/>
        </w:r>
        <w:r>
          <w:rPr>
            <w:noProof/>
            <w:webHidden/>
          </w:rPr>
          <w:fldChar w:fldCharType="begin"/>
        </w:r>
        <w:r>
          <w:rPr>
            <w:noProof/>
            <w:webHidden/>
          </w:rPr>
          <w:instrText xml:space="preserve"> PAGEREF _Toc163579377 \h </w:instrText>
        </w:r>
        <w:r>
          <w:rPr>
            <w:noProof/>
            <w:webHidden/>
          </w:rPr>
        </w:r>
        <w:r>
          <w:rPr>
            <w:noProof/>
            <w:webHidden/>
          </w:rPr>
          <w:fldChar w:fldCharType="separate"/>
        </w:r>
        <w:r>
          <w:rPr>
            <w:noProof/>
            <w:webHidden/>
          </w:rPr>
          <w:t>24</w:t>
        </w:r>
        <w:r>
          <w:rPr>
            <w:noProof/>
            <w:webHidden/>
          </w:rPr>
          <w:fldChar w:fldCharType="end"/>
        </w:r>
      </w:hyperlink>
    </w:p>
    <w:p w14:paraId="152A3199" w14:textId="054C08BC"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8" w:history="1">
        <w:r w:rsidRPr="00B1083E">
          <w:rPr>
            <w:rStyle w:val="Hyperlink"/>
            <w:rFonts w:eastAsiaTheme="majorEastAsia"/>
            <w:b/>
            <w:bCs/>
            <w:noProof/>
          </w:rPr>
          <w:t>Figure 14</w:t>
        </w:r>
        <w:r w:rsidRPr="00B1083E">
          <w:rPr>
            <w:rStyle w:val="Hyperlink"/>
            <w:rFonts w:eastAsiaTheme="majorEastAsia"/>
            <w:noProof/>
          </w:rPr>
          <w:t xml:space="preserve">: Statistical significance of 4-step oscillations in the maximum quantum yield of PSII photochemistry across measurement conditions in the polar diatom </w:t>
        </w:r>
        <w:r w:rsidRPr="00B1083E">
          <w:rPr>
            <w:rStyle w:val="Hyperlink"/>
            <w:rFonts w:eastAsiaTheme="majorEastAsia"/>
            <w:i/>
            <w:noProof/>
          </w:rPr>
          <w:t>F. cylindrus</w:t>
        </w:r>
        <w:r w:rsidRPr="00B1083E">
          <w:rPr>
            <w:rStyle w:val="Hyperlink"/>
            <w:rFonts w:eastAsiaTheme="majorEastAsia"/>
            <w:noProof/>
          </w:rPr>
          <w:t>, as measured through variable chlorophyll fluorescence.</w:t>
        </w:r>
        <w:r>
          <w:rPr>
            <w:noProof/>
            <w:webHidden/>
          </w:rPr>
          <w:tab/>
        </w:r>
        <w:r>
          <w:rPr>
            <w:noProof/>
            <w:webHidden/>
          </w:rPr>
          <w:fldChar w:fldCharType="begin"/>
        </w:r>
        <w:r>
          <w:rPr>
            <w:noProof/>
            <w:webHidden/>
          </w:rPr>
          <w:instrText xml:space="preserve"> PAGEREF _Toc163579378 \h </w:instrText>
        </w:r>
        <w:r>
          <w:rPr>
            <w:noProof/>
            <w:webHidden/>
          </w:rPr>
        </w:r>
        <w:r>
          <w:rPr>
            <w:noProof/>
            <w:webHidden/>
          </w:rPr>
          <w:fldChar w:fldCharType="separate"/>
        </w:r>
        <w:r>
          <w:rPr>
            <w:noProof/>
            <w:webHidden/>
          </w:rPr>
          <w:t>26</w:t>
        </w:r>
        <w:r>
          <w:rPr>
            <w:noProof/>
            <w:webHidden/>
          </w:rPr>
          <w:fldChar w:fldCharType="end"/>
        </w:r>
      </w:hyperlink>
    </w:p>
    <w:p w14:paraId="0EBD7FF8" w14:textId="6D22C63C"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79" w:history="1">
        <w:r w:rsidRPr="00B1083E">
          <w:rPr>
            <w:rStyle w:val="Hyperlink"/>
            <w:rFonts w:eastAsiaTheme="majorEastAsia"/>
            <w:b/>
            <w:bCs/>
            <w:noProof/>
          </w:rPr>
          <w:t>Figure 15</w:t>
        </w:r>
        <w:r w:rsidRPr="00B1083E">
          <w:rPr>
            <w:rStyle w:val="Hyperlink"/>
            <w:rFonts w:eastAsiaTheme="majorEastAsia"/>
            <w:noProof/>
          </w:rPr>
          <w:t>: GAM model predictions of the consecutive flashes before the damping of S-State-induced chlorophyll fluorescence oscillations as predicted by the measurement temperature (°</w:t>
        </w:r>
        <w:r w:rsidRPr="00B1083E">
          <w:rPr>
            <w:rStyle w:val="Hyperlink"/>
            <w:rFonts w:eastAsiaTheme="majorEastAsia"/>
            <w:noProof/>
            <w:lang w:val="pt-PT"/>
          </w:rPr>
          <w:t>C) and effective light level (</w:t>
        </w:r>
        <w:r w:rsidRPr="00B1083E">
          <w:rPr>
            <w:rStyle w:val="Hyperlink"/>
            <w:rFonts w:eastAsiaTheme="majorEastAsia"/>
            <w:noProof/>
          </w:rPr>
          <w:t>µmol photons m</w:t>
        </w:r>
        <w:r w:rsidRPr="00B1083E">
          <w:rPr>
            <w:rStyle w:val="Hyperlink"/>
            <w:rFonts w:eastAsiaTheme="majorEastAsia"/>
            <w:noProof/>
            <w:vertAlign w:val="superscript"/>
          </w:rPr>
          <w:t>-2</w:t>
        </w:r>
        <w:r w:rsidRPr="00B1083E">
          <w:rPr>
            <w:rStyle w:val="Hyperlink"/>
            <w:rFonts w:eastAsiaTheme="majorEastAsia"/>
            <w:noProof/>
          </w:rPr>
          <w:t>s</w:t>
        </w:r>
        <w:r w:rsidRPr="00B1083E">
          <w:rPr>
            <w:rStyle w:val="Hyperlink"/>
            <w:rFonts w:eastAsiaTheme="majorEastAsia"/>
            <w:noProof/>
            <w:vertAlign w:val="superscript"/>
            <w:lang w:val="ru-RU"/>
          </w:rPr>
          <w:t>-1</w:t>
        </w:r>
        <w:r w:rsidRPr="00B1083E">
          <w:rPr>
            <w:rStyle w:val="Hyperlink"/>
            <w:rFonts w:eastAsiaTheme="majorEastAsia"/>
            <w:noProof/>
          </w:rPr>
          <w:t>; with equivalent flash spacings in seconds) experienced by polar and temperate diatoms. White dashed lines represent the growth temperatures of the individual cultures.</w:t>
        </w:r>
        <w:r>
          <w:rPr>
            <w:noProof/>
            <w:webHidden/>
          </w:rPr>
          <w:tab/>
        </w:r>
        <w:r>
          <w:rPr>
            <w:noProof/>
            <w:webHidden/>
          </w:rPr>
          <w:fldChar w:fldCharType="begin"/>
        </w:r>
        <w:r>
          <w:rPr>
            <w:noProof/>
            <w:webHidden/>
          </w:rPr>
          <w:instrText xml:space="preserve"> PAGEREF _Toc163579379 \h </w:instrText>
        </w:r>
        <w:r>
          <w:rPr>
            <w:noProof/>
            <w:webHidden/>
          </w:rPr>
        </w:r>
        <w:r>
          <w:rPr>
            <w:noProof/>
            <w:webHidden/>
          </w:rPr>
          <w:fldChar w:fldCharType="separate"/>
        </w:r>
        <w:r>
          <w:rPr>
            <w:noProof/>
            <w:webHidden/>
          </w:rPr>
          <w:t>26</w:t>
        </w:r>
        <w:r>
          <w:rPr>
            <w:noProof/>
            <w:webHidden/>
          </w:rPr>
          <w:fldChar w:fldCharType="end"/>
        </w:r>
      </w:hyperlink>
    </w:p>
    <w:p w14:paraId="16E30837" w14:textId="78EC3816"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80" w:history="1">
        <w:r w:rsidRPr="00B1083E">
          <w:rPr>
            <w:rStyle w:val="Hyperlink"/>
            <w:rFonts w:eastAsiaTheme="majorEastAsia"/>
            <w:b/>
            <w:bCs/>
            <w:noProof/>
          </w:rPr>
          <w:t>Figure 16</w:t>
        </w:r>
        <w:r w:rsidRPr="00B1083E">
          <w:rPr>
            <w:rStyle w:val="Hyperlink"/>
            <w:rFonts w:eastAsiaTheme="majorEastAsia"/>
            <w:noProof/>
          </w:rPr>
          <w:t>: GAM model predictions of the consecutive flashes before the damping of S-State-induced chlorophyll fluorescence oscillations in polar and temperate diatom cultures over a range of effective light levels (µmol photons m</w:t>
        </w:r>
        <w:r w:rsidRPr="00B1083E">
          <w:rPr>
            <w:rStyle w:val="Hyperlink"/>
            <w:rFonts w:eastAsiaTheme="majorEastAsia"/>
            <w:noProof/>
            <w:vertAlign w:val="superscript"/>
          </w:rPr>
          <w:t>-2</w:t>
        </w:r>
        <w:r w:rsidRPr="00B1083E">
          <w:rPr>
            <w:rStyle w:val="Hyperlink"/>
            <w:rFonts w:eastAsiaTheme="majorEastAsia"/>
            <w:noProof/>
          </w:rPr>
          <w:t>s</w:t>
        </w:r>
        <w:r w:rsidRPr="00B1083E">
          <w:rPr>
            <w:rStyle w:val="Hyperlink"/>
            <w:rFonts w:eastAsiaTheme="majorEastAsia"/>
            <w:noProof/>
            <w:vertAlign w:val="superscript"/>
            <w:lang w:val="ru-RU"/>
          </w:rPr>
          <w:t>-1</w:t>
        </w:r>
        <w:r w:rsidRPr="00B1083E">
          <w:rPr>
            <w:rStyle w:val="Hyperlink"/>
            <w:rFonts w:eastAsiaTheme="majorEastAsia"/>
            <w:noProof/>
          </w:rPr>
          <w:t>) at a common measurement temperature of 10°C. The effective light levels for the model training data were calculated based on the spacing (seconds) between sequential flashes delivered to the culture.</w:t>
        </w:r>
        <w:r>
          <w:rPr>
            <w:noProof/>
            <w:webHidden/>
          </w:rPr>
          <w:tab/>
        </w:r>
        <w:r>
          <w:rPr>
            <w:noProof/>
            <w:webHidden/>
          </w:rPr>
          <w:fldChar w:fldCharType="begin"/>
        </w:r>
        <w:r>
          <w:rPr>
            <w:noProof/>
            <w:webHidden/>
          </w:rPr>
          <w:instrText xml:space="preserve"> PAGEREF _Toc163579380 \h </w:instrText>
        </w:r>
        <w:r>
          <w:rPr>
            <w:noProof/>
            <w:webHidden/>
          </w:rPr>
        </w:r>
        <w:r>
          <w:rPr>
            <w:noProof/>
            <w:webHidden/>
          </w:rPr>
          <w:fldChar w:fldCharType="separate"/>
        </w:r>
        <w:r>
          <w:rPr>
            <w:noProof/>
            <w:webHidden/>
          </w:rPr>
          <w:t>27</w:t>
        </w:r>
        <w:r>
          <w:rPr>
            <w:noProof/>
            <w:webHidden/>
          </w:rPr>
          <w:fldChar w:fldCharType="end"/>
        </w:r>
      </w:hyperlink>
    </w:p>
    <w:p w14:paraId="1EBEE586" w14:textId="2AB71A6A"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81" w:history="1">
        <w:r w:rsidRPr="00B1083E">
          <w:rPr>
            <w:rStyle w:val="Hyperlink"/>
            <w:rFonts w:eastAsiaTheme="majorEastAsia"/>
            <w:b/>
            <w:bCs/>
            <w:noProof/>
          </w:rPr>
          <w:t>Figure 17</w:t>
        </w:r>
        <w:r w:rsidRPr="00B1083E">
          <w:rPr>
            <w:rStyle w:val="Hyperlink"/>
            <w:rFonts w:eastAsiaTheme="majorEastAsia"/>
            <w:noProof/>
          </w:rPr>
          <w:t>: GAM model predictions of the consecutive flashes before the damping of S-State-induced chlorophyll fluorescence oscillations as predicted by the measurement temperature (°C) and the effective light level (µmol photons m</w:t>
        </w:r>
        <w:r w:rsidRPr="00B1083E">
          <w:rPr>
            <w:rStyle w:val="Hyperlink"/>
            <w:rFonts w:eastAsiaTheme="majorEastAsia"/>
            <w:noProof/>
            <w:vertAlign w:val="superscript"/>
          </w:rPr>
          <w:t>-2</w:t>
        </w:r>
        <w:r w:rsidRPr="00B1083E">
          <w:rPr>
            <w:rStyle w:val="Hyperlink"/>
            <w:rFonts w:eastAsiaTheme="majorEastAsia"/>
            <w:noProof/>
          </w:rPr>
          <w:t>s</w:t>
        </w:r>
        <w:r w:rsidRPr="00B1083E">
          <w:rPr>
            <w:rStyle w:val="Hyperlink"/>
            <w:rFonts w:eastAsiaTheme="majorEastAsia"/>
            <w:noProof/>
            <w:vertAlign w:val="superscript"/>
            <w:lang w:val="ru-RU"/>
          </w:rPr>
          <w:t>-1</w:t>
        </w:r>
        <w:r w:rsidRPr="00B1083E">
          <w:rPr>
            <w:rStyle w:val="Hyperlink"/>
            <w:rFonts w:eastAsiaTheme="majorEastAsia"/>
            <w:noProof/>
          </w:rPr>
          <w:t>; with equivalent flash spacings in seconds) experienced by polar and temperate green algae. White dashed lines represent the growth temperatures of the individual strains.</w:t>
        </w:r>
        <w:r>
          <w:rPr>
            <w:noProof/>
            <w:webHidden/>
          </w:rPr>
          <w:tab/>
        </w:r>
        <w:r>
          <w:rPr>
            <w:noProof/>
            <w:webHidden/>
          </w:rPr>
          <w:fldChar w:fldCharType="begin"/>
        </w:r>
        <w:r>
          <w:rPr>
            <w:noProof/>
            <w:webHidden/>
          </w:rPr>
          <w:instrText xml:space="preserve"> PAGEREF _Toc163579381 \h </w:instrText>
        </w:r>
        <w:r>
          <w:rPr>
            <w:noProof/>
            <w:webHidden/>
          </w:rPr>
        </w:r>
        <w:r>
          <w:rPr>
            <w:noProof/>
            <w:webHidden/>
          </w:rPr>
          <w:fldChar w:fldCharType="separate"/>
        </w:r>
        <w:r>
          <w:rPr>
            <w:noProof/>
            <w:webHidden/>
          </w:rPr>
          <w:t>28</w:t>
        </w:r>
        <w:r>
          <w:rPr>
            <w:noProof/>
            <w:webHidden/>
          </w:rPr>
          <w:fldChar w:fldCharType="end"/>
        </w:r>
      </w:hyperlink>
    </w:p>
    <w:p w14:paraId="1C77FA5B" w14:textId="34ED3ABF" w:rsidR="00E94B96" w:rsidRDefault="00E94B96">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382" w:history="1">
        <w:r w:rsidRPr="00B1083E">
          <w:rPr>
            <w:rStyle w:val="Hyperlink"/>
            <w:rFonts w:eastAsiaTheme="majorEastAsia"/>
            <w:b/>
            <w:bCs/>
            <w:noProof/>
          </w:rPr>
          <w:t>Figure 18</w:t>
        </w:r>
        <w:r w:rsidRPr="00B1083E">
          <w:rPr>
            <w:rStyle w:val="Hyperlink"/>
            <w:rFonts w:eastAsiaTheme="majorEastAsia"/>
            <w:noProof/>
          </w:rPr>
          <w:t>: GAM model predictions of the consecutive flashes before the damping of S-State-induced chlorophyll fluorescence oscillations in polar and temperate green algae strains over a range of effective light levels (µmol photons m</w:t>
        </w:r>
        <w:r w:rsidRPr="00B1083E">
          <w:rPr>
            <w:rStyle w:val="Hyperlink"/>
            <w:rFonts w:eastAsiaTheme="majorEastAsia"/>
            <w:noProof/>
            <w:vertAlign w:val="superscript"/>
          </w:rPr>
          <w:t>-2</w:t>
        </w:r>
        <w:r w:rsidRPr="00B1083E">
          <w:rPr>
            <w:rStyle w:val="Hyperlink"/>
            <w:rFonts w:eastAsiaTheme="majorEastAsia"/>
            <w:noProof/>
          </w:rPr>
          <w:t>s</w:t>
        </w:r>
        <w:r w:rsidRPr="00B1083E">
          <w:rPr>
            <w:rStyle w:val="Hyperlink"/>
            <w:rFonts w:eastAsiaTheme="majorEastAsia"/>
            <w:noProof/>
            <w:vertAlign w:val="superscript"/>
            <w:lang w:val="ru-RU"/>
          </w:rPr>
          <w:t>-1</w:t>
        </w:r>
        <w:r w:rsidRPr="00B1083E">
          <w:rPr>
            <w:rStyle w:val="Hyperlink"/>
            <w:rFonts w:eastAsiaTheme="majorEastAsia"/>
            <w:noProof/>
          </w:rPr>
          <w:t>) at a common measurement temperature of 12°C. The effective light levels for the model training data were calculated based on the spacing (seconds) between sequential flashes delivered to the culture.</w:t>
        </w:r>
        <w:r>
          <w:rPr>
            <w:noProof/>
            <w:webHidden/>
          </w:rPr>
          <w:tab/>
        </w:r>
        <w:r>
          <w:rPr>
            <w:noProof/>
            <w:webHidden/>
          </w:rPr>
          <w:fldChar w:fldCharType="begin"/>
        </w:r>
        <w:r>
          <w:rPr>
            <w:noProof/>
            <w:webHidden/>
          </w:rPr>
          <w:instrText xml:space="preserve"> PAGEREF _Toc163579382 \h </w:instrText>
        </w:r>
        <w:r>
          <w:rPr>
            <w:noProof/>
            <w:webHidden/>
          </w:rPr>
        </w:r>
        <w:r>
          <w:rPr>
            <w:noProof/>
            <w:webHidden/>
          </w:rPr>
          <w:fldChar w:fldCharType="separate"/>
        </w:r>
        <w:r>
          <w:rPr>
            <w:noProof/>
            <w:webHidden/>
          </w:rPr>
          <w:t>29</w:t>
        </w:r>
        <w:r>
          <w:rPr>
            <w:noProof/>
            <w:webHidden/>
          </w:rPr>
          <w:fldChar w:fldCharType="end"/>
        </w:r>
      </w:hyperlink>
    </w:p>
    <w:p w14:paraId="4DECD7F9" w14:textId="41CC4322" w:rsidR="00724240" w:rsidRDefault="000A2770" w:rsidP="00E64736">
      <w:pPr>
        <w:ind w:firstLine="0"/>
      </w:pPr>
      <w:r>
        <w:fldChar w:fldCharType="end"/>
      </w:r>
    </w:p>
    <w:p w14:paraId="73F8054B" w14:textId="77777777" w:rsidR="00724240" w:rsidRDefault="00724240">
      <w:pPr>
        <w:spacing w:line="240" w:lineRule="auto"/>
        <w:ind w:firstLine="0"/>
      </w:pPr>
      <w:r>
        <w:br w:type="page"/>
      </w:r>
    </w:p>
    <w:p w14:paraId="1FEA758E" w14:textId="3CF410F3" w:rsidR="00E64736" w:rsidRDefault="00724240" w:rsidP="00724240">
      <w:pPr>
        <w:pStyle w:val="Heading1"/>
      </w:pPr>
      <w:bookmarkStart w:id="4" w:name="_Toc163579025"/>
      <w:r>
        <w:lastRenderedPageBreak/>
        <w:t>List of Tables</w:t>
      </w:r>
      <w:bookmarkEnd w:id="4"/>
    </w:p>
    <w:p w14:paraId="7364D27D" w14:textId="4C0A0E90" w:rsidR="00724240" w:rsidRDefault="00724240">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63579002" w:history="1">
        <w:r w:rsidRPr="00334DEF">
          <w:rPr>
            <w:rStyle w:val="Hyperlink"/>
            <w:rFonts w:eastAsiaTheme="majorEastAsia"/>
            <w:b/>
            <w:bCs/>
            <w:noProof/>
          </w:rPr>
          <w:t>Table 1:</w:t>
        </w:r>
        <w:r w:rsidRPr="00334DEF">
          <w:rPr>
            <w:rStyle w:val="Hyperlink"/>
            <w:rFonts w:eastAsiaTheme="majorEastAsia"/>
            <w:noProof/>
          </w:rPr>
          <w:t xml:space="preserve"> Culturing conditions for experimental phytoplankton strains</w:t>
        </w:r>
        <w:r>
          <w:rPr>
            <w:noProof/>
            <w:webHidden/>
          </w:rPr>
          <w:tab/>
        </w:r>
        <w:r>
          <w:rPr>
            <w:noProof/>
            <w:webHidden/>
          </w:rPr>
          <w:fldChar w:fldCharType="begin"/>
        </w:r>
        <w:r>
          <w:rPr>
            <w:noProof/>
            <w:webHidden/>
          </w:rPr>
          <w:instrText xml:space="preserve"> PAGEREF _Toc163579002 \h </w:instrText>
        </w:r>
        <w:r>
          <w:rPr>
            <w:noProof/>
            <w:webHidden/>
          </w:rPr>
        </w:r>
        <w:r>
          <w:rPr>
            <w:noProof/>
            <w:webHidden/>
          </w:rPr>
          <w:fldChar w:fldCharType="separate"/>
        </w:r>
        <w:r w:rsidR="005B0BF8">
          <w:rPr>
            <w:noProof/>
            <w:webHidden/>
          </w:rPr>
          <w:t>11</w:t>
        </w:r>
        <w:r>
          <w:rPr>
            <w:noProof/>
            <w:webHidden/>
          </w:rPr>
          <w:fldChar w:fldCharType="end"/>
        </w:r>
      </w:hyperlink>
    </w:p>
    <w:p w14:paraId="7DEBFFEA" w14:textId="27AA60BE" w:rsidR="00724240" w:rsidRDefault="00724240">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003" w:history="1">
        <w:r w:rsidRPr="00334DEF">
          <w:rPr>
            <w:rStyle w:val="Hyperlink"/>
            <w:rFonts w:eastAsiaTheme="majorEastAsia"/>
            <w:b/>
            <w:bCs/>
            <w:noProof/>
          </w:rPr>
          <w:t>Table 2</w:t>
        </w:r>
        <w:r w:rsidRPr="00334DEF">
          <w:rPr>
            <w:rStyle w:val="Hyperlink"/>
            <w:rFonts w:eastAsiaTheme="majorEastAsia"/>
            <w:noProof/>
          </w:rPr>
          <w:t>: Measurement conditions by strain</w:t>
        </w:r>
        <w:r>
          <w:rPr>
            <w:noProof/>
            <w:webHidden/>
          </w:rPr>
          <w:tab/>
        </w:r>
        <w:r>
          <w:rPr>
            <w:noProof/>
            <w:webHidden/>
          </w:rPr>
          <w:fldChar w:fldCharType="begin"/>
        </w:r>
        <w:r>
          <w:rPr>
            <w:noProof/>
            <w:webHidden/>
          </w:rPr>
          <w:instrText xml:space="preserve"> PAGEREF _Toc163579003 \h </w:instrText>
        </w:r>
        <w:r>
          <w:rPr>
            <w:noProof/>
            <w:webHidden/>
          </w:rPr>
        </w:r>
        <w:r>
          <w:rPr>
            <w:noProof/>
            <w:webHidden/>
          </w:rPr>
          <w:fldChar w:fldCharType="separate"/>
        </w:r>
        <w:r w:rsidR="005B0BF8">
          <w:rPr>
            <w:noProof/>
            <w:webHidden/>
          </w:rPr>
          <w:t>15</w:t>
        </w:r>
        <w:r>
          <w:rPr>
            <w:noProof/>
            <w:webHidden/>
          </w:rPr>
          <w:fldChar w:fldCharType="end"/>
        </w:r>
      </w:hyperlink>
    </w:p>
    <w:p w14:paraId="61C5B39C" w14:textId="27F6C5FC" w:rsidR="00724240" w:rsidRDefault="00724240">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004" w:history="1">
        <w:r w:rsidRPr="00334DEF">
          <w:rPr>
            <w:rStyle w:val="Hyperlink"/>
            <w:rFonts w:eastAsiaTheme="majorEastAsia"/>
            <w:b/>
            <w:bCs/>
            <w:noProof/>
          </w:rPr>
          <w:t>Table 3</w:t>
        </w:r>
        <w:r w:rsidRPr="00334DEF">
          <w:rPr>
            <w:rStyle w:val="Hyperlink"/>
            <w:rFonts w:eastAsiaTheme="majorEastAsia"/>
            <w:noProof/>
          </w:rPr>
          <w:t>: Summary statistics by phytoplankton strain of GAM models using the restricted maximum likelihood method to model the response of the damping of S-State-induced chlorophyll fluorescence oscillations to the predictors of deviation from growth temperature (°C) and the effective light level (µmol photons m</w:t>
        </w:r>
        <w:r w:rsidRPr="00334DEF">
          <w:rPr>
            <w:rStyle w:val="Hyperlink"/>
            <w:rFonts w:eastAsiaTheme="majorEastAsia"/>
            <w:noProof/>
            <w:vertAlign w:val="superscript"/>
          </w:rPr>
          <w:t>-2</w:t>
        </w:r>
        <w:r w:rsidRPr="00334DEF">
          <w:rPr>
            <w:rStyle w:val="Hyperlink"/>
            <w:rFonts w:eastAsiaTheme="majorEastAsia"/>
            <w:noProof/>
          </w:rPr>
          <w:t>s</w:t>
        </w:r>
        <w:r w:rsidRPr="00334DEF">
          <w:rPr>
            <w:rStyle w:val="Hyperlink"/>
            <w:rFonts w:eastAsiaTheme="majorEastAsia"/>
            <w:noProof/>
            <w:vertAlign w:val="superscript"/>
            <w:lang w:val="ru-RU"/>
          </w:rPr>
          <w:t>-1</w:t>
        </w:r>
        <w:r w:rsidRPr="00334DEF">
          <w:rPr>
            <w:rStyle w:val="Hyperlink"/>
            <w:rFonts w:eastAsiaTheme="majorEastAsia"/>
            <w:noProof/>
          </w:rPr>
          <w:t>).</w:t>
        </w:r>
        <w:r>
          <w:rPr>
            <w:noProof/>
            <w:webHidden/>
          </w:rPr>
          <w:tab/>
        </w:r>
        <w:r>
          <w:rPr>
            <w:noProof/>
            <w:webHidden/>
          </w:rPr>
          <w:fldChar w:fldCharType="begin"/>
        </w:r>
        <w:r>
          <w:rPr>
            <w:noProof/>
            <w:webHidden/>
          </w:rPr>
          <w:instrText xml:space="preserve"> PAGEREF _Toc163579004 \h </w:instrText>
        </w:r>
        <w:r>
          <w:rPr>
            <w:noProof/>
            <w:webHidden/>
          </w:rPr>
        </w:r>
        <w:r>
          <w:rPr>
            <w:noProof/>
            <w:webHidden/>
          </w:rPr>
          <w:fldChar w:fldCharType="separate"/>
        </w:r>
        <w:r w:rsidR="005B0BF8">
          <w:rPr>
            <w:noProof/>
            <w:webHidden/>
          </w:rPr>
          <w:t>22</w:t>
        </w:r>
        <w:r>
          <w:rPr>
            <w:noProof/>
            <w:webHidden/>
          </w:rPr>
          <w:fldChar w:fldCharType="end"/>
        </w:r>
      </w:hyperlink>
    </w:p>
    <w:p w14:paraId="78884E65" w14:textId="0ADEBF10" w:rsidR="00724240" w:rsidRDefault="00724240">
      <w:pPr>
        <w:pStyle w:val="TableofFigures"/>
        <w:tabs>
          <w:tab w:val="right" w:leader="dot" w:pos="9350"/>
        </w:tabs>
        <w:rPr>
          <w:rFonts w:asciiTheme="minorHAnsi" w:eastAsiaTheme="minorEastAsia" w:hAnsiTheme="minorHAnsi" w:cstheme="minorBidi"/>
          <w:noProof/>
          <w:kern w:val="2"/>
          <w14:ligatures w14:val="standardContextual"/>
        </w:rPr>
      </w:pPr>
      <w:hyperlink w:anchor="_Toc163579005" w:history="1">
        <w:r w:rsidRPr="00334DEF">
          <w:rPr>
            <w:rStyle w:val="Hyperlink"/>
            <w:rFonts w:eastAsiaTheme="majorEastAsia"/>
            <w:b/>
            <w:bCs/>
            <w:noProof/>
          </w:rPr>
          <w:t>Table 4</w:t>
        </w:r>
        <w:r w:rsidRPr="00334DEF">
          <w:rPr>
            <w:rStyle w:val="Hyperlink"/>
            <w:rFonts w:eastAsiaTheme="majorEastAsia"/>
            <w:noProof/>
          </w:rPr>
          <w:t>: Summary statistics by phytoplankton strain of GAM models using the restricted maximum likelihood method to model the response of the damping of S-State-induced chlorophyll fluorescence oscillations to the predictors of measurement temperature (°C) and the effective light level (µmol photons m</w:t>
        </w:r>
        <w:r w:rsidRPr="00334DEF">
          <w:rPr>
            <w:rStyle w:val="Hyperlink"/>
            <w:rFonts w:eastAsiaTheme="majorEastAsia"/>
            <w:noProof/>
            <w:vertAlign w:val="superscript"/>
          </w:rPr>
          <w:t>-2</w:t>
        </w:r>
        <w:r w:rsidRPr="00334DEF">
          <w:rPr>
            <w:rStyle w:val="Hyperlink"/>
            <w:rFonts w:eastAsiaTheme="majorEastAsia"/>
            <w:noProof/>
          </w:rPr>
          <w:t>s</w:t>
        </w:r>
        <w:r w:rsidRPr="00334DEF">
          <w:rPr>
            <w:rStyle w:val="Hyperlink"/>
            <w:rFonts w:eastAsiaTheme="majorEastAsia"/>
            <w:noProof/>
            <w:vertAlign w:val="superscript"/>
            <w:lang w:val="ru-RU"/>
          </w:rPr>
          <w:t>-1</w:t>
        </w:r>
        <w:r w:rsidRPr="00334DEF">
          <w:rPr>
            <w:rStyle w:val="Hyperlink"/>
            <w:rFonts w:eastAsiaTheme="majorEastAsia"/>
            <w:noProof/>
          </w:rPr>
          <w:t>).</w:t>
        </w:r>
        <w:r>
          <w:rPr>
            <w:noProof/>
            <w:webHidden/>
          </w:rPr>
          <w:tab/>
        </w:r>
        <w:r>
          <w:rPr>
            <w:noProof/>
            <w:webHidden/>
          </w:rPr>
          <w:fldChar w:fldCharType="begin"/>
        </w:r>
        <w:r>
          <w:rPr>
            <w:noProof/>
            <w:webHidden/>
          </w:rPr>
          <w:instrText xml:space="preserve"> PAGEREF _Toc163579005 \h </w:instrText>
        </w:r>
        <w:r>
          <w:rPr>
            <w:noProof/>
            <w:webHidden/>
          </w:rPr>
        </w:r>
        <w:r>
          <w:rPr>
            <w:noProof/>
            <w:webHidden/>
          </w:rPr>
          <w:fldChar w:fldCharType="separate"/>
        </w:r>
        <w:r w:rsidR="005B0BF8">
          <w:rPr>
            <w:noProof/>
            <w:webHidden/>
          </w:rPr>
          <w:t>25</w:t>
        </w:r>
        <w:r>
          <w:rPr>
            <w:noProof/>
            <w:webHidden/>
          </w:rPr>
          <w:fldChar w:fldCharType="end"/>
        </w:r>
      </w:hyperlink>
    </w:p>
    <w:p w14:paraId="410C3129" w14:textId="20347A05" w:rsidR="00724240" w:rsidRPr="00724240" w:rsidRDefault="00724240" w:rsidP="00724240">
      <w:pPr>
        <w:ind w:firstLine="0"/>
      </w:pPr>
      <w:r>
        <w:fldChar w:fldCharType="end"/>
      </w:r>
    </w:p>
    <w:p w14:paraId="71C73718" w14:textId="77777777" w:rsidR="00E62D4B" w:rsidRPr="00407ED1" w:rsidRDefault="00E62D4B">
      <w:r w:rsidRPr="00407ED1">
        <w:br w:type="page"/>
      </w:r>
    </w:p>
    <w:p w14:paraId="05C616FE" w14:textId="67BBE9A7" w:rsidR="00A8573C" w:rsidRDefault="00E62D4B" w:rsidP="00A8573C">
      <w:pPr>
        <w:pStyle w:val="Heading1"/>
      </w:pPr>
      <w:bookmarkStart w:id="5" w:name="_Toc162870669"/>
      <w:bookmarkStart w:id="6" w:name="_Toc162870883"/>
      <w:bookmarkStart w:id="7" w:name="_Toc162872938"/>
      <w:bookmarkStart w:id="8" w:name="_Toc163579026"/>
      <w:r w:rsidRPr="00407ED1">
        <w:lastRenderedPageBreak/>
        <w:t>Acknowledgements</w:t>
      </w:r>
      <w:bookmarkEnd w:id="5"/>
      <w:bookmarkEnd w:id="6"/>
      <w:bookmarkEnd w:id="7"/>
      <w:bookmarkEnd w:id="8"/>
      <w:r w:rsidRPr="00407ED1">
        <w:t xml:space="preserve"> </w:t>
      </w:r>
    </w:p>
    <w:p w14:paraId="5C5B9FA6" w14:textId="00010537" w:rsidR="009F5575" w:rsidRDefault="009F5575" w:rsidP="009F5575">
      <w:r>
        <w:t>First and foremost, thank you to my supervisor, Dr. Campbell.</w:t>
      </w:r>
      <w:r w:rsidR="009747CF">
        <w:t xml:space="preserve"> </w:t>
      </w:r>
      <w:r>
        <w:t xml:space="preserve">Beyond sharing his guidance and wisdom, he has consistently pushed me to become a better scientist, for which I am endlessly grateful. </w:t>
      </w:r>
    </w:p>
    <w:p w14:paraId="0E2B6440" w14:textId="0BC6DF9E" w:rsidR="00DE08CF" w:rsidRDefault="009F5575" w:rsidP="00DE08CF">
      <w:r>
        <w:t>Additionally, I would like to acknowledge all the wonderful people who have supported this project.</w:t>
      </w:r>
      <w:r w:rsidR="009747CF">
        <w:t xml:space="preserve"> </w:t>
      </w:r>
      <w:r>
        <w:t>This research would not have been possible without our incredible collaborators at the International Research Laboratory Takuvik at Université de Laval and the Cvetkovska Lab at the University of Ottawa.</w:t>
      </w:r>
      <w:r w:rsidR="009747CF">
        <w:t xml:space="preserve"> </w:t>
      </w:r>
      <w:r w:rsidR="001A1F56">
        <w:t xml:space="preserve">Further, </w:t>
      </w:r>
      <w:r w:rsidR="009B6B90">
        <w:t xml:space="preserve">I am immensely grateful to the members of the Campbell Lab-  </w:t>
      </w:r>
      <w:r w:rsidR="009B6B90">
        <w:t>Dr. Maximilian Berthold, Dr. Sylwia Sliwinska-Wilczewska, Naaman Omar, Mireille Savoie, and Miranda Corkum</w:t>
      </w:r>
      <w:r w:rsidR="009B6B90">
        <w:t xml:space="preserve">- for their help and kindness. </w:t>
      </w:r>
    </w:p>
    <w:p w14:paraId="33932B93" w14:textId="7A2557A0" w:rsidR="00DB4630" w:rsidRDefault="009F5575" w:rsidP="00DB4630">
      <w:r>
        <w:t>Throughout my time at Mount Allison, the care and encouragement shown by my peers, professors, and lab instructors ha</w:t>
      </w:r>
      <w:r w:rsidR="009974F1">
        <w:t xml:space="preserve">ve </w:t>
      </w:r>
      <w:r>
        <w:t>been outstanding. I feel e</w:t>
      </w:r>
      <w:r w:rsidR="00DB4630">
        <w:t>xceptionally</w:t>
      </w:r>
      <w:r>
        <w:t xml:space="preserve"> fortunate to have been part of such an extraordinary community. </w:t>
      </w:r>
      <w:r w:rsidR="00DB4630" w:rsidRPr="00DB4630">
        <w:t xml:space="preserve">To my family, friends, and honours cohort, </w:t>
      </w:r>
      <w:r w:rsidR="00DB4630">
        <w:t xml:space="preserve">thank you for your </w:t>
      </w:r>
      <w:r w:rsidR="00DB4630" w:rsidRPr="00DB4630">
        <w:t>unwavering support throughout my honours project.</w:t>
      </w:r>
    </w:p>
    <w:p w14:paraId="70B136D5" w14:textId="08D2D562" w:rsidR="00E62D4B" w:rsidRPr="00407ED1" w:rsidRDefault="009F5575" w:rsidP="00DB4630">
      <w:r>
        <w:t xml:space="preserve">Lastly, I </w:t>
      </w:r>
      <w:r w:rsidR="00DB4630">
        <w:t xml:space="preserve">would like to </w:t>
      </w:r>
      <w:r>
        <w:t>acknowledge the Latitude and Light NSERC Discovery Grant awarded to Dr. Campbell, which provided funding for this project.</w:t>
      </w:r>
      <w:r w:rsidR="00E62D4B" w:rsidRPr="00407ED1">
        <w:br w:type="page"/>
      </w:r>
    </w:p>
    <w:p w14:paraId="39568C16" w14:textId="77777777" w:rsidR="00E62D4B" w:rsidRPr="00407ED1" w:rsidRDefault="00E62D4B" w:rsidP="00191A61">
      <w:pPr>
        <w:pStyle w:val="Heading1"/>
      </w:pPr>
      <w:bookmarkStart w:id="9" w:name="_Toc162870670"/>
      <w:bookmarkStart w:id="10" w:name="_Toc162870884"/>
      <w:bookmarkStart w:id="11" w:name="_Toc162872939"/>
      <w:bookmarkStart w:id="12" w:name="_Toc163579027"/>
      <w:r w:rsidRPr="00407ED1">
        <w:lastRenderedPageBreak/>
        <w:t>Abstract</w:t>
      </w:r>
      <w:bookmarkEnd w:id="9"/>
      <w:bookmarkEnd w:id="10"/>
      <w:bookmarkEnd w:id="11"/>
      <w:bookmarkEnd w:id="12"/>
      <w:r w:rsidRPr="00407ED1">
        <w:t xml:space="preserve"> </w:t>
      </w:r>
    </w:p>
    <w:p w14:paraId="4E8F3730" w14:textId="2495D4E2" w:rsidR="00645DA2" w:rsidRPr="00407ED1" w:rsidRDefault="00645DA2" w:rsidP="001B77DF">
      <w:r w:rsidRPr="00407ED1">
        <w:t xml:space="preserve">Polar phytoplankton are vital </w:t>
      </w:r>
      <w:r w:rsidR="004D1345">
        <w:t>to</w:t>
      </w:r>
      <w:r w:rsidRPr="00407ED1">
        <w:t xml:space="preserve"> global aquatic ecosystems, driving primary production, biogeochemical cycling, carbon sequestration, biodiversity, and climate regulation. </w:t>
      </w:r>
      <w:r w:rsidR="00D154D9">
        <w:t>Polar phytoplankton</w:t>
      </w:r>
      <w:r w:rsidR="009974F1">
        <w:t>’</w:t>
      </w:r>
      <w:r w:rsidR="00D154D9">
        <w:t>s slow but significant productivity</w:t>
      </w:r>
      <w:r w:rsidRPr="00407ED1">
        <w:t xml:space="preserve"> at exceptionally low light suggests possible adaptations for low-light photosynthesis. We hypothesized that maintaining photosynthesis under extremely low light involves suppressing energetically wasteful charge recombinations in Photosystem II.  These recombinations desynchronize the four-step cycle of Photosystem II oxygen evolution. </w:t>
      </w:r>
      <w:r w:rsidR="001B77DF">
        <w:t xml:space="preserve">We used </w:t>
      </w:r>
      <w:r w:rsidRPr="00407ED1">
        <w:t>single turnover variable chlorophyll fluorescence to detect changes in recombination in polar diatoms and green algae in response to temperature and</w:t>
      </w:r>
      <w:r w:rsidR="005F588A">
        <w:t xml:space="preserve"> </w:t>
      </w:r>
      <w:r w:rsidRPr="00407ED1">
        <w:t xml:space="preserve">photon </w:t>
      </w:r>
      <w:r w:rsidR="004D1345">
        <w:t>delivery</w:t>
      </w:r>
      <w:r w:rsidR="005F588A">
        <w:t xml:space="preserve"> spacing</w:t>
      </w:r>
      <w:r w:rsidRPr="00407ED1">
        <w:t>. Prolonged synchronous cycling indicates fewer wasteful recombination reactions and, thus, more efficient photosynthetic energy conversion under low light. W</w:t>
      </w:r>
      <w:r w:rsidR="00D154D9">
        <w:t>e observed that higher photon delivery rates and colder temperatures result in less recombination within taxa</w:t>
      </w:r>
      <w:r w:rsidRPr="00407ED1">
        <w:t xml:space="preserve">. Further, polar taxa synchronized cycles for longer durations than temperate taxa under comparable conditions. Our findings support our hypothesis that diverse polar phytoplankton have evolved capacities to </w:t>
      </w:r>
      <w:r w:rsidR="001B77DF">
        <w:t xml:space="preserve">suppress energetically wasteful charge recombinations and sustain </w:t>
      </w:r>
      <w:r w:rsidRPr="00407ED1">
        <w:t xml:space="preserve">photosynthesis under </w:t>
      </w:r>
      <w:r w:rsidR="009747CF">
        <w:t>extremely</w:t>
      </w:r>
      <w:r w:rsidRPr="00407ED1">
        <w:t xml:space="preserve"> low light. This research challenges the conventional understanding of the limits on photosynthesis under light limitation, helping unravel polar ecosystem dynamics and predict ecosystem responses to climate change.</w:t>
      </w:r>
    </w:p>
    <w:p w14:paraId="60C05F13" w14:textId="77777777" w:rsidR="00645DA2" w:rsidRPr="00407ED1" w:rsidRDefault="00645DA2" w:rsidP="00645DA2"/>
    <w:p w14:paraId="4848F65E" w14:textId="77777777" w:rsidR="00645DA2" w:rsidRPr="00407ED1" w:rsidRDefault="00645DA2" w:rsidP="00645DA2">
      <w:pPr>
        <w:sectPr w:rsidR="00645DA2" w:rsidRPr="00407ED1" w:rsidSect="00DB5CB0">
          <w:pgSz w:w="12240" w:h="15840"/>
          <w:pgMar w:top="1440" w:right="1440" w:bottom="1440" w:left="1440" w:header="720" w:footer="720" w:gutter="0"/>
          <w:pgNumType w:fmt="upperRoman" w:start="1"/>
          <w:cols w:space="708"/>
          <w:docGrid w:linePitch="326"/>
        </w:sectPr>
      </w:pPr>
    </w:p>
    <w:p w14:paraId="3D9BE28F" w14:textId="57CCCDE8" w:rsidR="00512F5F" w:rsidRPr="00912933" w:rsidRDefault="00E62D4B" w:rsidP="00191A61">
      <w:pPr>
        <w:pStyle w:val="Heading1"/>
      </w:pPr>
      <w:bookmarkStart w:id="13" w:name="_Toc162870671"/>
      <w:bookmarkStart w:id="14" w:name="_Toc162870885"/>
      <w:bookmarkStart w:id="15" w:name="_Toc162872940"/>
      <w:bookmarkStart w:id="16" w:name="_Toc163579028"/>
      <w:r w:rsidRPr="00912933">
        <w:lastRenderedPageBreak/>
        <w:t>Introduction</w:t>
      </w:r>
      <w:bookmarkEnd w:id="13"/>
      <w:bookmarkEnd w:id="14"/>
      <w:bookmarkEnd w:id="15"/>
      <w:bookmarkEnd w:id="16"/>
      <w:r w:rsidRPr="00912933">
        <w:t xml:space="preserve"> </w:t>
      </w:r>
      <w:bookmarkStart w:id="17" w:name="_Toc162870672"/>
      <w:bookmarkStart w:id="18" w:name="_Toc162870886"/>
    </w:p>
    <w:p w14:paraId="211767EA" w14:textId="3EC5996E" w:rsidR="006D2E42" w:rsidRPr="00912933" w:rsidRDefault="006D2E42" w:rsidP="00ED5DC9">
      <w:pPr>
        <w:pStyle w:val="Heading2"/>
      </w:pPr>
      <w:bookmarkStart w:id="19" w:name="_Toc162872941"/>
      <w:bookmarkStart w:id="20" w:name="_Toc163579029"/>
      <w:r w:rsidRPr="00912933">
        <w:t>Polar Phytoplankton</w:t>
      </w:r>
      <w:bookmarkEnd w:id="17"/>
      <w:bookmarkEnd w:id="18"/>
      <w:bookmarkEnd w:id="19"/>
      <w:bookmarkEnd w:id="20"/>
      <w:r w:rsidRPr="00912933">
        <w:t xml:space="preserve"> </w:t>
      </w:r>
    </w:p>
    <w:p w14:paraId="69ECA025" w14:textId="3AC3A6D9" w:rsidR="00901B34" w:rsidRDefault="008A4B8B" w:rsidP="00A5213E">
      <w:r w:rsidRPr="00407ED1">
        <w:t>Phytoplankton are photosynthetic microorganisms with diverse evolutionary histories and ecologies</w:t>
      </w:r>
      <w:r w:rsidR="00901B34">
        <w:t>.</w:t>
      </w:r>
      <w:r w:rsidR="00A5213E">
        <w:t xml:space="preserve"> </w:t>
      </w:r>
      <w:r w:rsidR="00901B34">
        <w:t>D</w:t>
      </w:r>
      <w:r w:rsidR="00901B34" w:rsidRPr="00901B34">
        <w:t>ominat</w:t>
      </w:r>
      <w:r w:rsidR="00901B34">
        <w:t xml:space="preserve">ing aquatic environments in </w:t>
      </w:r>
      <w:r w:rsidR="00901B34" w:rsidRPr="00901B34">
        <w:t>biomass, organism abundance, and diversity</w:t>
      </w:r>
      <w:r w:rsidRPr="00407ED1">
        <w:t>, phytoplankton</w:t>
      </w:r>
      <w:r w:rsidR="00901B34">
        <w:t xml:space="preserve"> are found across </w:t>
      </w:r>
      <w:r w:rsidR="00901B34" w:rsidRPr="00407ED1">
        <w:t>oceans, lakes, rivers, streams, estuaries, and wetlands</w:t>
      </w:r>
      <w:r w:rsidR="00901B34">
        <w:t xml:space="preserve"> </w:t>
      </w:r>
      <w:r w:rsidR="00901B34" w:rsidRPr="00407ED1">
        <w:fldChar w:fldCharType="begin"/>
      </w:r>
      <w:r w:rsidR="00301620">
        <w:instrText xml:space="preserve"> ADDIN ZOTERO_ITEM CSL_CITATION {"citationID":"K8wDJ9Te","properties":{"formattedCitation":"[1]","plainCitation":"[1]","noteIndex":0},"citationItems":[{"id":5239,"uris":["http://zotero.org/groups/4635591/items/Q7HZQBW5"],"itemData":{"id":5239,"type":"article-journal","abstract":"Photosynthesis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M."},{"family":"Bowler","given":"Chris"}],"accessed":{"date-parts":[["2023",12,12]]},"issued":{"date-parts":[["2020"]]}}}],"schema":"https://github.com/citation-style-language/schema/raw/master/csl-citation.json"} </w:instrText>
      </w:r>
      <w:r w:rsidR="00901B34" w:rsidRPr="00407ED1">
        <w:fldChar w:fldCharType="separate"/>
      </w:r>
      <w:r w:rsidR="00901B34" w:rsidRPr="00407ED1">
        <w:rPr>
          <w:noProof/>
        </w:rPr>
        <w:t>[1]</w:t>
      </w:r>
      <w:r w:rsidR="00901B34" w:rsidRPr="00407ED1">
        <w:fldChar w:fldCharType="end"/>
      </w:r>
      <w:r w:rsidR="00901B34" w:rsidRPr="00407ED1">
        <w:t>.</w:t>
      </w:r>
    </w:p>
    <w:p w14:paraId="73512CEB" w14:textId="7C82E851" w:rsidR="008A4B8B" w:rsidRPr="00407ED1" w:rsidRDefault="008A4B8B" w:rsidP="00A5213E">
      <w:r w:rsidRPr="00407ED1">
        <w:t xml:space="preserve">Photolithotrophic growth, a defining characteristic of phytoplankton, fuels </w:t>
      </w:r>
      <w:r w:rsidR="00A5213E">
        <w:t>biomass production</w:t>
      </w:r>
      <w:r w:rsidRPr="00407ED1">
        <w:t xml:space="preserve"> by harnessing light energy to oxidize inorganic compounds containing carbon, nitrogen, phosphorus, sul</w:t>
      </w:r>
      <w:r w:rsidR="00EE5E52">
        <w:t>ph</w:t>
      </w:r>
      <w:r w:rsidRPr="00407ED1">
        <w:t xml:space="preserve">ur, and other essential micronutrients </w:t>
      </w:r>
      <w:r w:rsidRPr="00407ED1">
        <w:fldChar w:fldCharType="begin"/>
      </w:r>
      <w:r w:rsidR="00301620">
        <w:instrText xml:space="preserve"> ADDIN ZOTERO_ITEM CSL_CITATION {"citationID":"BrdDGYXw","properties":{"formattedCitation":"[2]","plainCitation":"[2]","noteIndex":0},"citationItems":[{"id":2473,"uris":["http://zotero.org/groups/4635591/items/DUZ6G58Q"],"itemData":{"id":2473,"type":"article-journal","abstract":"The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E."},{"family":"Beardall","given":"J."}],"accessed":{"date-parts":[["2022",10,21]]},"issued":{"date-parts":[["2000",2]]}}}],"schema":"https://github.com/citation-style-language/schema/raw/master/csl-citation.json"} </w:instrText>
      </w:r>
      <w:r w:rsidRPr="00407ED1">
        <w:fldChar w:fldCharType="separate"/>
      </w:r>
      <w:r w:rsidRPr="00407ED1">
        <w:rPr>
          <w:noProof/>
        </w:rPr>
        <w:t>[2]</w:t>
      </w:r>
      <w:r w:rsidRPr="00407ED1">
        <w:fldChar w:fldCharType="end"/>
      </w:r>
      <w:r w:rsidRPr="00407ED1">
        <w:t xml:space="preserve">. </w:t>
      </w:r>
      <w:r w:rsidR="00A5213E" w:rsidRPr="00407ED1">
        <w:t xml:space="preserve">Photosynthetically active radiation (PAR) decreases with depth as the light passing through the water column is scattered and absorbed </w:t>
      </w:r>
      <w:r w:rsidR="00A5213E">
        <w:fldChar w:fldCharType="begin"/>
      </w:r>
      <w:r w:rsidR="00301620">
        <w:instrText xml:space="preserve"> ADDIN ZOTERO_ITEM CSL_CITATION {"citationID":"VToFbbAE","properties":{"formattedCitation":"[3]","plainCitation":"[3]","noteIndex":0},"citationItems":[{"id":5301,"uris":["http://zotero.org/groups/4635591/items/W6SU9NWT"],"itemData":{"id":5301,"type":"book","abstract":"This textbook provides an understanding of all the essential elements of marine optics. It explains the key role of light as a major factor in determining the operation and biological composition of aquatic ecosystems, and its scope ranges from the physics of light transmission within water, through the biochemistry and physiology of aquatic photosynthesis, to the ecological relationships that depend on the underwater light climate. This hook also provides a valuable introduction to the remote sensing of the ocean from space, which is now recognized to be of great environmental significance due to its direct relevance to global warming. --, An important resource for graduate courses on marine optics, aquatic photosynthesis, or ocean remote sensing; and for aquatic scientists, both oceanographers and limnologists. --Book Jacket.","edition":"3rd ed.","event-place":"Cambridge, UK","ISBN":"978-0-521-15175-7","language":"eng","number-of-pages":"xii+649","publisher":"Cambridge University Press","publisher-place":"Cambridge, UK","source":"mta.novanet.ca","title":"Light and Photosynthesis in Aquatic Ecosystems","author":[{"family":"Kirk","given":"John T. O."}],"issued":{"date-parts":[["2011"]]}}}],"schema":"https://github.com/citation-style-language/schema/raw/master/csl-citation.json"} </w:instrText>
      </w:r>
      <w:r w:rsidR="00A5213E">
        <w:fldChar w:fldCharType="separate"/>
      </w:r>
      <w:r w:rsidR="00A5213E">
        <w:rPr>
          <w:noProof/>
        </w:rPr>
        <w:t>[3]</w:t>
      </w:r>
      <w:r w:rsidR="00A5213E">
        <w:fldChar w:fldCharType="end"/>
      </w:r>
      <w:r w:rsidR="00A5213E" w:rsidRPr="00407ED1">
        <w:t>.</w:t>
      </w:r>
      <w:r w:rsidR="00A5213E">
        <w:t xml:space="preserve"> Therefore, w</w:t>
      </w:r>
      <w:r w:rsidRPr="00407ED1">
        <w:t>ith photons as the sole energy input, phytoplankton growth is constrained to the photic zone, the region of water receiving sufficient light for photosynthesis</w:t>
      </w:r>
      <w:r w:rsidR="00A5213E">
        <w:t xml:space="preserve">. </w:t>
      </w:r>
      <w:r w:rsidRPr="00407ED1">
        <w:t>Eventually, light attenuates to a level defined as the bottom limit of the photic zone, operationally established at 1% of surface irradiance, equivalent to 2-20 µmol photons m-</w:t>
      </w:r>
      <w:r w:rsidRPr="00407ED1">
        <w:rPr>
          <w:vertAlign w:val="superscript"/>
        </w:rPr>
        <w:t>2</w:t>
      </w:r>
      <w:r w:rsidRPr="00407ED1">
        <w:t xml:space="preserve"> s</w:t>
      </w:r>
      <w:r w:rsidRPr="00407ED1">
        <w:rPr>
          <w:vertAlign w:val="superscript"/>
        </w:rPr>
        <w:t xml:space="preserve">-1 </w:t>
      </w:r>
      <w:r w:rsidRPr="00407ED1">
        <w:fldChar w:fldCharType="begin"/>
      </w:r>
      <w:r w:rsidR="00301620">
        <w:instrText xml:space="preserve"> ADDIN ZOTERO_ITEM CSL_CITATION {"citationID":"b9KG056z","properties":{"formattedCitation":"[2]","plainCitation":"[2]","noteIndex":0},"citationItems":[{"id":2473,"uris":["http://zotero.org/groups/4635591/items/DUZ6G58Q"],"itemData":{"id":2473,"type":"article-journal","abstract":"The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E."},{"family":"Beardall","given":"J."}],"accessed":{"date-parts":[["2022",10,21]]},"issued":{"date-parts":[["2000",2]]}}}],"schema":"https://github.com/citation-style-language/schema/raw/master/csl-citation.json"} </w:instrText>
      </w:r>
      <w:r w:rsidRPr="00407ED1">
        <w:fldChar w:fldCharType="separate"/>
      </w:r>
      <w:r w:rsidRPr="00407ED1">
        <w:rPr>
          <w:noProof/>
        </w:rPr>
        <w:t>[2]</w:t>
      </w:r>
      <w:r w:rsidRPr="00407ED1">
        <w:fldChar w:fldCharType="end"/>
      </w:r>
      <w:r w:rsidRPr="00407ED1">
        <w:t>.</w:t>
      </w:r>
    </w:p>
    <w:p w14:paraId="0C3522A5" w14:textId="6646CA51" w:rsidR="008A4B8B" w:rsidRPr="00407ED1" w:rsidRDefault="008A4B8B" w:rsidP="006966FA">
      <w:r w:rsidRPr="00407ED1">
        <w:t xml:space="preserve">Light availability is further constrained in polar regions, presenting unique challenges for phytoplankton growth </w:t>
      </w:r>
      <w:r w:rsidRPr="00407ED1">
        <w:fldChar w:fldCharType="begin"/>
      </w:r>
      <w:r w:rsidR="00301620">
        <w:instrText xml:space="preserve"> ADDIN ZOTERO_ITEM CSL_CITATION {"citationID":"pWGd8ip9","properties":{"formattedCitation":"[4,5]","plainCitation":"[4,5]","noteIndex":0},"citationItems":[{"id":2580,"uris":["http://zotero.org/groups/4635591/items/26ICGKVS"],"itemData":{"id":2580,"type":"article-journal","abstract":"It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00301620">
        <w:rPr>
          <w:rFonts w:ascii="Cambria Math" w:hAnsi="Cambria Math" w:cs="Cambria Math"/>
        </w:rPr>
        <w:instrText>∼</w:instrText>
      </w:r>
      <w:r w:rsidR="00301620">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K."}],"accessed":{"date-parts":[["2023",10,10]]},"issued":{"date-parts":[["2018"]]}}}],"schema":"https://github.com/citation-style-language/schema/raw/master/csl-citation.json"} </w:instrText>
      </w:r>
      <w:r w:rsidRPr="00407ED1">
        <w:fldChar w:fldCharType="separate"/>
      </w:r>
      <w:r w:rsidR="006E08A0">
        <w:rPr>
          <w:noProof/>
        </w:rPr>
        <w:t>[4,5]</w:t>
      </w:r>
      <w:r w:rsidRPr="00407ED1">
        <w:fldChar w:fldCharType="end"/>
      </w:r>
      <w:r w:rsidRPr="00407ED1">
        <w:t xml:space="preserve">. </w:t>
      </w:r>
      <w:r w:rsidR="00A5213E">
        <w:t>S</w:t>
      </w:r>
      <w:r w:rsidRPr="00407ED1">
        <w:t xml:space="preserve">olar angle, sea ice thickness, and snow depth </w:t>
      </w:r>
      <w:r w:rsidR="00A5213E">
        <w:t>limit the</w:t>
      </w:r>
      <w:r w:rsidR="00A5213E" w:rsidRPr="00A5213E">
        <w:t xml:space="preserve"> </w:t>
      </w:r>
      <w:r w:rsidR="00A5213E" w:rsidRPr="00407ED1">
        <w:t xml:space="preserve">radiation </w:t>
      </w:r>
      <w:r w:rsidR="00A5213E">
        <w:t>penetrating</w:t>
      </w:r>
      <w:r w:rsidR="00A5213E" w:rsidRPr="00407ED1">
        <w:t xml:space="preserve"> the ice</w:t>
      </w:r>
      <w:r w:rsidR="00A5213E">
        <w:t xml:space="preserve"> </w:t>
      </w:r>
      <w:r w:rsidRPr="00407ED1">
        <w:fldChar w:fldCharType="begin"/>
      </w:r>
      <w:r w:rsidR="00301620">
        <w:instrText xml:space="preserve"> ADDIN ZOTERO_ITEM CSL_CITATION {"citationID":"XrJeHrEB","properties":{"formattedCitation":"[6]","plainCitation":"[6]","noteIndex":0},"citationItems":[{"id":4539,"uris":["http://zotero.org/groups/4635591/items/XH3PF8SS"],"itemData":{"id":4539,"type":"article-journal","abstract":"Marine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schema":"https://github.com/citation-style-language/schema/raw/master/csl-citation.json"} </w:instrText>
      </w:r>
      <w:r w:rsidRPr="00407ED1">
        <w:fldChar w:fldCharType="separate"/>
      </w:r>
      <w:r w:rsidR="006E08A0">
        <w:rPr>
          <w:noProof/>
        </w:rPr>
        <w:t>[6]</w:t>
      </w:r>
      <w:r w:rsidRPr="00407ED1">
        <w:fldChar w:fldCharType="end"/>
      </w:r>
      <w:r w:rsidRPr="00407ED1">
        <w:t xml:space="preserve">. The solar elevation angle changes because of </w:t>
      </w:r>
      <w:r w:rsidR="00A5213E">
        <w:t>Earth’s</w:t>
      </w:r>
      <w:r w:rsidRPr="00407ED1">
        <w:t xml:space="preserve"> obliquity, or tilt, as it orbits the sun, resulting in the polar night and midnight sun, depending upon latitude and season. The thickness of the ice and snowpack further constrains light, with reflective and relatively opaque ice and snow cover limiting the light </w:t>
      </w:r>
      <w:r w:rsidR="006966FA">
        <w:t xml:space="preserve">passing through to the water below </w:t>
      </w:r>
      <w:r w:rsidRPr="00407ED1">
        <w:fldChar w:fldCharType="begin"/>
      </w:r>
      <w:r w:rsidR="00301620">
        <w:instrText xml:space="preserve"> ADDIN ZOTERO_ITEM CSL_CITATION {"citationID":"REcDwcvN","properties":{"formattedCitation":"[4]","plainCitation":"[4]","noteIndex":0},"citationItems":[{"id":2580,"uris":["http://zotero.org/groups/4635591/items/26ICGKVS"],"itemData":{"id":2580,"type":"article-journal","abstract":"It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schema":"https://github.com/citation-style-language/schema/raw/master/csl-citation.json"} </w:instrText>
      </w:r>
      <w:r w:rsidRPr="00407ED1">
        <w:fldChar w:fldCharType="separate"/>
      </w:r>
      <w:r w:rsidR="006E08A0">
        <w:rPr>
          <w:noProof/>
        </w:rPr>
        <w:t>[4]</w:t>
      </w:r>
      <w:r w:rsidRPr="00407ED1">
        <w:fldChar w:fldCharType="end"/>
      </w:r>
      <w:r w:rsidRPr="00407ED1">
        <w:t xml:space="preserve">. Snow, in particular, shows high light attenuation properties, further lowering the already limited light energy </w:t>
      </w:r>
      <w:r w:rsidRPr="00407ED1">
        <w:fldChar w:fldCharType="begin"/>
      </w:r>
      <w:r w:rsidR="00301620">
        <w:instrText xml:space="preserve"> ADDIN ZOTERO_ITEM CSL_CITATION {"citationID":"G2YS0JIB","properties":{"formattedCitation":"[5]","plainCitation":"[5]","noteIndex":0},"citationItems":[{"id":4503,"uris":["http://zotero.org/groups/4635591/items/CTXMER4H"],"itemData":{"id":4503,"type":"article-journal","abstract":"Microalgae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00301620">
        <w:rPr>
          <w:rFonts w:ascii="Cambria Math" w:hAnsi="Cambria Math" w:cs="Cambria Math"/>
        </w:rPr>
        <w:instrText>∼</w:instrText>
      </w:r>
      <w:r w:rsidR="00301620">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K."}],"accessed":{"date-parts":[["2023",10,10]]},"issued":{"date-parts":[["2018"]]}}}],"schema":"https://github.com/citation-style-language/schema/raw/master/csl-citation.json"} </w:instrText>
      </w:r>
      <w:r w:rsidRPr="00407ED1">
        <w:fldChar w:fldCharType="separate"/>
      </w:r>
      <w:r w:rsidR="006E08A0">
        <w:rPr>
          <w:noProof/>
        </w:rPr>
        <w:t>[5]</w:t>
      </w:r>
      <w:r w:rsidRPr="00407ED1">
        <w:fldChar w:fldCharType="end"/>
      </w:r>
      <w:r w:rsidRPr="00407ED1">
        <w:t xml:space="preserve">. </w:t>
      </w:r>
    </w:p>
    <w:p w14:paraId="07034F1E" w14:textId="4E74A9AE" w:rsidR="004B5EA3" w:rsidRPr="00407ED1" w:rsidRDefault="008A4B8B" w:rsidP="00912933">
      <w:r w:rsidRPr="00407ED1">
        <w:t xml:space="preserve">Despite these constraints, certain psychrophile phytoplankton demonstrate </w:t>
      </w:r>
      <w:r w:rsidR="00CC2734">
        <w:t>slow but significant</w:t>
      </w:r>
      <w:r w:rsidRPr="00407ED1">
        <w:t xml:space="preserve"> </w:t>
      </w:r>
      <w:r w:rsidR="00CC2734">
        <w:t>productivity</w:t>
      </w:r>
      <w:r w:rsidRPr="00407ED1">
        <w:t xml:space="preserve"> under the ice </w:t>
      </w:r>
      <w:r w:rsidR="000533E4">
        <w:t xml:space="preserve">in the winter </w:t>
      </w:r>
      <w:r w:rsidRPr="00407ED1">
        <w:t xml:space="preserve">through photosynthesis at extremely low light levels </w:t>
      </w:r>
      <w:r w:rsidRPr="00407ED1">
        <w:fldChar w:fldCharType="begin"/>
      </w:r>
      <w:r w:rsidR="00301620">
        <w:instrText xml:space="preserve"> ADDIN ZOTERO_ITEM CSL_CITATION {"citationID":"1U12jpdP","properties":{"formattedCitation":"[4,5]","plainCitation":"[4,5]","noteIndex":0},"citationItems":[{"id":2580,"uris":["http://zotero.org/groups/4635591/items/26ICGKVS"],"itemData":{"id":2580,"type":"article-journal","abstract":"It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00301620">
        <w:rPr>
          <w:rFonts w:ascii="Cambria Math" w:hAnsi="Cambria Math" w:cs="Cambria Math"/>
        </w:rPr>
        <w:instrText>∼</w:instrText>
      </w:r>
      <w:r w:rsidR="00301620">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K."}],"accessed":{"date-parts":[["2023",10,10]]},"issued":{"date-parts":[["2018"]]}}}],"schema":"https://github.com/citation-style-language/schema/raw/master/csl-citation.json"} </w:instrText>
      </w:r>
      <w:r w:rsidRPr="00407ED1">
        <w:fldChar w:fldCharType="separate"/>
      </w:r>
      <w:r w:rsidR="006E08A0">
        <w:rPr>
          <w:noProof/>
        </w:rPr>
        <w:t>[4,5]</w:t>
      </w:r>
      <w:r w:rsidRPr="00407ED1">
        <w:fldChar w:fldCharType="end"/>
      </w:r>
      <w:r w:rsidRPr="00407ED1">
        <w:t xml:space="preserve">. Across the Arctic, phytoplankton have been reported beneath the sea ice from Resolute Bay to the North of Svalbard, Baffin Bay, and the Greenland, Barents, Laptev, and Chukchi Seas </w:t>
      </w:r>
      <w:r w:rsidRPr="00407ED1">
        <w:fldChar w:fldCharType="begin"/>
      </w:r>
      <w:r w:rsidR="006E08A0">
        <w:instrText xml:space="preserve"> ADDIN ZOTERO_ITEM CSL_CITATION {"citationID":"Hb7Q587b","properties":{"formattedCitation":"[7]","plainCitation":"[7]","noteIndex":0},"citationItems":[{"id":4536,"uris":["http://zotero.org/groups/4635591/items/VQA49E8B"],"itemData":{"id":4536,"type":"article-journal","abstract":"Changes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006E08A0">
        <w:rPr>
          <w:noProof/>
        </w:rPr>
        <w:t>[7]</w:t>
      </w:r>
      <w:r w:rsidRPr="00407ED1">
        <w:fldChar w:fldCharType="end"/>
      </w:r>
      <w:r w:rsidRPr="00407ED1">
        <w:t>. In 1995, the lower limit of the photic zone was reconsidered as benthic microalgae in the Antarctic were reported photosynthetically active at light levels less than 1 µmol photons m-</w:t>
      </w:r>
      <w:r w:rsidRPr="00407ED1">
        <w:rPr>
          <w:vertAlign w:val="superscript"/>
        </w:rPr>
        <w:t>2</w:t>
      </w:r>
      <w:r w:rsidRPr="00407ED1">
        <w:t xml:space="preserve"> s</w:t>
      </w:r>
      <w:r w:rsidRPr="00407ED1">
        <w:rPr>
          <w:vertAlign w:val="superscript"/>
        </w:rPr>
        <w:t>-1</w:t>
      </w:r>
      <w:r w:rsidRPr="00407ED1">
        <w:t xml:space="preserve"> </w:t>
      </w:r>
      <w:r w:rsidRPr="00407ED1">
        <w:fldChar w:fldCharType="begin"/>
      </w:r>
      <w:r w:rsidR="00301620">
        <w:instrText xml:space="preserve"> ADDIN ZOTERO_ITEM CSL_CITATION {"citationID":"JyKklqdk","properties":{"formattedCitation":"[8]","plainCitation":"[8]","noteIndex":0},"citationItems":[{"id":5339,"uris":["http://zotero.org/groups/4635591/items/HLTPYPAV"],"itemData":{"id":5339,"type":"article-journal","abstract":"Microalgal pigment composition, photosynthetic characteristics, single-cell absorption efficiency (Qa(λ)) spectra, and fluorescence-excitation (FE) spectra were determined for platelet ice and benthic communities underlying fast ice in McMurdo Sound, Antarctica, during austral spring 1988. Measurements of spectral irradiance (E(λ)) and photosynthetically active radiation (PAR) as well as samples for particulate absorption measurements were taken directly under the congelation ice, within the platelet layer, as profiles vertically through the water column, and at the benihic surface. Light attenuation by.sea ice, algal pigments, and particulates reduced PAR reaching the platelet ice layer to 3%(9–33 fimol photons m-2-−s-1) of surface values and narrowed its spectral distribution to a band between 400 and 580 nm. Attenuation by the water column further reduced PAR reaching the sea floor (28–m depth) to 0.05% of surface levels (&lt; 1 μmol photons m-2 s-1), with a spectral distribution dominated by 470–580–nm wavelengths. The photoadaptive index (I) for platelet ice algae (5.9–12.6 μmol photons m-2.s-1) was similar to ambient PAR, indicating that algae had acclimated to their light environment (i.e. the algae were light-replete). Maximum Qa(λ) at the blue absorption peak (440 nm) was 0.63, and enhanced absorption was observed from 460–500 nm and was consistent with observed high cellular chlorophyll (chi) c:chl a and fucoxanthin: chl a molar ratios (0.4 and 1.2, respectively). Benthic algae were light-limited despite the maintenance of very low Ik values (4–11 μmol photons.m-2.s-1). Extremely high fucoxanthin: chi a ratios (1.6) in benthic algae produced enhanced green light absorption, resulting in a high degree of complementation between algal absorption and ambient spectral irradiance. Qa(λ) values for benthic algae were maximal (0.9) between 400 and 510 nm but remained &gt;0.35 even at absorption minima. Strong spectral flattening, a characteristic of intense pigment packaging, was also apparent in the Qa(λ) spectra for benthic algae. FE and Qa(λ) spectra were similar in shape for platelet ice algae, indicating that the efficiency at which absorbed energy was transferred to photosystem II (PSII) was independent of wavelength. Fluorescence emission by benthic algae was greatest for the 500–560–nm excitation wavelengths, suggesting that most energy absorbed by accessory pigments was transferred to PSII. These results suggest that under ice algae employ complementary pigmentation and maximize absorption efficiency as adaptive strategies to low-light stress. Regulating the distribution of absorbed energy between PSI and PSII may be an adaptive response to the restricted spectral distribution of irradiance.","container-title":"Journal of Phycology","DOI":"10.1111/j.1529-8817.1995.tb02544.x","ISSN":"1529-8817","issue":"4","language":"en","note":"_eprint: https://onlinelibrary.wiley.com/doi/pdf/10.1111/j.1529-8817.1995.tb02544.x","page":"508-520","source":"Wiley Online Library","title":"Microalgal Light-Harvesting in Extreme Low-Light Environments in Mcmurdo Sound, Antarctica","URL":"https://onlinelibrary.wiley.com/doi/abs/10.1111/j.1529-8817.1995.tb02544.x","volume":"31","author":[{"family":"Robinson","given":"Dale H."},{"family":"Arrigo","given":"Kevin R."},{"family":"Iturriaga","given":"Rodolfo"},{"family":"Sullivan","given":"Cornelius W."}],"accessed":{"date-parts":[["2023",12,13]]},"issued":{"date-parts":[["1995"]]},"citation-key":"robinson1995"}}],"schema":"https://github.com/citation-style-language/schema/raw/master/csl-citation.json"} </w:instrText>
      </w:r>
      <w:r w:rsidRPr="00407ED1">
        <w:fldChar w:fldCharType="separate"/>
      </w:r>
      <w:r w:rsidR="006E08A0">
        <w:rPr>
          <w:noProof/>
        </w:rPr>
        <w:t>[8]</w:t>
      </w:r>
      <w:r w:rsidRPr="00407ED1">
        <w:fldChar w:fldCharType="end"/>
      </w:r>
      <w:r w:rsidRPr="00407ED1">
        <w:t xml:space="preserve">. Moreover, more recent studies have documented winter phytoplankton </w:t>
      </w:r>
      <w:r w:rsidR="00CC5AF4">
        <w:t>productivity</w:t>
      </w:r>
      <w:r w:rsidRPr="00407ED1">
        <w:t xml:space="preserve"> below &gt;1m of snow and 1 m of sea ice, corresponding to PAR below 0.15 µmol </w:t>
      </w:r>
      <w:r w:rsidRPr="00407ED1">
        <w:lastRenderedPageBreak/>
        <w:t>photons m</w:t>
      </w:r>
      <w:r w:rsidRPr="00407ED1">
        <w:rPr>
          <w:vertAlign w:val="superscript"/>
        </w:rPr>
        <w:t>-2</w:t>
      </w:r>
      <w:r w:rsidRPr="00407ED1">
        <w:t xml:space="preserve"> s</w:t>
      </w:r>
      <w:r w:rsidRPr="00407ED1">
        <w:rPr>
          <w:vertAlign w:val="superscript"/>
        </w:rPr>
        <w:t xml:space="preserve">-1 </w:t>
      </w:r>
      <w:r w:rsidRPr="00407ED1">
        <w:fldChar w:fldCharType="begin"/>
      </w:r>
      <w:r w:rsidR="006E08A0">
        <w:instrText xml:space="preserve"> ADDIN ZOTERO_ITEM CSL_CITATION {"citationID":"6K9QlPao","properties":{"formattedCitation":"[5]","plainCitation":"[5]","noteIndex":0},"citationItems":[{"id":4503,"uris":["http://zotero.org/groups/4635591/items/CTXMER4H"],"itemData":{"id":4503,"type":"article-journal","abstract":"Microalgae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006E08A0">
        <w:rPr>
          <w:rFonts w:ascii="Cambria Math" w:hAnsi="Cambria Math" w:cs="Cambria Math"/>
        </w:rPr>
        <w:instrText>∼</w:instrText>
      </w:r>
      <w:r w:rsidR="006E08A0">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006E08A0">
        <w:rPr>
          <w:noProof/>
        </w:rPr>
        <w:t>[5]</w:t>
      </w:r>
      <w:r w:rsidRPr="00407ED1">
        <w:fldChar w:fldCharType="end"/>
      </w:r>
      <w:r w:rsidRPr="00407ED1">
        <w:t xml:space="preserve">. This represents photosynthesis occurring at light levels 1-2 orders of magnitude below the </w:t>
      </w:r>
      <w:r w:rsidR="00CC5AF4">
        <w:t>traditional</w:t>
      </w:r>
      <w:r w:rsidRPr="00407ED1">
        <w:t xml:space="preserve"> lower limit for the photic zone. </w:t>
      </w:r>
    </w:p>
    <w:p w14:paraId="59E64E96" w14:textId="1AB4E70B" w:rsidR="007067BD" w:rsidRPr="00407ED1" w:rsidRDefault="004B5EA3" w:rsidP="00912933">
      <w:r w:rsidRPr="00407ED1">
        <w:t xml:space="preserve">Slow but significant growth during winter under the ice underscores the ability of psychrophilic phytoplankton to maintain intact photosystems throughout the polar night </w:t>
      </w:r>
      <w:r w:rsidRPr="00407ED1">
        <w:fldChar w:fldCharType="begin"/>
      </w:r>
      <w:r w:rsidR="006E08A0">
        <w:instrText xml:space="preserve"> ADDIN ZOTERO_ITEM CSL_CITATION {"citationID":"KiBbrMPw","properties":{"formattedCitation":"[4]","plainCitation":"[4]","noteIndex":0},"citationItems":[{"id":2580,"uris":["http://zotero.org/groups/4635591/items/26ICGKVS"],"itemData":{"id":2580,"type":"article-journal","abstract":"It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006E08A0">
        <w:rPr>
          <w:noProof/>
        </w:rPr>
        <w:t>[4]</w:t>
      </w:r>
      <w:r w:rsidRPr="00407ED1">
        <w:fldChar w:fldCharType="end"/>
      </w:r>
      <w:r w:rsidRPr="00407ED1">
        <w:t>. Further, it offers support for a theoretical minimum light level for phytoplankton growth of 0.01 µmol photons m-</w:t>
      </w:r>
      <w:r w:rsidRPr="00407ED1">
        <w:rPr>
          <w:vertAlign w:val="superscript"/>
        </w:rPr>
        <w:t>2</w:t>
      </w:r>
      <w:r w:rsidRPr="00407ED1">
        <w:t xml:space="preserve"> s</w:t>
      </w:r>
      <w:r w:rsidRPr="00407ED1">
        <w:rPr>
          <w:vertAlign w:val="superscript"/>
        </w:rPr>
        <w:t xml:space="preserve">-1 </w:t>
      </w:r>
      <w:r w:rsidRPr="00407ED1">
        <w:fldChar w:fldCharType="begin"/>
      </w:r>
      <w:r w:rsidRPr="00407ED1">
        <w:instrText xml:space="preserve"> ADDIN ZOTERO_ITEM CSL_CITATION {"citationID":"XeI6BlgR","properties":{"formattedCitation":"[2]","plainCitation":"[2]","noteIndex":0},"citationItems":[{"id":2473,"uris":["http://zotero.org/groups/4635591/items/DUZ6G58Q"],"itemData":{"id":2473,"type":"article-journal","abstract":"The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Pr="00407ED1">
        <w:rPr>
          <w:noProof/>
        </w:rPr>
        <w:t>[2]</w:t>
      </w:r>
      <w:r w:rsidRPr="00407ED1">
        <w:fldChar w:fldCharType="end"/>
      </w:r>
      <w:r w:rsidRPr="00407ED1">
        <w:t xml:space="preserve">. Such low-light phytoplankton photosynthesis and growth may serve to mitigate cell mortality in the extended darkness of winter, establishing a seeding population for the spring bloom </w:t>
      </w:r>
      <w:r w:rsidRPr="00407ED1">
        <w:fldChar w:fldCharType="begin"/>
      </w:r>
      <w:r w:rsidR="006E08A0">
        <w:instrText xml:space="preserve"> ADDIN ZOTERO_ITEM CSL_CITATION {"citationID":"zop7Uv0W","properties":{"formattedCitation":"[4]","plainCitation":"[4]","noteIndex":0},"citationItems":[{"id":2580,"uris":["http://zotero.org/groups/4635591/items/26ICGKVS"],"itemData":{"id":2580,"type":"article-journal","abstract":"It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Pr="00407ED1">
        <w:fldChar w:fldCharType="separate"/>
      </w:r>
      <w:r w:rsidR="006E08A0">
        <w:rPr>
          <w:noProof/>
        </w:rPr>
        <w:t>[4]</w:t>
      </w:r>
      <w:r w:rsidRPr="00407ED1">
        <w:fldChar w:fldCharType="end"/>
      </w:r>
      <w:r w:rsidRPr="00407ED1">
        <w:t xml:space="preserve">. </w:t>
      </w:r>
    </w:p>
    <w:p w14:paraId="54EDBC3D" w14:textId="77777777" w:rsidR="00512F5F" w:rsidRPr="00912933" w:rsidRDefault="00512F5F" w:rsidP="00912933">
      <w:pPr>
        <w:pStyle w:val="Heading3"/>
      </w:pPr>
      <w:bookmarkStart w:id="21" w:name="_Toc162872942"/>
      <w:bookmarkStart w:id="22" w:name="_Toc163579030"/>
      <w:r w:rsidRPr="00912933">
        <w:t>Arctic Blooms</w:t>
      </w:r>
      <w:bookmarkEnd w:id="21"/>
      <w:bookmarkEnd w:id="22"/>
    </w:p>
    <w:p w14:paraId="48D0F074" w14:textId="26D2C60E" w:rsidR="004B5EA3" w:rsidRPr="00407ED1" w:rsidRDefault="004B5EA3" w:rsidP="00912933">
      <w:r w:rsidRPr="00407ED1">
        <w:t xml:space="preserve">As the ice begins to retreat in the spring, phytoplankton blooms start to appear in the Arctic Ocean. Spring blooms are a major source of annual net primary production in this region, representing the most significant event for carbon export to higher trophic levels or biological sequestration in the deep ocean </w:t>
      </w:r>
      <w:r w:rsidRPr="00407ED1">
        <w:fldChar w:fldCharType="begin"/>
      </w:r>
      <w:r w:rsidR="006E08A0">
        <w:instrText xml:space="preserve"> ADDIN ZOTERO_ITEM CSL_CITATION {"citationID":"3ioKzwbr","properties":{"formattedCitation":"[7]","plainCitation":"[7]","noteIndex":0},"citationItems":[{"id":4536,"uris":["http://zotero.org/groups/4635591/items/VQA49E8B"],"itemData":{"id":4536,"type":"article-journal","abstract":"Changes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006E08A0">
        <w:rPr>
          <w:noProof/>
        </w:rPr>
        <w:t>[7]</w:t>
      </w:r>
      <w:r w:rsidRPr="00407ED1">
        <w:fldChar w:fldCharType="end"/>
      </w:r>
      <w:r w:rsidRPr="00407ED1">
        <w:t xml:space="preserve">. However, the ice-free period is also characterized by the stratification of surface water, which limits the inorganic nutrient supply </w:t>
      </w:r>
      <w:r w:rsidRPr="00407ED1">
        <w:fldChar w:fldCharType="begin"/>
      </w:r>
      <w:r w:rsidR="006E08A0">
        <w:instrText xml:space="preserve"> ADDIN ZOTERO_ITEM CSL_CITATION {"citationID":"kdWUcnem","properties":{"formattedCitation":"[6]","plainCitation":"[6]","noteIndex":0},"citationItems":[{"id":4539,"uris":["http://zotero.org/groups/4635591/items/XH3PF8SS"],"itemData":{"id":4539,"type":"article-journal","abstract":"Marine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006E08A0">
        <w:rPr>
          <w:noProof/>
        </w:rPr>
        <w:t>[6]</w:t>
      </w:r>
      <w:r w:rsidRPr="00407ED1">
        <w:fldChar w:fldCharType="end"/>
      </w:r>
      <w:r w:rsidRPr="00407ED1">
        <w:t xml:space="preserve">. Nutrient limitation imposes an upper limit on the size and duration of polar spring blooms, resulting in a short productive period </w:t>
      </w:r>
      <w:r w:rsidRPr="00407ED1">
        <w:fldChar w:fldCharType="begin"/>
      </w:r>
      <w:r w:rsidR="006E08A0">
        <w:instrText xml:space="preserve"> ADDIN ZOTERO_ITEM CSL_CITATION {"citationID":"9Hpuzx7D","properties":{"formattedCitation":"[6]","plainCitation":"[6]","noteIndex":0},"citationItems":[{"id":4539,"uris":["http://zotero.org/groups/4635591/items/XH3PF8SS"],"itemData":{"id":4539,"type":"article-journal","abstract":"Marine ecosystems at high latitudes are characterized by extreme seasonal changes in light conditions, as well as a limited period of high primary production during spring and early summer. As light returns at the end of winter to Arctic ice-covered seas, a first algal bloom takes place in the bottom layer of the sea ice. This bottom ice algae community develops through three distinct phases in the transition from winter to spring, starting with phase I, a predominantly net heterotroph community that has limited interaction with the pelagic or benthic realms. Phase II begins in the spring once light for photosynthesis becomes available at the ice bottom, although interaction with the water column and benthos remains limited. The transition to the final phase III is then mainly driven by a balance of atmospheric and oceanographic forcing that induce structural changes in the sea ice and ultimately the removal of algal biomass from the ice. Due to limited data availability an incomplete understanding exists of all the processes determining ice algal bloom phenology and the considerable geographic differences in sympagic algal standing stocks and primary production. We present here the first pan-Arctic compilation of available time-series data on vernal sea ice algal bloom development and identify the most important factors controlling its development and termination. Using data from the area surrounding Resolute Bay (Nunavut, Canada) as an example, we support previous investigations that snow cover on top of the ice influences sea ice algal phenology, with highest biomass development, but also earliest termination of blooms, under low snow cover. We also provide a pan-Arctic overview of sea ice algae standing stocks and primary production, and discuss the pertinent processes behind the geographic differences we observed. Finally, we assess potential future changes in vernal algal bloom phenology as a consequence of climate change, including their importance to different groups of grazers.","collection-title":"Overarching perspectives of contemporary and future ecosystems in the Arctic Ocean","container-title":"Progress in Oceanography","DOI":"10.1016/j.pocean.2015.07.012","ISSN":"0079-6611","journalAbbreviation":"Progress in Oceanography","page":"151-170","source":"ScienceDirect","title":"Arctic spring awakening – Steering principles behind the phenology of vernal ice algal blooms","URL":"https://www.sciencedirect.com/science/article/pii/S0079661115001640","volume":"139","author":[{"family":"Leu","given":"E."},{"family":"Mundy","given":"C. J."},{"family":"Assmy","given":"P."},{"family":"Campbell","given":"K."},{"family":"Gabrielsen","given":"T. M."},{"family":"Gosselin","given":"M."},{"family":"Juul-Pedersen","given":"T."},{"family":"Gradinger","given":"R."}],"accessed":{"date-parts":[["2023",10,13]]},"issued":{"date-parts":[["2015",12,1]]},"citation-key":"leu2015"}}],"schema":"https://github.com/citation-style-language/schema/raw/master/csl-citation.json"} </w:instrText>
      </w:r>
      <w:r w:rsidRPr="00407ED1">
        <w:fldChar w:fldCharType="separate"/>
      </w:r>
      <w:r w:rsidR="006E08A0">
        <w:rPr>
          <w:noProof/>
        </w:rPr>
        <w:t>[6]</w:t>
      </w:r>
      <w:r w:rsidRPr="00407ED1">
        <w:fldChar w:fldCharType="end"/>
      </w:r>
      <w:r w:rsidRPr="00407ED1">
        <w:t xml:space="preserve">. Regardless, spring phytoplankton blooms in the Arctic play key global biogeochemical roles in primary production and carbon cycling. </w:t>
      </w:r>
    </w:p>
    <w:p w14:paraId="12A5762D" w14:textId="1497F6DA" w:rsidR="004B5EA3" w:rsidRPr="00407ED1" w:rsidRDefault="004B5EA3" w:rsidP="00912933">
      <w:r w:rsidRPr="00407ED1">
        <w:t>Polar regions play a pivotal role in carbon cycling, representing almost half of the global CO</w:t>
      </w:r>
      <w:r w:rsidRPr="00407ED1">
        <w:rPr>
          <w:vertAlign w:val="subscript"/>
        </w:rPr>
        <w:t>2</w:t>
      </w:r>
      <w:r w:rsidRPr="00407ED1">
        <w:t xml:space="preserve"> sequestration through microbial photosynthesis </w:t>
      </w:r>
      <w:r w:rsidRPr="00407ED1">
        <w:fldChar w:fldCharType="begin"/>
      </w:r>
      <w:r w:rsidR="006E08A0">
        <w:instrText xml:space="preserve"> ADDIN ZOTERO_ITEM CSL_CITATION {"citationID":"CMG9vh7y","properties":{"formattedCitation":"[9]","plainCitation":"[9]","noteIndex":0},"citationItems":[{"id":5341,"uris":["http://zotero.org/groups/4635591/items/JFEIV6T7"],"itemData":{"id":5341,"type":"article-journal","abstract":"Precautionary conservation and cooperative global governance are needed to protect Antarctic blue carbon: the world's largest increasing natural form of carbon storage with high sequestration potential. As patterns of ice loss around Antarctica become more uniform, there is an underlying increase in carbon capture-to-storage-to-sequestration on the seafloor. The amount of carbon captured per unit area is increasing and the area available to blue carbon is also increasing. Carbon sequestration could further increase under moderate (+1°C) ocean warming, contrary to decreasing global blue carbon stocks elsewhere. For example, in warmer waters, mangroves and seagrasses are in decline and benthic organisms are close to their physiological limits, so a 1°C increase in water temperature could push them above their thermal tolerance (e.g. bleaching of coral reefs). In contrast, on the basis of past change and current research, we expect that Antarctic blue carbon could increase by orders of magnitude. The Antarctic seafloor is biophysically unique and the site of carbon sequestration, the benthos, faces less anthropogenic disturbance than any other ocean continental shelf environment. This isolation imparts both vulnerability to change, and an avenue to conserve one of the world's last biodiversity refuges. In economic terms, the value of Antarctic blue carbon is estimated at between £0.65 and £1.76 billion (~2.27 billion USD) for sequestered carbon in the benthos around the continental shelf. To balance biodiversity protection against society's economic objectives, this paper builds on a proposal incentivising protection by building a 'non-market framework' via the 2015 Paris Agreement to the United Nations Framework Convention on Climate Change. This could be connected and coordinated through the Antarctic Treaty System to promote and motivate member states to value Antarctic blue carbon and maintain scientific integrity and conservation for the positive societal values ingrained in the Antarctic Treaty System.","container-title":"Global Change Biology","DOI":"10.1111/gcb.15392","ISSN":"1365-2486","issue":"1","journalAbbreviation":"Glob Chang Biol","language":"eng","note":"PMID: 33064891","page":"5-12","source":"PubMed","title":"Perspective: Increasing blue carbon around Antarctica is an ecosystem service of considerable societal and economic value worth protecting","title-short":"Perspective","volume":"27","author":[{"family":"Bax","given":"Narissa"},{"family":"Sands","given":"Chester J."},{"family":"Gogarty","given":"Brendan"},{"family":"Downey","given":"Rachel V."},{"family":"Moreau","given":"Camille V. E."},{"family":"Moreno","given":"Bernabé"},{"family":"Held","given":"Christoph"},{"family":"Paulsen","given":"Maria L."},{"family":"McGee","given":"Jeffrey"},{"family":"Haward","given":"Marcus"},{"family":"Barnes","given":"David K. A."}],"issued":{"date-parts":[["2021",1]]},"citation-key":"bax2021"}}],"schema":"https://github.com/citation-style-language/schema/raw/master/csl-citation.json"} </w:instrText>
      </w:r>
      <w:r w:rsidRPr="00407ED1">
        <w:fldChar w:fldCharType="separate"/>
      </w:r>
      <w:r w:rsidR="006E08A0">
        <w:rPr>
          <w:noProof/>
        </w:rPr>
        <w:t>[9]</w:t>
      </w:r>
      <w:r w:rsidRPr="00407ED1">
        <w:fldChar w:fldCharType="end"/>
      </w:r>
      <w:r w:rsidRPr="00407ED1">
        <w:t xml:space="preserve">. As part of this carbon cycle, phytoplankton </w:t>
      </w:r>
      <w:bookmarkStart w:id="23" w:name="_Int_IBAJB9Tv"/>
      <w:r w:rsidRPr="00407ED1">
        <w:t>form</w:t>
      </w:r>
      <w:bookmarkEnd w:id="23"/>
      <w:r w:rsidRPr="00407ED1">
        <w:t xml:space="preserve"> the biological carbon pump, mediating the drawdown of atmospheric carbon to the ocean</w:t>
      </w:r>
      <w:r w:rsidR="009747CF">
        <w:t>’</w:t>
      </w:r>
      <w:r w:rsidRPr="00407ED1">
        <w:t xml:space="preserve">s interior </w:t>
      </w:r>
      <w:r w:rsidRPr="00407ED1">
        <w:fldChar w:fldCharType="begin"/>
      </w:r>
      <w:r w:rsidRPr="00407ED1">
        <w:instrText xml:space="preserve"> ADDIN ZOTERO_ITEM CSL_CITATION {"citationID":"rqt2CHgj","properties":{"formattedCitation":"[1]","plainCitation":"[1]","noteIndex":0},"citationItems":[{"id":5239,"uris":["http://zotero.org/groups/4635591/items/Q7HZQBW5"],"itemData":{"id":5239,"type":"article-journal","abstract":"Photosynthesis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The increased solubility of CO</w:t>
      </w:r>
      <w:r w:rsidRPr="00407ED1">
        <w:rPr>
          <w:vertAlign w:val="subscript"/>
        </w:rPr>
        <w:t>2</w:t>
      </w:r>
      <w:r w:rsidRPr="00407ED1">
        <w:t xml:space="preserve"> at low water temperatures leads to substantial carbon sequestration through deep water formation at the poles, establishing a crucial carbon export pathway from surface waters to the deep ocean </w:t>
      </w:r>
      <w:r w:rsidRPr="00407ED1">
        <w:fldChar w:fldCharType="begin"/>
      </w:r>
      <w:r w:rsidR="006E08A0">
        <w:instrText xml:space="preserve"> ADDIN ZOTERO_ITEM CSL_CITATION {"citationID":"lwHQMk3f","properties":{"formattedCitation":"[5,7]","plainCitation":"[5,7]","noteIndex":0},"citationItems":[{"id":4503,"uris":["http://zotero.org/groups/4635591/items/CTXMER4H"],"itemData":{"id":4503,"type":"article-journal","abstract":"Microalgae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006E08A0">
        <w:rPr>
          <w:rFonts w:ascii="Cambria Math" w:hAnsi="Cambria Math" w:cs="Cambria Math"/>
        </w:rPr>
        <w:instrText>∼</w:instrText>
      </w:r>
      <w:r w:rsidR="006E08A0">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006E08A0">
        <w:rPr>
          <w:noProof/>
        </w:rPr>
        <w:t>[5,7]</w:t>
      </w:r>
      <w:r w:rsidRPr="00407ED1">
        <w:fldChar w:fldCharType="end"/>
      </w:r>
      <w:r w:rsidRPr="00407ED1">
        <w:t>. Further, substantial CO</w:t>
      </w:r>
      <w:r w:rsidRPr="00407ED1">
        <w:rPr>
          <w:vertAlign w:val="subscript"/>
        </w:rPr>
        <w:t>2</w:t>
      </w:r>
      <w:r w:rsidRPr="00407ED1">
        <w:t xml:space="preserve"> sequestration arises from high river inputs and the resistance </w:t>
      </w:r>
      <w:r w:rsidR="00AE67B4">
        <w:t xml:space="preserve">to degradation </w:t>
      </w:r>
      <w:r w:rsidRPr="00407ED1">
        <w:t xml:space="preserve">of the terrestrially derived dissolved organic matter entering the Arctic basin </w:t>
      </w:r>
      <w:r w:rsidRPr="00407ED1">
        <w:fldChar w:fldCharType="begin"/>
      </w:r>
      <w:r w:rsidR="006E08A0">
        <w:instrText xml:space="preserve"> ADDIN ZOTERO_ITEM CSL_CITATION {"citationID":"xw9PSeco","properties":{"formattedCitation":"[10]","plainCitation":"[10]","noteIndex":0},"citationItems":[{"id":5285,"uris":["http://zotero.org/groups/4635591/items/LDX7SAKQ"],"itemData":{"id":5285,"type":"article-journal","abstract":"Polar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006E08A0">
        <w:rPr>
          <w:noProof/>
        </w:rPr>
        <w:t>[10]</w:t>
      </w:r>
      <w:r w:rsidRPr="00407ED1">
        <w:fldChar w:fldCharType="end"/>
      </w:r>
      <w:r w:rsidRPr="00407ED1">
        <w:t>.</w:t>
      </w:r>
    </w:p>
    <w:p w14:paraId="70B35344" w14:textId="656051CF" w:rsidR="004B5EA3" w:rsidRPr="00407ED1" w:rsidRDefault="004B5EA3" w:rsidP="00912933">
      <w:r w:rsidRPr="00407ED1">
        <w:t xml:space="preserve">Phytoplankton are highly productive relative to their biomass, owing to their rapid proliferation and photosynthetic activity in all cells, which distinguishes them from terrestrial plants </w:t>
      </w:r>
      <w:r w:rsidRPr="00407ED1">
        <w:fldChar w:fldCharType="begin"/>
      </w:r>
      <w:r w:rsidRPr="00407ED1">
        <w:instrText xml:space="preserve"> ADDIN ZOTERO_ITEM CSL_CITATION {"citationID":"7fs15JxK","properties":{"formattedCitation":"[1]","plainCitation":"[1]","noteIndex":0},"citationItems":[{"id":5239,"uris":["http://zotero.org/groups/4635591/items/Q7HZQBW5"],"itemData":{"id":5239,"type":"article-journal","abstract":"Photosynthesis evolved in the ocean more than 2 billion years ago and is now performed by a wide range of evolutionarily distinct organisms, including both prokaryotes and eukaryotes. Our appreciation of their abundance, distributions, and contributions to primary production in the ocean has been increasing since they were first discovered in the seventeenth century and has now been enhanced by data emerging from the Tara Oceans project, which performed a comprehensive worldwide sampling of plankton in the upper layers of the ocean between 2009 and 2013. Largely using recent data from Tara Oceans, here we review the geographic distributions of phytoplankton in the global ocean and their diversity, abundance, and standing stock biomass. We also discuss how omics-based information can be incorporated into studies of photosynthesis in the ocean and show the likely importance of mixotrophs and photosymbionts.","container-title":"Annual Review of Marine Science","DOI":"10.1146/annurev-marine-010419-010706","issue":"1","note":"_eprint: https://doi.org/10.1146/annurev-marine-010419-010706\nPMID: 31899671","page":"233-265","source":"Annual Reviews","title":"Phytoplankton in the Tara Ocean","URL":"https://doi.org/10.1146/annurev-marine-010419-010706","volume":"12","author":[{"family":"Pierella Karlusich","given":"Juan José"},{"family":"Ibarbalz","given":"Federico M."},{"family":"Bowler","given":"Chris"}],"accessed":{"date-parts":[["2023",12,12]]},"issued":{"date-parts":[["2020"]]},"citation-key":"pierellakarlusich2020"}}],"schema":"https://github.com/citation-style-language/schema/raw/master/csl-citation.json"} </w:instrText>
      </w:r>
      <w:r w:rsidRPr="00407ED1">
        <w:fldChar w:fldCharType="separate"/>
      </w:r>
      <w:r w:rsidRPr="00407ED1">
        <w:rPr>
          <w:noProof/>
        </w:rPr>
        <w:t>[1]</w:t>
      </w:r>
      <w:r w:rsidRPr="00407ED1">
        <w:fldChar w:fldCharType="end"/>
      </w:r>
      <w:r w:rsidRPr="00407ED1">
        <w:t xml:space="preserve">. This productivity supports rapid consumption by higher trophic levels, creating a prolific food source for ice-associated zooplankton and amphipods. Therefore, the timing of spring blooms is crucial in shaping food availability and the hatching success of associated </w:t>
      </w:r>
      <w:r w:rsidRPr="00407ED1">
        <w:lastRenderedPageBreak/>
        <w:t xml:space="preserve">zooplankton </w:t>
      </w:r>
      <w:r w:rsidRPr="00407ED1">
        <w:fldChar w:fldCharType="begin"/>
      </w:r>
      <w:r w:rsidR="006E08A0">
        <w:instrText xml:space="preserve"> ADDIN ZOTERO_ITEM CSL_CITATION {"citationID":"KGYpRWDx","properties":{"formattedCitation":"[5]","plainCitation":"[5]","noteIndex":0},"citationItems":[{"id":4503,"uris":["http://zotero.org/groups/4635591/items/CTXMER4H"],"itemData":{"id":4503,"type":"article-journal","abstract":"Microalgae colonizing the underside of sea ice in spring are a key component of the Arctic foodweb as they drive early primary production and transport of carbon from the atmosphere to the ocean interior. Onset of the spring bloom of ice algae is typically limited by the availability of light, and the current consensus is that a few tens-of-centimeters of snow is enough to prevent sufficient solar radiation to reach underneath the sea ice. We challenge this consensus, and investigated the onset and the light requirement of an ice algae spring bloom, and the importance of snow optical properties for light penetration. Colonization by ice algae began in May under &gt;1 m of first-year sea ice with </w:instrText>
      </w:r>
      <w:r w:rsidR="006E08A0">
        <w:rPr>
          <w:rFonts w:ascii="Cambria Math" w:hAnsi="Cambria Math" w:cs="Cambria Math"/>
        </w:rPr>
        <w:instrText>∼</w:instrText>
      </w:r>
      <w:r w:rsidR="006E08A0">
        <w:instrText xml:space="preserve">1 m thick snow cover on top, in NE Greenland. The initial growth of ice algae began at extremely low irradiance (&lt;0.17 μmol photons m−2 s−1) and was documented as an increase in Chlorophyll a concentration, an increase in algal cell number, and a viable photosynthetic activity. Snow thickness changed little during May (from 110 to 91 cm), however the snow temperature increased steadily, as observed from automated high-frequency temperature profiles. We propose that changes in snow optical properties, caused by temperature-driven snow metamorphosis, was the primary driver for allowing sufficient light to penetrate through the thick snow and initiate algae growth below the sea ice. This was supported by radiative-transfer modeling of light attenuation. Implications are an earlier productivity by ice algae in Arctic sea ice than recognized previously.","container-title":"Journal of Geophysical Research: Oceans","DOI":"10.1002/2017JC013263","ISSN":"2169-9291","issue":"2","language":"en","license":"© 2018. American Geophysical Union. All Rights Reserved.","note":"_eprint: https://onlinelibrary.wiley.com/doi/pdf/10.1002/2017JC013263","page":"985-1000","source":"Wiley Online Library","title":"Extreme Low Light Requirement for Algae Growth Underneath Sea Ice: A Case Study From Station Nord, NE Greenland","title-short":"Extreme Low Light Requirement for Algae Growth Underneath Sea Ice","URL":"https://onlinelibrary.wiley.com/doi/abs/10.1002/2017JC013263","volume":"123","author":[{"family":"Hancke","given":"Kasper"},{"family":"Lund-Hansen","given":"Lars C."},{"family":"Lamare","given":"Maxim L."},{"family":"Højlund Pedersen","given":"Stine"},{"family":"King","given":"Martin D."},{"family":"Andersen","given":"Per"},{"family":"Sorrell","given":"Brian K."}],"accessed":{"date-parts":[["2023",10,10]]},"issued":{"date-parts":[["2018"]]},"citation-key":"hancke2018"}}],"schema":"https://github.com/citation-style-language/schema/raw/master/csl-citation.json"} </w:instrText>
      </w:r>
      <w:r w:rsidRPr="00407ED1">
        <w:fldChar w:fldCharType="separate"/>
      </w:r>
      <w:r w:rsidR="006E08A0">
        <w:rPr>
          <w:noProof/>
        </w:rPr>
        <w:t>[5]</w:t>
      </w:r>
      <w:r w:rsidRPr="00407ED1">
        <w:fldChar w:fldCharType="end"/>
      </w:r>
      <w:r w:rsidRPr="00407ED1">
        <w:t xml:space="preserve">. As the base of polar food webs, changing phytoplankton dynamics can have repercussions across all trophic levels. </w:t>
      </w:r>
    </w:p>
    <w:p w14:paraId="2A8E5D60" w14:textId="23A17965" w:rsidR="004B5EA3" w:rsidRPr="00407ED1" w:rsidRDefault="004B5EA3" w:rsidP="00912933">
      <w:r w:rsidRPr="00407ED1">
        <w:t xml:space="preserve">The dynamics of polar phytoplankton blooms are currently undergoing substantial changes in both total annual productivity and seasonal peaks, primarily driven by climate change </w:t>
      </w:r>
      <w:r w:rsidRPr="00407ED1">
        <w:fldChar w:fldCharType="begin"/>
      </w:r>
      <w:r w:rsidR="006E08A0">
        <w:instrText xml:space="preserve"> ADDIN ZOTERO_ITEM CSL_CITATION {"citationID":"MyYEqrGX","properties":{"formattedCitation":"[7,11]","plainCitation":"[7,11]","noteIndex":0},"citationItems":[{"id":4536,"uris":["http://zotero.org/groups/4635591/items/VQA49E8B"],"itemData":{"id":4536,"type":"article-journal","abstract":"Changes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Robert"}],"accessed":{"date-parts":[["2023",10,13]]},"issued":{"date-parts":[["2020",10]]},"citation-key":"ardyna2020"}},{"id":2493,"uris":["http://zotero.org/groups/4635591/items/BYAAR32N"],"itemData":{"id":2493,"type":"article-journal","abstract":"Over the seasons, Arctic diatom species occupy shifting habitats defined by contrasting light climates, constrained by snow and ice cover dynamics interacting with extreme photoperiod and solar angle variations. How Arctic diatom photoadaptation strategies differ across their heterogeneous light niches remains a poorly documented but crucial missing link to anticipate Arctic Ocean responses to shrinking sea-ice and increasing light. To address this question, we selected five Arctic diatom species with diverse life traits, representative of distinct light niches across the seasonal light environment continuum: from snow-covered dimly lit bottom ice to summer stratified waters. We studied their photoacclimation plasticity to two growth light levels and the subsequent responses of their nonphotochemical quenching (NPQ) and xanthophyll cycle to both dark incubations and light shifts. We deciphered NPQ and xanthophyll cycle tuning in darkness and their light-dependent induction kinetics, which aligned with species' light niche occupancy. In ice-related species, NPQ was sustained in darkness and its induction was more reactive to moderate light shifts. Open-water species triggered strong NPQ induction in darkness and reached higher maximal NPQ under high light. Marginal ice zone species showed strong adaptation to light fluctuations with a dark response fine-tuned depending upon light history. We argue these traits are anchored in diverging photoadaption strategies fostering Arctic diatom success in their respective light niches.","container-title":"Limnology and Oceanography","DOI":"10.1002/lno.11587","ISSN":"1939-5590","issue":"S1","language":"en","license":"© 2020 The Authors. Limnology and Oceanography published by Wiley Periodicals LLC on behalf of Association for the Sciences of Limnology and Oceanography.","note":"_eprint: https://aslopubs.onlinelibrary.wiley.com/doi/pdf/10.1002/lno.11587","page":"S231-S245","source":"Wiley Online Library","title":"Contrasting nonphotochemical quenching patterns under high light and darkness aligns with light niche occupancy in Arctic diatoms","URL":"https://aslopubs.onlinelibrary.wiley.com/doi/abs/10.1002/lno.11587","volume":"66","author":[{"family":"Croteau","given":"Dany"},{"family":"Guérin","given":"Sébastien"},{"family":"Bruyant","given":"Flavienne"},{"family":"Ferland","given":"Joannie"},{"family":"Campbell","given":"Douglas A."},{"family":"Babin","given":"Marcel"},{"family":"Lavaud","given":"Johann"}],"accessed":{"date-parts":[["2021",4,1]]},"issued":{"date-parts":[["2021"]]},"citation-key":"croteau2021"}}],"schema":"https://github.com/citation-style-language/schema/raw/master/csl-citation.json"} </w:instrText>
      </w:r>
      <w:r w:rsidRPr="00407ED1">
        <w:fldChar w:fldCharType="separate"/>
      </w:r>
      <w:r w:rsidR="006E08A0">
        <w:rPr>
          <w:noProof/>
        </w:rPr>
        <w:t>[7,11]</w:t>
      </w:r>
      <w:r w:rsidRPr="00407ED1">
        <w:fldChar w:fldCharType="end"/>
      </w:r>
      <w:r w:rsidRPr="00407ED1">
        <w:t xml:space="preserve">. In the Arctic, the pace of warming is accelerating, resulting in multifaceted alterations within the marine ecosystem. The warming-induced reduction in sea ice extent and thickness has increased light availability, extending the potential phytoplankton growing season and expanding their potential open-water habitats </w:t>
      </w:r>
      <w:r w:rsidRPr="00407ED1">
        <w:fldChar w:fldCharType="begin"/>
      </w:r>
      <w:r w:rsidR="006E08A0">
        <w:instrText xml:space="preserve"> ADDIN ZOTERO_ITEM CSL_CITATION {"citationID":"toyIeJLa","properties":{"formattedCitation":"[7]","plainCitation":"[7]","noteIndex":0},"citationItems":[{"id":4536,"uris":["http://zotero.org/groups/4635591/items/VQA49E8B"],"itemData":{"id":4536,"type":"article-journal","abstract":"Changes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006E08A0">
        <w:rPr>
          <w:noProof/>
        </w:rPr>
        <w:t>[7]</w:t>
      </w:r>
      <w:r w:rsidRPr="00407ED1">
        <w:fldChar w:fldCharType="end"/>
      </w:r>
      <w:r w:rsidRPr="00407ED1">
        <w:t xml:space="preserve">. Simultaneously, escalating freshwater inputs from melting contribute to an increase in vertical stratification, influencing nutrient availability. However, these effects are counterbalanced by heightened storm frequency and increased wind speeds, fostering vertical nutrient mixing </w:t>
      </w:r>
      <w:r w:rsidRPr="00407ED1">
        <w:fldChar w:fldCharType="begin"/>
      </w:r>
      <w:r w:rsidR="006E08A0">
        <w:instrText xml:space="preserve"> ADDIN ZOTERO_ITEM CSL_CITATION {"citationID":"03Mygy7O","properties":{"formattedCitation":"[7]","plainCitation":"[7]","noteIndex":0},"citationItems":[{"id":4536,"uris":["http://zotero.org/groups/4635591/items/VQA49E8B"],"itemData":{"id":4536,"type":"article-journal","abstract":"Changes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006E08A0">
        <w:rPr>
          <w:noProof/>
        </w:rPr>
        <w:t>[7]</w:t>
      </w:r>
      <w:r w:rsidRPr="00407ED1">
        <w:fldChar w:fldCharType="end"/>
      </w:r>
      <w:r w:rsidRPr="00407ED1">
        <w:t xml:space="preserve">. Further, ocean acidification results in reduced calcification, while increased water temperatures boost metabolic activity for some species while posing challenges for obligate cold extremophiles </w:t>
      </w:r>
      <w:r w:rsidRPr="00407ED1">
        <w:fldChar w:fldCharType="begin"/>
      </w:r>
      <w:r w:rsidR="006E08A0">
        <w:instrText xml:space="preserve"> ADDIN ZOTERO_ITEM CSL_CITATION {"citationID":"GwZu5T8B","properties":{"formattedCitation":"[7,12]","plainCitation":"[7,12]","noteIndex":0},"citationItems":[{"id":4536,"uris":["http://zotero.org/groups/4635591/items/VQA49E8B"],"itemData":{"id":4536,"type":"article-journal","abstract":"Changes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006E08A0">
        <w:rPr>
          <w:noProof/>
        </w:rPr>
        <w:t>[7,12]</w:t>
      </w:r>
      <w:r w:rsidRPr="00407ED1">
        <w:fldChar w:fldCharType="end"/>
      </w:r>
      <w:r w:rsidRPr="00407ED1">
        <w:t xml:space="preserve">. </w:t>
      </w:r>
    </w:p>
    <w:p w14:paraId="442A0A95" w14:textId="249CA9B4" w:rsidR="007067BD" w:rsidRPr="00407ED1" w:rsidRDefault="004B5EA3" w:rsidP="00912933">
      <w:r w:rsidRPr="00407ED1">
        <w:t>These climate-driven modifications extend across the atmosphere, cryosphere, and ocean</w:t>
      </w:r>
      <w:r w:rsidR="00BE6B8C">
        <w:t>,</w:t>
      </w:r>
      <w:r w:rsidRPr="00407ED1">
        <w:t xml:space="preserve"> and greatly alter marine ecological dynamics, including productivity, interspecific interactions, population mixing, and pathogen and disease transmission </w:t>
      </w:r>
      <w:r w:rsidRPr="00407ED1">
        <w:fldChar w:fldCharType="begin"/>
      </w:r>
      <w:r w:rsidR="006E08A0">
        <w:instrText xml:space="preserve"> ADDIN ZOTERO_ITEM CSL_CITATION {"citationID":"BKxVcRcU","properties":{"formattedCitation":"[7]","plainCitation":"[7]","noteIndex":0},"citationItems":[{"id":4536,"uris":["http://zotero.org/groups/4635591/items/VQA49E8B"],"itemData":{"id":4536,"type":"article-journal","abstract":"Changes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Pr="00407ED1">
        <w:fldChar w:fldCharType="separate"/>
      </w:r>
      <w:r w:rsidR="006E08A0">
        <w:rPr>
          <w:noProof/>
        </w:rPr>
        <w:t>[7]</w:t>
      </w:r>
      <w:r w:rsidRPr="00407ED1">
        <w:fldChar w:fldCharType="end"/>
      </w:r>
      <w:r w:rsidRPr="00407ED1">
        <w:t>. Comprehending the adaptations and ecophysiology of psychrophilic phytoplankton becomes imperative in anticipating the consequences of these rapid global changes.</w:t>
      </w:r>
    </w:p>
    <w:p w14:paraId="3F5B5311" w14:textId="77777777" w:rsidR="00512F5F" w:rsidRPr="00407ED1" w:rsidRDefault="00512F5F" w:rsidP="00912933">
      <w:pPr>
        <w:pStyle w:val="Heading3"/>
      </w:pPr>
      <w:bookmarkStart w:id="24" w:name="_Toc162872943"/>
      <w:bookmarkStart w:id="25" w:name="_Toc163579031"/>
      <w:r w:rsidRPr="00407ED1">
        <w:t>Cold Adaptations</w:t>
      </w:r>
      <w:bookmarkEnd w:id="24"/>
      <w:bookmarkEnd w:id="25"/>
    </w:p>
    <w:p w14:paraId="769EFD5F" w14:textId="51E06BF7" w:rsidR="004B5EA3" w:rsidRPr="00407ED1" w:rsidRDefault="004B5EA3" w:rsidP="00912933">
      <w:r w:rsidRPr="00407ED1">
        <w:t xml:space="preserve">Numerous adaptations enable some psychrophile phytoplankton to survive in extreme polar environments. Microbes inhabiting sea ice must contend with solar, osmotic, oxidative and nutrient stress </w:t>
      </w:r>
      <w:r w:rsidRPr="00407ED1">
        <w:fldChar w:fldCharType="begin"/>
      </w:r>
      <w:r w:rsidR="006E08A0">
        <w:instrText xml:space="preserve"> ADDIN ZOTERO_ITEM CSL_CITATION {"citationID":"3FkP4irR","properties":{"formattedCitation":"[10]","plainCitation":"[10]","noteIndex":0},"citationItems":[{"id":5285,"uris":["http://zotero.org/groups/4635591/items/LDX7SAKQ"],"itemData":{"id":5285,"type":"article-journal","abstract":"Polar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006E08A0">
        <w:rPr>
          <w:noProof/>
        </w:rPr>
        <w:t>[10]</w:t>
      </w:r>
      <w:r w:rsidRPr="00407ED1">
        <w:fldChar w:fldCharType="end"/>
      </w:r>
      <w:r w:rsidRPr="00407ED1">
        <w:t xml:space="preserve">. Further, as poikilotherms, they must overcome the severe inhibiting effects of a cold, low-energy environment. Cold temperatures place severe physiochemical constraints on the cellular functions of psychrophile phytoplankton, exerting a negative influence on water viscosity, solute diffusion rates, membrane fluidity, enzyme kinetics and macromolecule interactions </w:t>
      </w:r>
      <w:r w:rsidRPr="00407ED1">
        <w:fldChar w:fldCharType="begin"/>
      </w:r>
      <w:r w:rsidR="006E08A0">
        <w:instrText xml:space="preserve"> ADDIN ZOTERO_ITEM CSL_CITATION {"citationID":"hxpjCmgz","properties":{"formattedCitation":"[10]","plainCitation":"[10]","noteIndex":0},"citationItems":[{"id":5285,"uris":["http://zotero.org/groups/4635591/items/LDX7SAKQ"],"itemData":{"id":5285,"type":"article-journal","abstract":"Polar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006E08A0">
        <w:rPr>
          <w:noProof/>
        </w:rPr>
        <w:t>[10]</w:t>
      </w:r>
      <w:r w:rsidRPr="00407ED1">
        <w:fldChar w:fldCharType="end"/>
      </w:r>
      <w:r w:rsidRPr="00407ED1">
        <w:t>.</w:t>
      </w:r>
    </w:p>
    <w:p w14:paraId="4C6B24BD" w14:textId="344C656F" w:rsidR="004B5EA3" w:rsidRPr="00407ED1" w:rsidRDefault="004B5EA3" w:rsidP="00912933">
      <w:r w:rsidRPr="00407ED1">
        <w:t xml:space="preserve">As a result of their extreme environments, </w:t>
      </w:r>
      <w:r w:rsidR="00AE67B4">
        <w:t xml:space="preserve">certain </w:t>
      </w:r>
      <w:r w:rsidRPr="00407ED1">
        <w:t xml:space="preserve">psychrophilic phytoplankton exhibit high genetic divergence from closely related temperate species. A study of the polar diatom </w:t>
      </w:r>
      <w:r w:rsidRPr="00407ED1">
        <w:rPr>
          <w:i/>
          <w:iCs/>
        </w:rPr>
        <w:t>F. cylindrus</w:t>
      </w:r>
      <w:r w:rsidRPr="00407ED1">
        <w:t xml:space="preserve"> found that approximately 25% of its genome consists of loci with highly divergent alleles from their mesophilic relatives </w:t>
      </w:r>
      <w:r w:rsidRPr="00407ED1">
        <w:fldChar w:fldCharType="begin"/>
      </w:r>
      <w:r w:rsidR="00301620">
        <w:instrText xml:space="preserve"> ADDIN ZOTERO_ITEM CSL_CITATION {"citationID":"rXwsMPIY","properties":{"formattedCitation":"[13]","plainCitation":"[13]","noteIndex":0},"citationItems":[{"id":5219,"uris":["http://zotero.org/groups/4635591/items/48JQJQJD"],"itemData":{"id":5219,"type":"article-journal","abstract":"The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006E08A0">
        <w:rPr>
          <w:noProof/>
        </w:rPr>
        <w:t>[13]</w:t>
      </w:r>
      <w:r w:rsidRPr="00407ED1">
        <w:fldChar w:fldCharType="end"/>
      </w:r>
      <w:r w:rsidRPr="00407ED1">
        <w:t xml:space="preserve">. Genes related to catalytic activity, transport, metabolic processes and those integral to membranes were shown to be significantly enriched </w:t>
      </w:r>
      <w:r w:rsidRPr="00407ED1">
        <w:lastRenderedPageBreak/>
        <w:t xml:space="preserve">compared to temperate species, consistent with known microbial adaptations to cold temperatures </w:t>
      </w:r>
      <w:r w:rsidRPr="00407ED1">
        <w:fldChar w:fldCharType="begin"/>
      </w:r>
      <w:r w:rsidR="00301620">
        <w:instrText xml:space="preserve"> ADDIN ZOTERO_ITEM CSL_CITATION {"citationID":"0imAgVju","properties":{"formattedCitation":"[13]","plainCitation":"[13]","noteIndex":0},"citationItems":[{"id":5219,"uris":["http://zotero.org/groups/4635591/items/48JQJQJD"],"itemData":{"id":5219,"type":"article-journal","abstract":"The genome of the Southern Ocean phytoplankton Fragilariopsis cylindrus differs markedly from the genomes of its more temperate relatives, with divergent alleles being differentially expressed in environmentally specific conditions such as freezing and darkness.","container-title":"Nature","DOI":"10.1038/nature20803","ISSN":"1476-4687","issue":"7638","language":"en","license":"2017 The Author(s)","note":"number: 7638\npublisher: Nature Publishing Group","page":"536-540","source":"www.nature.com","title":"Evolutionary genomics of the cold-adapted diatom Fragilariopsis cylindrus","URL":"https://www.nature.com/articles/nature20803","volume":"541","author":[{"family":"Mock","given":"Thomas"},{"family":"Otillar","given":"Robert P."},{"family":"Strauss","given":"Jan"},{"family":"McMullan","given":"Mark"},{"family":"Paajanen","given":"Pirita"},{"family":"Schmutz","given":"Jeremy"},{"family":"Salamov","given":"Asaf"},{"family":"Sanges","given":"Remo"},{"family":"Toseland","given":"Andrew"},{"family":"Ward","given":"Ben J."},{"family":"Allen","given":"Andrew E."},{"family":"Dupont","given":"Christopher L."},{"family":"Frickenhaus","given":"Stephan"},{"family":"Maumus","given":"Florian"},{"family":"Veluchamy","given":"Alaguraj"},{"family":"Wu","given":"Taoyang"},{"family":"Barry","given":"Kerrie W."},{"family":"Falciatore","given":"Angela"},{"family":"Ferrante","given":"Maria I."},{"family":"Fortunato","given":"Antonio E."},{"family":"Glöckner","given":"Gernot"},{"family":"Gruber","given":"Ansgar"},{"family":"Hipkin","given":"Rachel"},{"family":"Janech","given":"Michael G."},{"family":"Kroth","given":"Peter G."},{"family":"Leese","given":"Florian"},{"family":"Lindquist","given":"Erika A."},{"family":"Lyon","given":"Barbara R."},{"family":"Martin","given":"Joel"},{"family":"Mayer","given":"Christoph"},{"family":"Parker","given":"Micaela"},{"family":"Quesneville","given":"Hadi"},{"family":"Raymond","given":"James A."},{"family":"Uhlig","given":"Christiane"},{"family":"Valas","given":"Ruben E."},{"family":"Valentin","given":"Klaus U."},{"family":"Worden","given":"Alexandra Z."},{"family":"Armbrust","given":"E. Virginia"},{"family":"Clark","given":"Matthew D."},{"family":"Bowler","given":"Chris"},{"family":"Green","given":"Beverley R."},{"family":"Moulton","given":"Vincent"},{"family":"Oosterhout","given":"Cock","non-dropping-particle":"van"},{"family":"Grigoriev","given":"Igor V."}],"accessed":{"date-parts":[["2023",12,12]]},"issued":{"date-parts":[["2017",1]]},"citation-key":"mock2017"}}],"schema":"https://github.com/citation-style-language/schema/raw/master/csl-citation.json"} </w:instrText>
      </w:r>
      <w:r w:rsidRPr="00407ED1">
        <w:fldChar w:fldCharType="separate"/>
      </w:r>
      <w:r w:rsidR="006E08A0">
        <w:rPr>
          <w:noProof/>
        </w:rPr>
        <w:t>[13]</w:t>
      </w:r>
      <w:r w:rsidRPr="00407ED1">
        <w:fldChar w:fldCharType="end"/>
      </w:r>
      <w:r w:rsidRPr="00407ED1">
        <w:t>.</w:t>
      </w:r>
    </w:p>
    <w:p w14:paraId="456D50FC" w14:textId="55DFB7DF" w:rsidR="004B5EA3" w:rsidRPr="00407ED1" w:rsidRDefault="004B5EA3" w:rsidP="00912933">
      <w:r w:rsidRPr="00407ED1">
        <w:t xml:space="preserve">To combat the harsh cold, some psychrophiles produce new compounds or alter existing ones. Cryospheric enzyme flexibility is promoted by changes in protein structure, including amino acid substitutions, H-bonds, and salt bridges </w:t>
      </w:r>
      <w:r w:rsidRPr="00407ED1">
        <w:fldChar w:fldCharType="begin"/>
      </w:r>
      <w:r w:rsidR="006E08A0">
        <w:instrText xml:space="preserve"> ADDIN ZOTERO_ITEM CSL_CITATION {"citationID":"EXjLE90h","properties":{"formattedCitation":"[10]","plainCitation":"[10]","noteIndex":0},"citationItems":[{"id":5285,"uris":["http://zotero.org/groups/4635591/items/LDX7SAKQ"],"itemData":{"id":5285,"type":"article-journal","abstract":"Polar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006E08A0">
        <w:rPr>
          <w:noProof/>
        </w:rPr>
        <w:t>[10]</w:t>
      </w:r>
      <w:r w:rsidRPr="00407ED1">
        <w:fldChar w:fldCharType="end"/>
      </w:r>
      <w:r w:rsidRPr="00407ED1">
        <w:t xml:space="preserve">. Further, synthesizing cold shock proteins minimizes cold protein denaturation while promoting replication, transcription, and translation under low-temperature conditions </w:t>
      </w:r>
      <w:r w:rsidRPr="00407ED1">
        <w:fldChar w:fldCharType="begin"/>
      </w:r>
      <w:r w:rsidR="006E08A0">
        <w:instrText xml:space="preserve"> ADDIN ZOTERO_ITEM CSL_CITATION {"citationID":"s3OwzngP","properties":{"formattedCitation":"[10]","plainCitation":"[10]","noteIndex":0},"citationItems":[{"id":5285,"uris":["http://zotero.org/groups/4635591/items/LDX7SAKQ"],"itemData":{"id":5285,"type":"article-journal","abstract":"Polar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006E08A0">
        <w:rPr>
          <w:noProof/>
        </w:rPr>
        <w:t>[10]</w:t>
      </w:r>
      <w:r w:rsidRPr="00407ED1">
        <w:fldChar w:fldCharType="end"/>
      </w:r>
      <w:r w:rsidRPr="00407ED1">
        <w:t xml:space="preserve">. Psychrophile phytoplankton also possess anti-freeze proteins (AFPs), encoded by numerous genes identified through metagenomic analyses </w:t>
      </w:r>
      <w:r w:rsidRPr="00407ED1">
        <w:fldChar w:fldCharType="begin"/>
      </w:r>
      <w:r w:rsidR="00301620">
        <w:instrText xml:space="preserve"> ADDIN ZOTERO_ITEM CSL_CITATION {"citationID":"BD4lDU1x","properties":{"formattedCitation":"[14]","plainCitation":"[14]","noteIndex":0},"citationItems":[{"id":5230,"uris":["http://zotero.org/groups/4635591/items/8SR8XK6A"],"itemData":{"id":5230,"type":"article-journal","abstract":"Antifreeze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006E08A0">
        <w:rPr>
          <w:noProof/>
        </w:rPr>
        <w:t>[14]</w:t>
      </w:r>
      <w:r w:rsidRPr="00407ED1">
        <w:fldChar w:fldCharType="end"/>
      </w:r>
      <w:r w:rsidRPr="00407ED1">
        <w:t xml:space="preserve">. AFPs are released into the extracellular space, where they act on ice through an adsorption-inhibition mechanism, effectively inhibiting ice recrystallization. As temperatures dip below freezing, AFPs attach to the ice crystal, forcing the ice front to grow between them. This induces a surface curvature of the crystal that shifts the equilibrium vapour pressure, lowering the local freezing point and limiting local ice growth </w:t>
      </w:r>
      <w:r w:rsidRPr="00407ED1">
        <w:fldChar w:fldCharType="begin"/>
      </w:r>
      <w:r w:rsidR="00301620">
        <w:instrText xml:space="preserve"> ADDIN ZOTERO_ITEM CSL_CITATION {"citationID":"zA9QPOO3","properties":{"formattedCitation":"[14]","plainCitation":"[14]","noteIndex":0},"citationItems":[{"id":5230,"uris":["http://zotero.org/groups/4635591/items/8SR8XK6A"],"itemData":{"id":5230,"type":"article-journal","abstract":"Antifreeze proteins (AFPs), characterized by their ability to separate the melting and growth temperatures of ice and to inhibit ice recrystallization, play an important role in cold adaptation of several polar and cold-tolerant organisms. Recently, a multigene family of AFP genes was found in the diatom Fragilariopsis cylindrus, a dominant species within polar sea ice assemblages. This study presents the AFP from F. cylindrus set in a molecular and crystallographic frame. Differential protein expression after exposure of the diatoms to environmentally relevant conditions underlined the importance of certain AFP isoforms in response to cold. Analyses of the recombinant AFP showed freezing point depression comparable to the activity of other moderate AFPs and further enhanced by salt (up to 0.9°C in low salinity buffer, 2.5°C at high salinity). However, unlike other moderate AFPs, its fastest growth direction is perpendicular to the c-axis. The protein also caused strong inhibition of recrystallization at concentrations of 1.2 and 0.12μM at low and high salinity, respectively. Observations of crystal habit modifications and pitting activity suggested binding of AFPs to multiple faces of the ice crystals. Further analyses showed striations caused by AFPs, interpreted as inclusion in the ice. We suggest that the influence on ice microstructure is the main characteristic of these AFPs in sea ice.","container-title":"Cryobiology","DOI":"10.1016/j.cryobiol.2011.08.006","ISSN":"0011-2240","issue":"3","journalAbbreviation":"Cryobiology","page":"210-219","source":"ScienceDirect","title":"Characterization of an antifreeze protein from the polar diatom Fragilariopsis cylindrus and its relevance in sea ice","URL":"https://www.sciencedirect.com/science/article/pii/S0011224011001313","volume":"63","author":[{"family":"Bayer-Giraldi","given":"Maddalena"},{"family":"Weikusat","given":"Ilka"},{"family":"Besir","given":"Hüseyin"},{"family":"Dieckmann","given":"Gerhard"}],"accessed":{"date-parts":[["2023",12,12]]},"issued":{"date-parts":[["2011",12,1]]},"citation-key":"bayer-giraldi2011"}}],"schema":"https://github.com/citation-style-language/schema/raw/master/csl-citation.json"} </w:instrText>
      </w:r>
      <w:r w:rsidRPr="00407ED1">
        <w:fldChar w:fldCharType="separate"/>
      </w:r>
      <w:r w:rsidR="006E08A0">
        <w:rPr>
          <w:noProof/>
        </w:rPr>
        <w:t>[14]</w:t>
      </w:r>
      <w:r w:rsidRPr="00407ED1">
        <w:fldChar w:fldCharType="end"/>
      </w:r>
      <w:r w:rsidRPr="00407ED1">
        <w:t>.</w:t>
      </w:r>
    </w:p>
    <w:p w14:paraId="0DC8A3B9" w14:textId="0A527828" w:rsidR="004B5EA3" w:rsidRPr="00407ED1" w:rsidRDefault="004B5EA3" w:rsidP="00912933">
      <w:r w:rsidRPr="00407ED1">
        <w:t xml:space="preserve">Beyond novel compounds, polar microbes alter their cell membranes and solutes. First, they utilize cellular-compatible solutes, including sugars, polyols, amino acids, betaine, and DMSP, which reduce intracellular freezing points and maintain enzyme hydration spheres, stabilizing catalytic activity </w:t>
      </w:r>
      <w:r w:rsidRPr="00407ED1">
        <w:fldChar w:fldCharType="begin"/>
      </w:r>
      <w:r w:rsidR="006E08A0">
        <w:instrText xml:space="preserve"> ADDIN ZOTERO_ITEM CSL_CITATION {"citationID":"qBCH8XtI","properties":{"formattedCitation":"[10]","plainCitation":"[10]","noteIndex":0},"citationItems":[{"id":5285,"uris":["http://zotero.org/groups/4635591/items/LDX7SAKQ"],"itemData":{"id":5285,"type":"article-journal","abstract":"Polar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R."},{"family":"Mock","given":"Thomas"}],"accessed":{"date-parts":[["2023",12,12]]},"issued":{"date-parts":[["2014",3]]},"citation-key":"lyon2014"}}],"schema":"https://github.com/citation-style-language/schema/raw/master/csl-citation.json"} </w:instrText>
      </w:r>
      <w:r w:rsidRPr="00407ED1">
        <w:fldChar w:fldCharType="separate"/>
      </w:r>
      <w:r w:rsidR="006E08A0">
        <w:rPr>
          <w:noProof/>
        </w:rPr>
        <w:t>[10]</w:t>
      </w:r>
      <w:r w:rsidRPr="00407ED1">
        <w:fldChar w:fldCharType="end"/>
      </w:r>
      <w:r w:rsidRPr="00407ED1">
        <w:t xml:space="preserve">. Additionally, they exhibit high levels of polyunsaturated fatty acids (PUFAs) in their lipid membranes, including cell membrane phospholipids and chloroplast membrane galactolipids </w:t>
      </w:r>
      <w:r w:rsidRPr="00407ED1">
        <w:fldChar w:fldCharType="begin"/>
      </w:r>
      <w:r w:rsidR="006E08A0">
        <w:instrText xml:space="preserve"> ADDIN ZOTERO_ITEM CSL_CITATION {"citationID":"PJ6hQOVn","properties":{"formattedCitation":"[10,12]","plainCitation":"[10,12]","noteIndex":0},"citationItems":[{"id":5285,"uris":["http://zotero.org/groups/4635591/items/LDX7SAKQ"],"itemData":{"id":5285,"type":"article-journal","abstract":"Polar Regions are unique and highly prolific ecosystems characterized by extreme environmental gradients. Photosynthetic autotrophs, the base of the food web, have had to adapt physiological mechanisms to maintain growth, reproduction and metabolic activity despite environmental conditions that would shut-down cellular processes in most organisms. High latitudes are characterized by temperatures below the freezing point, complete darkness in winter and continuous light and high UV in the summer. Additionally, sea-ice, an ecological niche exploited by microbes during the long winter seasons when the ocean and land freezes over, is characterized by large salinity fluctuations, limited gas exchange, and highly oxic conditions. The last decade has been an exciting period of insights into the molecular mechanisms behind adaptation of microalgae to the cryosphere facilitated by the advancement of new scientific tools, particularly “omics” techniques. We review recent insights derived from genomics, transcriptomics, and proteomics studies. Genes, proteins and pathways identified from these highly adaptable polar microbes have far-reaching biotechnological applications. Furthermore, they may provide insights into life outside this planet, as well as glimpses into the past. High latitude regions also have disproportionately large inputs into global biogeochemical cycles and are the region most sensitive to climate change.","container-title":"Biology","DOI":"10.3390/biology3010056","ISSN":"2079-7737","issue":"1","language":"en","license":"http://creativecommons.org/licenses/by/3.0/","note":"number: 1\npublisher: Multidisciplinary Digital Publishing Institute","page":"56-80","source":"www.mdpi.com","title":"Polar Microalgae: New Approaches towards Understanding Adaptations to an Extreme and Changing Environment","title-short":"Polar Microalgae","URL":"https://www.mdpi.com/2079-7737/3/1/56","volume":"3","author":[{"family":"Lyon","given":"Barbara R."},{"family":"Mock","given":"Thomas"}],"accessed":{"date-parts":[["2023",12,12]]},"issued":{"date-parts":[["2014",3]]},"citation-key":"lyon2014"}},{"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006E08A0">
        <w:rPr>
          <w:noProof/>
        </w:rPr>
        <w:t>[10,12]</w:t>
      </w:r>
      <w:r w:rsidRPr="00407ED1">
        <w:fldChar w:fldCharType="end"/>
      </w:r>
      <w:r w:rsidRPr="00407ED1">
        <w:t xml:space="preserve">. The unsaturated bonds contribute to a looser packing of lipids, maintaining membrane fluidity at cold temperatures. </w:t>
      </w:r>
    </w:p>
    <w:p w14:paraId="653DB151" w14:textId="16CEE9EA" w:rsidR="004B5EA3" w:rsidRPr="00407ED1" w:rsidRDefault="004B5EA3" w:rsidP="00912933">
      <w:r w:rsidRPr="00407ED1">
        <w:t xml:space="preserve">Moreover, many psychrophilic species coordinate multiple metabolic routes to achieve photostasis, a delicate balance between energy input and utilization </w:t>
      </w:r>
      <w:r w:rsidRPr="00407ED1">
        <w:fldChar w:fldCharType="begin"/>
      </w:r>
      <w:r w:rsidR="006E08A0">
        <w:instrText xml:space="preserve"> ADDIN ZOTERO_ITEM CSL_CITATION {"citationID":"uSeFDgaL","properties":{"formattedCitation":"[12]","plainCitation":"[12]","noteIndex":0},"citationItems":[{"id":5212,"uris":["http://zotero.org/groups/4635591/items/GVBHPLYR"],"itemData":{"id":5212,"type":"article-journal","abstract":"Photosynthetic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006E08A0">
        <w:rPr>
          <w:noProof/>
        </w:rPr>
        <w:t>[12]</w:t>
      </w:r>
      <w:r w:rsidRPr="00407ED1">
        <w:fldChar w:fldCharType="end"/>
      </w:r>
      <w:r w:rsidRPr="00407ED1">
        <w:t xml:space="preserve">. During dark periods, they employ the Entner-Doudoroff pathway (EDP). While the EDP provides less energy per molecule of glucose than glycolytic metabolism, it requires fewer resources for enzyme synthesis, representing a strategic trade-off </w:t>
      </w:r>
      <w:r w:rsidRPr="00407ED1">
        <w:fldChar w:fldCharType="begin"/>
      </w:r>
      <w:r w:rsidR="00301620">
        <w:instrText xml:space="preserve"> ADDIN ZOTERO_ITEM CSL_CITATION {"citationID":"zHi8OkhM","properties":{"formattedCitation":"[15]","plainCitation":"[15]","noteIndex":0},"citationItems":[{"id":5224,"uris":["http://zotero.org/groups/4635591/items/6KA5ZA9P"],"itemData":{"id":5224,"type":"article-journal","abstract":"Light underneath Antarctic sea-ice is below detectable limits for up to 4 months of the year. The ability of Antarctic sea-ice diatoms to survive this prolonged darkness relies on their metabolic capability. This study is the first to examine the proteome of a prominent sea-ice diatom in response to extended darkness, focusing on the protein-level mechanisms of dark survival. The Antarctic diatom Fragilariopsis cylindrus was grown under continuous light or darkness for 120 d. The whole cell proteome was quantitatively analysed by nano-LC−MS/MS to investigate metabolic changes that occur during sustained darkness and during recovery under illumination. Enzymes of metabolic pathways, particularly those involved in respiratory processes, tricarboxylic acid cycle, glycolysis, the Entner−Doudoroff pathway, the urea cycle and the mitochondrial electron transport chain became more abundant in the dark. Within the plastid, carbon fixation halted while the upper sections of the glycolysis, gluconeogenesis and pentose phosphate pathways became less active. We have discovered how F. cylindrus utilises an ancient alternative metabolic mechanism that enables its capacity for long-term dark survival. By sustaining essential metabolic processes in the dark, F. cylindrus retains the functionality of the photosynthetic apparatus, ensuring rapid recovery upon re-illumination.","container-title":"New Phytologist","DOI":"10.1111/nph.15843","ISSN":"1469-8137","issue":"2","language":"en","license":"© 2019 The Authors. New Phytologist © 2019 New Phytologist Trust","note":"_eprint: https://onlinelibrary.wiley.com/doi/pdf/10.1111/nph.15843","page":"675-691","source":"Wiley Online Library","title":"Dark metabolism: a molecular insight into how the Antarctic sea-ice diatom Fragilariopsis cylindrus survives long-term darkness","title-short":"Dark metabolism","URL":"https://onlinelibrary.wiley.com/doi/abs/10.1111/nph.15843","volume":"223","author":[{"family":"Kennedy","given":"Fraser"},{"family":"Martin","given":"Andrew"},{"family":"Bowman","given":"John P."},{"family":"Wilson","given":"Richard"},{"family":"McMinn","given":"Andrew"}],"accessed":{"date-parts":[["2023",12,12]]},"issued":{"date-parts":[["2019"]]},"citation-key":"kennedy2019"}}],"schema":"https://github.com/citation-style-language/schema/raw/master/csl-citation.json"} </w:instrText>
      </w:r>
      <w:r w:rsidRPr="00407ED1">
        <w:fldChar w:fldCharType="separate"/>
      </w:r>
      <w:r w:rsidR="006E08A0">
        <w:rPr>
          <w:noProof/>
        </w:rPr>
        <w:t>[15]</w:t>
      </w:r>
      <w:r w:rsidRPr="00407ED1">
        <w:fldChar w:fldCharType="end"/>
      </w:r>
      <w:r w:rsidRPr="00407ED1">
        <w:t xml:space="preserve">. Using this alternate metabolism may help the phytoplankton to retain the functionality of their photosynthetic apparatus during prolonged dark periods, allowing them to quickly recover upon re-illumination </w:t>
      </w:r>
      <w:r w:rsidRPr="00407ED1">
        <w:fldChar w:fldCharType="begin"/>
      </w:r>
      <w:r w:rsidR="006E08A0">
        <w:instrText xml:space="preserve"> ADDIN ZOTERO_ITEM CSL_CITATION {"citationID":"g7w9A79P","properties":{"formattedCitation":"[12]","plainCitation":"[12]","noteIndex":0},"citationItems":[{"id":5212,"uris":["http://zotero.org/groups/4635591/items/GVBHPLYR"],"itemData":{"id":5212,"type":"article-journal","abstract":"Photosynthetic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Pr="00407ED1">
        <w:fldChar w:fldCharType="separate"/>
      </w:r>
      <w:r w:rsidR="006E08A0">
        <w:rPr>
          <w:noProof/>
        </w:rPr>
        <w:t>[12]</w:t>
      </w:r>
      <w:r w:rsidRPr="00407ED1">
        <w:fldChar w:fldCharType="end"/>
      </w:r>
      <w:r w:rsidRPr="00407ED1">
        <w:t>.</w:t>
      </w:r>
    </w:p>
    <w:p w14:paraId="21ACA0BB" w14:textId="34A214A0" w:rsidR="004B5EA3" w:rsidRPr="00407ED1" w:rsidRDefault="004B5EA3" w:rsidP="00912933">
      <w:r w:rsidRPr="00407ED1">
        <w:t xml:space="preserve">Much is known about these diverse physiochemical adaptations for surviving cold temperatures and low light. However, possible bioenergetic adaptations in the photosynthetic apparatus of psychrophilic phytoplankton remain understudied. </w:t>
      </w:r>
    </w:p>
    <w:p w14:paraId="5CE0028A" w14:textId="77777777" w:rsidR="00A96604" w:rsidRPr="00407ED1" w:rsidRDefault="00A96604" w:rsidP="00912933"/>
    <w:p w14:paraId="73C8A434" w14:textId="3D272886" w:rsidR="00512F5F" w:rsidRPr="00407ED1" w:rsidRDefault="00512F5F" w:rsidP="00ED5DC9">
      <w:pPr>
        <w:pStyle w:val="Heading2"/>
      </w:pPr>
      <w:bookmarkStart w:id="26" w:name="_Toc162872944"/>
      <w:bookmarkStart w:id="27" w:name="_Toc163579032"/>
      <w:r w:rsidRPr="00407ED1">
        <w:lastRenderedPageBreak/>
        <w:t>Energetic Principles of Photosynthesis</w:t>
      </w:r>
      <w:bookmarkEnd w:id="26"/>
      <w:bookmarkEnd w:id="27"/>
      <w:r w:rsidRPr="00407ED1">
        <w:t xml:space="preserve"> </w:t>
      </w:r>
    </w:p>
    <w:p w14:paraId="535A1284" w14:textId="491289C8" w:rsidR="004B5EA3" w:rsidRPr="00407ED1" w:rsidRDefault="004B5EA3" w:rsidP="00912933">
      <w:r w:rsidRPr="00407ED1">
        <w:t xml:space="preserve">Oxygenic photosynthesis is the metabolic process by which light energy, water, and carbon dioxide are converted to oxygen and carbohydrates. Photosynthesis in eukaryotic phytoplankton occurs in specialized organelles called chloroplasts, </w:t>
      </w:r>
      <w:r w:rsidR="00BE6B8C">
        <w:t xml:space="preserve">which </w:t>
      </w:r>
      <w:r w:rsidRPr="00407ED1">
        <w:t>are bound by a two-to-four-membrane envelope</w:t>
      </w:r>
      <w:r w:rsidR="00BE6B8C">
        <w:t>, depending upon taxa,</w:t>
      </w:r>
      <w:r w:rsidRPr="00407ED1">
        <w:t xml:space="preserve"> and filled with a granular matrix called the stroma</w:t>
      </w:r>
      <w:r w:rsidR="007A35D3">
        <w:t xml:space="preserve"> </w:t>
      </w:r>
      <w:r w:rsidR="007A35D3">
        <w:fldChar w:fldCharType="begin"/>
      </w:r>
      <w:r w:rsidR="007476FB">
        <w:instrText xml:space="preserve"> ADDIN ZOTERO_ITEM CSL_CITATION {"citationID":"yegCPpOx","properties":{"formattedCitation":"[3]","plainCitation":"[3]","noteIndex":0},"citationItems":[{"id":5301,"uris":["http://zotero.org/groups/4635591/items/W6SU9NWT"],"itemData":{"id":5301,"type":"book","abstract":"This textbook provides an understanding of all the essential elements of marine optics. It explains the key role of light as a major factor in determining the operation and biological composition of aquatic ecosystems, and its scope ranges from the physics of light transmission within water, through the biochemistry and physiology of aquatic photosynthesis, to the ecological relationships that depend on the underwater light climate. This hook also provides a valuable introduction to the remote sensing of the ocean from space, which is now recognized to be of great environmental significance due to its direct relevance to global warming. --, An important resource for graduate courses on marine optics, aquatic photosynthesis, or ocean remote sensing; and for aquatic scientists, both oceanographers and limnologists. --Book Jacket.","edition":"3rd ed.","event-place":"Cambridge, UK","ISBN":"978-0-521-15175-7","language":"eng","number-of-pages":"xii+649","publisher":"Cambridge University Press","publisher-place":"Cambridge, UK","source":"mta.novanet.ca","title":"Light and Photosynthesis in Aquatic Ecosystems","author":[{"family":"Kirk","given":"John T. O."}],"issued":{"date-parts":[["2011"]]},"citation-key":"kirk2011"}}],"schema":"https://github.com/citation-style-language/schema/raw/master/csl-citation.json"} </w:instrText>
      </w:r>
      <w:r w:rsidR="007A35D3">
        <w:fldChar w:fldCharType="separate"/>
      </w:r>
      <w:r w:rsidR="007476FB">
        <w:rPr>
          <w:noProof/>
        </w:rPr>
        <w:t>[3]</w:t>
      </w:r>
      <w:r w:rsidR="007A35D3">
        <w:fldChar w:fldCharType="end"/>
      </w:r>
      <w:r w:rsidRPr="00407ED1">
        <w:t xml:space="preserve">. The stroma comprises a concentrated solution of proteins, including the enzymes used in carbon dioxide fixation. Within the stroma are thylakoids, membranes containing pigments and electron carriers. The thylakoid membrane is composed of a polar lipid bilayer, and embedded in it is photosystem II (PSII), a multi-subunit protein complex (Figure 1) </w:t>
      </w:r>
      <w:r w:rsidR="00191A61">
        <w:fldChar w:fldCharType="begin"/>
      </w:r>
      <w:r w:rsidR="006E08A0">
        <w:instrText xml:space="preserve"> ADDIN ZOTERO_ITEM CSL_CITATION {"citationID":"I1BJR7vM","properties":{"formattedCitation":"[3,16]","plainCitation":"[3,16]","noteIndex":0},"citationItems":[{"id":5301,"uris":["http://zotero.org/groups/4635591/items/W6SU9NWT"],"itemData":{"id":5301,"type":"book","abstract":"This textbook provides an understanding of all the essential elements of marine optics. It explains the key role of light as a major factor in determining the operation and biological composition of aquatic ecosystems, and its scope ranges from the physics of light transmission within water, through the biochemistry and physiology of aquatic photosynthesis, to the ecological relationships that depend on the underwater light climate. This hook also provides a valuable introduction to the remote sensing of the ocean from space, which is now recognized to be of great environmental significance due to its direct relevance to global warming. --, An important resource for graduate courses on marine optics, aquatic photosynthesis, or ocean remote sensing; and for aquatic scientists, both oceanographers and limnologists. --Book Jacket.","edition":"3rd ed.","event-place":"Cambridge, UK","ISBN":"978-0-521-15175-7","language":"eng","number-of-pages":"xii+649","publisher":"Cambridge University Press","publisher-place":"Cambridge, UK","source":"mta.novanet.ca","title":"Light and Photosynthesis in Aquatic Ecosystems","author":[{"family":"Kirk","given":"John T. O."}],"issued":{"date-parts":[["2011"]]},"citation-key":"kirk2011"}},{"id":5356,"uris":["http://zotero.org/groups/4635591/items/24N3U3YN"],"itemData":{"id":5356,"type":"article-journal","abstract":"Eleven proteins belonging to photosystem II (PSII) bind photosynthetic pigments in the form of thylakoid membrane-associated pigment-protein complexes. Five of them (PsbA, PsbB, PsbC, PsbD and PsbS) are assigned to PSII core complex while the remaining six (Lhcb1, Lhcb2, Lhcb3, Lhcb4, Lhcb5 and Lhcb6) constitute, along with their pigments, functional complexes situated more distantly with regard to P680 - the photochemical center of PSII. The main function of the pigment-binding proteins is to harvest solar energy and deliver it, in the form of excitation energy, ultimately to P680 although individual pigment-proteins may be engaged in other photosynthesis-related processes as well. The aim of this review is to present the current state of knowledge regarding the structure, functions and degradation of this family of proteins.","container-title":"Acta Biochimica Polonica","DOI":"10.18388/abp.2006_3297","ISSN":"1734-154X","issue":"4","language":"en","license":"Copyright (c)","note":"number: 4","page":"693-708","source":"ojs.ptbioch.edu.pl","title":"The structure, functions and degradation of pigment-binding proteins of photosystem II.","URL":"https://ojs.ptbioch.edu.pl/index.php/abp/article/view/3297","volume":"53","author":[{"family":"Luciński","given":"Robert"},{"family":"Jackowski","given":"Grzegorz"}],"accessed":{"date-parts":[["2024",1,22]]},"issued":{"date-parts":[["2006",11,14]]},"citation-key":"lucinski2006"}}],"schema":"https://github.com/citation-style-language/schema/raw/master/csl-citation.json"} </w:instrText>
      </w:r>
      <w:r w:rsidR="00191A61">
        <w:fldChar w:fldCharType="separate"/>
      </w:r>
      <w:r w:rsidR="006E08A0">
        <w:rPr>
          <w:noProof/>
        </w:rPr>
        <w:t>[3,16]</w:t>
      </w:r>
      <w:r w:rsidR="00191A61">
        <w:fldChar w:fldCharType="end"/>
      </w:r>
      <w:r w:rsidRPr="00407ED1">
        <w:t>.</w:t>
      </w:r>
    </w:p>
    <w:p w14:paraId="4C676311" w14:textId="77777777" w:rsidR="005B0BF8" w:rsidRDefault="004B5EA3" w:rsidP="005B0BF8">
      <w:pPr>
        <w:keepNext/>
        <w:ind w:firstLine="0"/>
      </w:pPr>
      <w:r w:rsidRPr="00407ED1">
        <w:rPr>
          <w:noProof/>
        </w:rPr>
        <w:drawing>
          <wp:inline distT="0" distB="0" distL="0" distR="0" wp14:anchorId="70E7B1C9" wp14:editId="42D5BFF3">
            <wp:extent cx="5760000" cy="2849171"/>
            <wp:effectExtent l="0" t="0" r="0" b="0"/>
            <wp:docPr id="10646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4217" name="Picture 1064694217"/>
                    <pic:cNvPicPr/>
                  </pic:nvPicPr>
                  <pic:blipFill rotWithShape="1">
                    <a:blip r:embed="rId10">
                      <a:extLst>
                        <a:ext uri="{28A0092B-C50C-407E-A947-70E740481C1C}">
                          <a14:useLocalDpi xmlns:a14="http://schemas.microsoft.com/office/drawing/2010/main" val="0"/>
                        </a:ext>
                      </a:extLst>
                    </a:blip>
                    <a:srcRect t="4597"/>
                    <a:stretch/>
                  </pic:blipFill>
                  <pic:spPr bwMode="auto">
                    <a:xfrm>
                      <a:off x="0" y="0"/>
                      <a:ext cx="5760000" cy="2849171"/>
                    </a:xfrm>
                    <a:prstGeom prst="rect">
                      <a:avLst/>
                    </a:prstGeom>
                    <a:ln>
                      <a:noFill/>
                    </a:ln>
                    <a:extLst>
                      <a:ext uri="{53640926-AAD7-44D8-BBD7-CCE9431645EC}">
                        <a14:shadowObscured xmlns:a14="http://schemas.microsoft.com/office/drawing/2010/main"/>
                      </a:ext>
                    </a:extLst>
                  </pic:spPr>
                </pic:pic>
              </a:graphicData>
            </a:graphic>
          </wp:inline>
        </w:drawing>
      </w:r>
    </w:p>
    <w:p w14:paraId="4E782C4B" w14:textId="18F54D62" w:rsidR="00BA7936" w:rsidRDefault="005B0BF8" w:rsidP="005B0BF8">
      <w:pPr>
        <w:pStyle w:val="Caption"/>
      </w:pPr>
      <w:bookmarkStart w:id="28" w:name="_Toc163579366"/>
      <w:r w:rsidRPr="005B0BF8">
        <w:rPr>
          <w:b/>
          <w:bCs/>
        </w:rPr>
        <w:t xml:space="preserve">Figure </w:t>
      </w:r>
      <w:r w:rsidRPr="005B0BF8">
        <w:rPr>
          <w:b/>
          <w:bCs/>
        </w:rPr>
        <w:fldChar w:fldCharType="begin"/>
      </w:r>
      <w:r w:rsidRPr="005B0BF8">
        <w:rPr>
          <w:b/>
          <w:bCs/>
        </w:rPr>
        <w:instrText xml:space="preserve"> SEQ Figure \* ARABIC </w:instrText>
      </w:r>
      <w:r w:rsidRPr="005B0BF8">
        <w:rPr>
          <w:b/>
          <w:bCs/>
        </w:rPr>
        <w:fldChar w:fldCharType="separate"/>
      </w:r>
      <w:r w:rsidRPr="005B0BF8">
        <w:rPr>
          <w:b/>
          <w:bCs/>
          <w:noProof/>
        </w:rPr>
        <w:t>1</w:t>
      </w:r>
      <w:r w:rsidRPr="005B0BF8">
        <w:rPr>
          <w:b/>
          <w:bCs/>
        </w:rPr>
        <w:fldChar w:fldCharType="end"/>
      </w:r>
      <w:r>
        <w:t xml:space="preserve">: </w:t>
      </w:r>
      <w:r w:rsidRPr="00FB1F27">
        <w:t>Electron flow through the photosystem II protein complex within the thylakoid membrane of chloroplasts</w:t>
      </w:r>
      <w:r>
        <w:t>.</w:t>
      </w:r>
      <w:bookmarkEnd w:id="28"/>
    </w:p>
    <w:p w14:paraId="30863BAA" w14:textId="11C15D56" w:rsidR="004B5EA3" w:rsidRPr="00407ED1" w:rsidRDefault="004B5EA3" w:rsidP="005E5E5D">
      <w:pPr>
        <w:spacing w:line="240" w:lineRule="auto"/>
        <w:ind w:firstLine="0"/>
      </w:pPr>
    </w:p>
    <w:p w14:paraId="28ABBD21" w14:textId="23022825" w:rsidR="004B5EA3" w:rsidRPr="00407ED1" w:rsidRDefault="004B5EA3" w:rsidP="00912933">
      <w:r w:rsidRPr="00407ED1">
        <w:t>PSII consists of 17 transmembrane protein subunits, three membrane-extrinsic protein subunits, and more than 40 cofactors, including the Mn cluster, chlorophylls, carotenoids, plastoquinones, and Fe</w:t>
      </w:r>
      <w:r w:rsidRPr="00407ED1">
        <w:rPr>
          <w:vertAlign w:val="superscript"/>
        </w:rPr>
        <w:t>2+</w:t>
      </w:r>
      <w:r w:rsidRPr="00407ED1">
        <w:t>. Ca</w:t>
      </w:r>
      <w:r w:rsidRPr="00407ED1">
        <w:rPr>
          <w:vertAlign w:val="superscript"/>
        </w:rPr>
        <w:t>2+</w:t>
      </w:r>
      <w:r w:rsidRPr="00407ED1">
        <w:t>, and Cl</w:t>
      </w:r>
      <w:r w:rsidRPr="00407ED1">
        <w:rPr>
          <w:vertAlign w:val="superscript"/>
        </w:rPr>
        <w:t xml:space="preserve">- </w:t>
      </w:r>
      <w:r w:rsidRPr="00407ED1">
        <w:t xml:space="preserve">ions </w:t>
      </w:r>
      <w:r w:rsidRPr="00407ED1">
        <w:fldChar w:fldCharType="begin"/>
      </w:r>
      <w:r w:rsidR="00191A61">
        <w:instrText xml:space="preserve"> ADDIN ZOTERO_ITEM CSL_CITATION {"citationID":"SvfCgyTm","properties":{"formattedCitation":"[17,18]","plainCitation":"[17,18]","noteIndex":0},"citationItems":[{"id":5345,"uris":["http://zotero.org/groups/4635591/items/8T9TEBHE"],"itemData":{"id":5345,"type":"chapter","abstract":"Photosystem II (PSII) is a membrane protein complex which functions to catalyze lightinduced water oxidation in oxygenic photosynthesis. Through the water-splitting reaction of PSII, light energy is converted into biologically useful chemical energy, and molecular oxygen is formed which transformed the atmosphere into an aerobic one and sustained aerobic life on the Earth. The PSII core complex from cyanobacteria consists of 17 transmembrane subunits and 3 extrinsic subunits with a total molecular mass of approximately 350 kDa per monomer, and PSII exists predominately in a dimeric form in vivo. This chapter describes the purification procedures leading to highly pure, homogenous, and highly active PSII core dimers from a thermophilic cyanobacterium, Thermosynechococcus vulcanus (T. vulcanus), that are used for successful crystallization and diffraction at atomic resolution. The purity and homogeneity of the PSII dimers thus obtained are characterized by absorption spectra, low-temperature fluorescence spectra, SDS-PAGE, clear native PAGE, blue native PAGE, gel filtration chromatography, and oxygen-evolving activity measurements. Finally, high-quality crystals obtained from the purified PSII dimers are shown.","container-title":"Methods in Enzymology","ISBN":"978-0-12-816361-0","language":"en","note":"DOI: 10.1016/bs.mie.2018.10.002","page":"1-16","publisher":"Elsevier","source":"DOI.org (Crossref)","title":"Purification of fully active and crystallizable photosystem II from thermophilic cyanobacteria","URL":"https://linkinghub.elsevier.com/retrieve/pii/S0076687918304166","volume":"613","author":[{"family":"Kawakami","given":"Keisuke"},{"family":"Shen","given":"Jian-Ren"}],"accessed":{"date-parts":[["2023",12,13]]},"issued":{"date-parts":[["2018"]]},"citation-key":"kawakami2018"}},{"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00191A61">
        <w:rPr>
          <w:noProof/>
        </w:rPr>
        <w:t>[17,18]</w:t>
      </w:r>
      <w:r w:rsidRPr="00407ED1">
        <w:fldChar w:fldCharType="end"/>
      </w:r>
      <w:r w:rsidRPr="00407ED1">
        <w:t xml:space="preserve">. During photosynthesis, PSII catalyzes light-induced charge separation and water oxidation, transferring electrons from a donor to acceptor molecules and producing molecular oxygen </w:t>
      </w:r>
      <w:r w:rsidRPr="00407ED1">
        <w:fldChar w:fldCharType="begin"/>
      </w:r>
      <w:r w:rsidR="00D154D9">
        <w:instrText xml:space="preserve"> ADDIN ZOTERO_ITEM CSL_CITATION {"citationID":"OGkN2ah3","properties":{"formattedCitation":"[3]","plainCitation":"[3]","noteIndex":0},"citationItems":[{"id":5301,"uris":["http://zotero.org/groups/4635591/items/W6SU9NWT"],"itemData":{"id":5301,"type":"book","abstract":"This textbook provides an understanding of all the essential elements of marine optics. It explains the key role of light as a major factor in determining the operation and biological composition of aquatic ecosystems, and its scope ranges from the physics of light transmission within water, through the biochemistry and physiology of aquatic photosynthesis, to the ecological relationships that depend on the underwater light climate. This hook also provides a valuable introduction to the remote sensing of the ocean from space, which is now recognized to be of great environmental significance due to its direct relevance to global warming. --, An important resource for graduate courses on marine optics, aquatic photosynthesis, or ocean remote sensing; and for aquatic scientists, both oceanographers and limnologists. --Book Jacket.","edition":"3rd ed.","event-place":"Cambridge, UK","ISBN":"978-0-521-15175-7","language":"eng","number-of-pages":"xii+649","publisher":"Cambridge University Press","publisher-place":"Cambridge, UK","source":"mta.novanet.ca","title":"Light and Photosynthesis in Aquatic Ecosystems","author":[{"family":"Kirk","given":"John T. O."}],"issued":{"date-parts":[["2011"]]},"citation-key":"kirk2011"}}],"schema":"https://github.com/citation-style-language/schema/raw/master/csl-citation.json"} </w:instrText>
      </w:r>
      <w:r w:rsidRPr="00407ED1">
        <w:fldChar w:fldCharType="separate"/>
      </w:r>
      <w:r w:rsidR="00D154D9">
        <w:rPr>
          <w:noProof/>
        </w:rPr>
        <w:t>[3]</w:t>
      </w:r>
      <w:r w:rsidRPr="00407ED1">
        <w:fldChar w:fldCharType="end"/>
      </w:r>
      <w:r w:rsidRPr="00407ED1">
        <w:t>.</w:t>
      </w:r>
    </w:p>
    <w:p w14:paraId="5F8362B1" w14:textId="43D7DC35" w:rsidR="004B5EA3" w:rsidRPr="00407ED1" w:rsidRDefault="004B5EA3" w:rsidP="00912933">
      <w:r w:rsidRPr="00407ED1">
        <w:t>In PSII, photons are captured by light-harvesting chlorophyll molecules, composed of a central magnesium atom surrounded by cyclic tetrapyrrole</w:t>
      </w:r>
      <w:r w:rsidR="007A35D3">
        <w:t xml:space="preserve"> </w:t>
      </w:r>
      <w:r w:rsidR="007A35D3">
        <w:fldChar w:fldCharType="begin"/>
      </w:r>
      <w:r w:rsidR="007476FB">
        <w:instrText xml:space="preserve"> ADDIN ZOTERO_ITEM CSL_CITATION {"citationID":"XQ1JwJrq","properties":{"formattedCitation":"[3]","plainCitation":"[3]","noteIndex":0},"citationItems":[{"id":5301,"uris":["http://zotero.org/groups/4635591/items/W6SU9NWT"],"itemData":{"id":5301,"type":"book","abstract":"This textbook provides an understanding of all the essential elements of marine optics. It explains the key role of light as a major factor in determining the operation and biological composition of aquatic ecosystems, and its scope ranges from the physics of light transmission within water, through the biochemistry and physiology of aquatic photosynthesis, to the ecological relationships that depend on the underwater light climate. This hook also provides a valuable introduction to the remote sensing of the ocean from space, which is now recognized to be of great environmental significance due to its direct relevance to global warming. --, An important resource for graduate courses on marine optics, aquatic photosynthesis, or ocean remote sensing; and for aquatic scientists, both oceanographers and limnologists. --Book Jacket.","edition":"3rd ed.","event-place":"Cambridge, UK","ISBN":"978-0-521-15175-7","language":"eng","number-of-pages":"xii+649","publisher":"Cambridge University Press","publisher-place":"Cambridge, UK","source":"mta.novanet.ca","title":"Light and Photosynthesis in Aquatic Ecosystems","author":[{"family":"Kirk","given":"John T. O."}],"issued":{"date-parts":[["2011"]]},"citation-key":"kirk2011"}}],"schema":"https://github.com/citation-style-language/schema/raw/master/csl-citation.json"} </w:instrText>
      </w:r>
      <w:r w:rsidR="007A35D3">
        <w:fldChar w:fldCharType="separate"/>
      </w:r>
      <w:r w:rsidR="007A35D3">
        <w:rPr>
          <w:noProof/>
        </w:rPr>
        <w:t>[3]</w:t>
      </w:r>
      <w:r w:rsidR="007A35D3">
        <w:fldChar w:fldCharType="end"/>
      </w:r>
      <w:r w:rsidRPr="00407ED1">
        <w:t xml:space="preserve">. Absorption of a photon by a chlorophyll molecule initiates a transition from the ground state to an electrically excited state. The excitation energy is distributed variably among three pathways: photochemistry, dissipation </w:t>
      </w:r>
      <w:r w:rsidRPr="00407ED1">
        <w:lastRenderedPageBreak/>
        <w:t xml:space="preserve">as heat (non-photochemical quenching, NPQ), and re-emission as fluorescence (ChlF) </w:t>
      </w:r>
      <w:r w:rsidRPr="00407ED1">
        <w:fldChar w:fldCharType="begin"/>
      </w:r>
      <w:r w:rsidR="00191A61">
        <w:instrText xml:space="preserve"> ADDIN ZOTERO_ITEM CSL_CITATION {"citationID":"IgTngGEx","properties":{"formattedCitation":"[19]","plainCitation":"[19]","noteIndex":0},"citationItems":[{"id":2583,"uris":["http://zotero.org/groups/4635591/items/QNL7UAJK"],"itemData":{"id":2583,"type":"article-journal","abstract":"Phytoplankton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00191A61">
        <w:rPr>
          <w:noProof/>
        </w:rPr>
        <w:t>[19]</w:t>
      </w:r>
      <w:r w:rsidRPr="00407ED1">
        <w:fldChar w:fldCharType="end"/>
      </w:r>
      <w:r w:rsidRPr="00407ED1">
        <w:t xml:space="preserve">. Energy directed towards photochemistry by antenna pigments first undergoes rounds of inductive resonance transfer among multiple pigments before eventually reaching the reaction center of PSII, where actual photochemistry occurs </w:t>
      </w:r>
      <w:r w:rsidR="00191A61">
        <w:fldChar w:fldCharType="begin"/>
      </w:r>
      <w:r w:rsidR="007476FB">
        <w:instrText xml:space="preserve"> ADDIN ZOTERO_ITEM CSL_CITATION {"citationID":"iiBoOpTC","properties":{"formattedCitation":"[3]","plainCitation":"[3]","noteIndex":0},"citationItems":[{"id":5301,"uris":["http://zotero.org/groups/4635591/items/W6SU9NWT"],"itemData":{"id":5301,"type":"book","abstract":"This textbook provides an understanding of all the essential elements of marine optics. It explains the key role of light as a major factor in determining the operation and biological composition of aquatic ecosystems, and its scope ranges from the physics of light transmission within water, through the biochemistry and physiology of aquatic photosynthesis, to the ecological relationships that depend on the underwater light climate. This hook also provides a valuable introduction to the remote sensing of the ocean from space, which is now recognized to be of great environmental significance due to its direct relevance to global warming. --, An important resource for graduate courses on marine optics, aquatic photosynthesis, or ocean remote sensing; and for aquatic scientists, both oceanographers and limnologists. --Book Jacket.","edition":"3rd ed.","event-place":"Cambridge, UK","ISBN":"978-0-521-15175-7","language":"eng","number-of-pages":"xii+649","publisher":"Cambridge University Press","publisher-place":"Cambridge, UK","source":"mta.novanet.ca","title":"Light and Photosynthesis in Aquatic Ecosystems","author":[{"family":"Kirk","given":"John T. O."}],"issued":{"date-parts":[["2011"]]},"citation-key":"kirk2011"}}],"schema":"https://github.com/citation-style-language/schema/raw/master/csl-citation.json"} </w:instrText>
      </w:r>
      <w:r w:rsidR="00191A61">
        <w:fldChar w:fldCharType="separate"/>
      </w:r>
      <w:r w:rsidR="00191A61">
        <w:rPr>
          <w:noProof/>
        </w:rPr>
        <w:t>[3]</w:t>
      </w:r>
      <w:r w:rsidR="00191A61">
        <w:fldChar w:fldCharType="end"/>
      </w:r>
      <w:r w:rsidRPr="00407ED1">
        <w:t>. The reaction center, P</w:t>
      </w:r>
      <w:r w:rsidRPr="00407ED1">
        <w:rPr>
          <w:vertAlign w:val="subscript"/>
        </w:rPr>
        <w:t>680</w:t>
      </w:r>
      <w:r w:rsidRPr="00407ED1">
        <w:t xml:space="preserve">, is composed of a Chl </w:t>
      </w:r>
      <w:bookmarkStart w:id="29" w:name="_Int_M45mzXzQ"/>
      <w:r w:rsidRPr="00407ED1">
        <w:t>a heterodimer</w:t>
      </w:r>
      <w:bookmarkEnd w:id="29"/>
      <w:r w:rsidRPr="00407ED1">
        <w:t xml:space="preserve"> P</w:t>
      </w:r>
      <w:r w:rsidRPr="00407ED1">
        <w:rPr>
          <w:vertAlign w:val="subscript"/>
        </w:rPr>
        <w:t>D1</w:t>
      </w:r>
      <w:r w:rsidRPr="00407ED1">
        <w:t xml:space="preserve"> and P</w:t>
      </w:r>
      <w:r w:rsidRPr="00407ED1">
        <w:rPr>
          <w:vertAlign w:val="subscript"/>
        </w:rPr>
        <w:t>D2</w:t>
      </w:r>
      <w:r w:rsidRPr="00407ED1">
        <w:t xml:space="preserve"> </w:t>
      </w:r>
      <w:r w:rsidRPr="00407ED1">
        <w:fldChar w:fldCharType="begin"/>
      </w:r>
      <w:r w:rsidR="00191A61">
        <w:instrText xml:space="preserve"> ADDIN ZOTERO_ITEM CSL_CITATION {"citationID":"cWcO5C0N","properties":{"formattedCitation":"[18,20]","plainCitation":"[18,20]","noteIndex":0},"citationItems":[{"id":2505,"uris":["http://zotero.org/groups/4635591/items/2688WJ27"],"itemData":{"id":2505,"type":"article-journal","container-title":"Physiologia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id":5346,"uris":["http://zotero.org/groups/4635591/items/XP6IQCC7"],"itemData":{"id":5346,"type":"chapter","abstract":"The oxygen in our atmosphere is derived from and maintained by the light-driven water-splitting process of photosynthesis. The enzyme that facilitates this reaction, and therefore underpins virtually all life on our planet, is known as photosystem II (PSII). It is a multisubunit enzyme embedded in the lipid environment of the thylakoid membranes of plants, various algae, and cyanobacteria. Here the details of the protein subunits and cofactors involved in electron transfer of PSII are given based on their structures obtained from both high-resolution X-ray diffraction and cryo-electron microscopic analyzes of the PSII core from various organisms.","container-title":"Encyclopedia of Biological Chemistry III (Third Edition)","event-place":"Oxford","ISBN":"978-0-12-822040-5","note":"DOI: 10.1016/B978-0-12-819460-7.00012-8","page":"215-228","publisher":"Elsevier","publisher-place":"Oxford","source":"ScienceDirect","title":"Photosynthesis | Photosystem II: Protein Components, Structure and Electron Transfer","title-short":"Photosynthesis | Photosystem II","URL":"https://www.sciencedirect.com/science/article/pii/B9780128194607000128","author":[{"family":"Shen","given":"Jian-Ren"}],"editor":[{"family":"Jez","given":"Joseph"}],"accessed":{"date-parts":[["2023",12,13]]},"issued":{"date-parts":[["2021",1,1]]},"citation-key":"shen2021"}}],"schema":"https://github.com/citation-style-language/schema/raw/master/csl-citation.json"} </w:instrText>
      </w:r>
      <w:r w:rsidRPr="00407ED1">
        <w:fldChar w:fldCharType="separate"/>
      </w:r>
      <w:r w:rsidR="00191A61">
        <w:rPr>
          <w:noProof/>
        </w:rPr>
        <w:t>[18,20]</w:t>
      </w:r>
      <w:r w:rsidRPr="00407ED1">
        <w:fldChar w:fldCharType="end"/>
      </w:r>
      <w:r w:rsidRPr="00407ED1">
        <w:t xml:space="preserve">. </w:t>
      </w:r>
    </w:p>
    <w:p w14:paraId="6EE7948A" w14:textId="0311B9FB" w:rsidR="007067BD" w:rsidRPr="00407ED1" w:rsidRDefault="004B5EA3" w:rsidP="00912933">
      <w:r w:rsidRPr="00407ED1">
        <w:t>When P</w:t>
      </w:r>
      <w:r w:rsidRPr="00407ED1">
        <w:rPr>
          <w:vertAlign w:val="subscript"/>
        </w:rPr>
        <w:t>680</w:t>
      </w:r>
      <w:r w:rsidRPr="00407ED1">
        <w:t xml:space="preserve"> is raised to its excited state, P</w:t>
      </w:r>
      <w:r w:rsidRPr="00407ED1">
        <w:rPr>
          <w:vertAlign w:val="subscript"/>
        </w:rPr>
        <w:t>680</w:t>
      </w:r>
      <w:r w:rsidRPr="00407ED1">
        <w:rPr>
          <w:vertAlign w:val="superscript"/>
        </w:rPr>
        <w:t>+</w:t>
      </w:r>
      <w:r w:rsidRPr="00407ED1">
        <w:t xml:space="preserve">, it transfers an electron to an initial acceptor molecule and then withdraws an electron from a donor molecule </w:t>
      </w:r>
      <w:r w:rsidR="00191A61">
        <w:fldChar w:fldCharType="begin"/>
      </w:r>
      <w:r w:rsidR="007A35D3">
        <w:instrText xml:space="preserve"> ADDIN ZOTERO_ITEM CSL_CITATION {"citationID":"wFw3yBFZ","properties":{"formattedCitation":"[3]","plainCitation":"[3]","noteIndex":0},"citationItems":[{"id":5301,"uris":["http://zotero.org/groups/4635591/items/W6SU9NWT"],"itemData":{"id":5301,"type":"book","abstract":"This textbook provides an understanding of all the essential elements of marine optics. It explains the key role of light as a major factor in determining the operation and biological composition of aquatic ecosystems, and its scope ranges from the physics of light transmission within water, through the biochemistry and physiology of aquatic photosynthesis, to the ecological relationships that depend on the underwater light climate. This hook also provides a valuable introduction to the remote sensing of the ocean from space, which is now recognized to be of great environmental significance due to its direct relevance to global warming. --, An important resource for graduate courses on marine optics, aquatic photosynthesis, or ocean remote sensing; and for aquatic scientists, both oceanographers and limnologists. --Book Jacket.","edition":"3rd ed.","event-place":"Cambridge, UK","ISBN":"978-0-521-15175-7","language":"eng","number-of-pages":"xii+649","publisher":"Cambridge University Press","publisher-place":"Cambridge, UK","source":"mta.novanet.ca","title":"Light and Photosynthesis in Aquatic Ecosystems","author":[{"family":"Kirk","given":"John T. O."}],"issued":{"date-parts":[["2011"]]},"citation-key":"kirk2011"}}],"schema":"https://github.com/citation-style-language/schema/raw/master/csl-citation.json"} </w:instrText>
      </w:r>
      <w:r w:rsidR="00191A61">
        <w:fldChar w:fldCharType="separate"/>
      </w:r>
      <w:r w:rsidR="00191A61">
        <w:rPr>
          <w:noProof/>
        </w:rPr>
        <w:t>[3]</w:t>
      </w:r>
      <w:r w:rsidR="00191A61">
        <w:fldChar w:fldCharType="end"/>
      </w:r>
      <w:r w:rsidRPr="00407ED1">
        <w:t>. On the acceptor side, P</w:t>
      </w:r>
      <w:r w:rsidRPr="00407ED1">
        <w:rPr>
          <w:vertAlign w:val="subscript"/>
        </w:rPr>
        <w:t>680</w:t>
      </w:r>
      <w:r w:rsidRPr="00407ED1">
        <w:rPr>
          <w:vertAlign w:val="superscript"/>
        </w:rPr>
        <w:t>+</w:t>
      </w:r>
      <w:r w:rsidRPr="00407ED1">
        <w:t xml:space="preserve"> first passes an electron to pheophytin (Phe). The electron from reduced Phe is transferred to plastoquinone A (Q</w:t>
      </w:r>
      <w:r w:rsidRPr="00407ED1">
        <w:rPr>
          <w:vertAlign w:val="subscript"/>
        </w:rPr>
        <w:t>A</w:t>
      </w:r>
      <w:r w:rsidRPr="00407ED1">
        <w:t>), followed by transfer to plastoquinone B (Q</w:t>
      </w:r>
      <w:r w:rsidRPr="00407ED1">
        <w:rPr>
          <w:vertAlign w:val="subscript"/>
        </w:rPr>
        <w:t>B</w:t>
      </w:r>
      <w:r w:rsidRPr="00407ED1">
        <w:t xml:space="preserve">) </w:t>
      </w:r>
      <w:r w:rsidRPr="00407ED1">
        <w:fldChar w:fldCharType="begin"/>
      </w:r>
      <w:r w:rsidR="00191A61">
        <w:instrText xml:space="preserve"> ADDIN ZOTERO_ITEM CSL_CITATION {"citationID":"4eg6BCEu","properties":{"formattedCitation":"[18]","plainCitation":"[18]","noteIndex":0},"citationItems":[{"id":2505,"uris":["http://zotero.org/groups/4635591/items/2688WJ27"],"itemData":{"id":2505,"type":"article-journal","container-title":"Physiologia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00191A61">
        <w:rPr>
          <w:noProof/>
        </w:rPr>
        <w:t>[18]</w:t>
      </w:r>
      <w:r w:rsidRPr="00407ED1">
        <w:fldChar w:fldCharType="end"/>
      </w:r>
      <w:r w:rsidRPr="00407ED1">
        <w:t>. Once Q</w:t>
      </w:r>
      <w:r w:rsidRPr="00407ED1">
        <w:rPr>
          <w:vertAlign w:val="subscript"/>
        </w:rPr>
        <w:t xml:space="preserve">B </w:t>
      </w:r>
      <w:r w:rsidRPr="00407ED1">
        <w:t>is fully reduced by receiving two electrons, the reduced Q</w:t>
      </w:r>
      <w:r w:rsidRPr="00407ED1">
        <w:rPr>
          <w:vertAlign w:val="subscript"/>
        </w:rPr>
        <w:t xml:space="preserve">B </w:t>
      </w:r>
      <w:r w:rsidRPr="00407ED1">
        <w:t>is released, carrying the electrons into the mobile plastoquinone pool in the lipid phase of the thylakoid membrane</w:t>
      </w:r>
      <w:r w:rsidR="007A35D3">
        <w:t xml:space="preserve"> </w:t>
      </w:r>
      <w:r w:rsidR="007A35D3">
        <w:fldChar w:fldCharType="begin"/>
      </w:r>
      <w:r w:rsidR="007A35D3">
        <w:instrText xml:space="preserve"> ADDIN ZOTERO_ITEM CSL_CITATION {"citationID":"Y7ZADrCr","properties":{"formattedCitation":"[3]","plainCitation":"[3]","noteIndex":0},"citationItems":[{"id":5301,"uris":["http://zotero.org/groups/4635591/items/W6SU9NWT"],"itemData":{"id":5301,"type":"book","abstract":"This textbook provides an understanding of all the essential elements of marine optics. It explains the key role of light as a major factor in determining the operation and biological composition of aquatic ecosystems, and its scope ranges from the physics of light transmission within water, through the biochemistry and physiology of aquatic photosynthesis, to the ecological relationships that depend on the underwater light climate. This hook also provides a valuable introduction to the remote sensing of the ocean from space, which is now recognized to be of great environmental significance due to its direct relevance to global warming. --, An important resource for graduate courses on marine optics, aquatic photosynthesis, or ocean remote sensing; and for aquatic scientists, both oceanographers and limnologists. --Book Jacket.","edition":"3rd ed.","event-place":"Cambridge, UK","ISBN":"978-0-521-15175-7","language":"eng","number-of-pages":"xii+649","publisher":"Cambridge University Press","publisher-place":"Cambridge, UK","source":"mta.novanet.ca","title":"Light and Photosynthesis in Aquatic Ecosystems","author":[{"family":"Kirk","given":"John T. O."}],"issued":{"date-parts":[["2011"]]},"citation-key":"kirk2011"}}],"schema":"https://github.com/citation-style-language/schema/raw/master/csl-citation.json"} </w:instrText>
      </w:r>
      <w:r w:rsidR="007A35D3">
        <w:fldChar w:fldCharType="separate"/>
      </w:r>
      <w:r w:rsidR="007A35D3">
        <w:rPr>
          <w:noProof/>
        </w:rPr>
        <w:t>[3]</w:t>
      </w:r>
      <w:r w:rsidR="007A35D3">
        <w:fldChar w:fldCharType="end"/>
      </w:r>
      <w:r w:rsidRPr="00407ED1">
        <w:t>. On the donor side, P</w:t>
      </w:r>
      <w:r w:rsidRPr="00407ED1">
        <w:rPr>
          <w:vertAlign w:val="subscript"/>
        </w:rPr>
        <w:t>680</w:t>
      </w:r>
      <w:r w:rsidRPr="00407ED1">
        <w:rPr>
          <w:vertAlign w:val="superscript"/>
        </w:rPr>
        <w:t xml:space="preserve">+  </w:t>
      </w:r>
      <w:r w:rsidRPr="00407ED1">
        <w:t>returns to its ground state P</w:t>
      </w:r>
      <w:r w:rsidRPr="00407ED1">
        <w:rPr>
          <w:vertAlign w:val="subscript"/>
        </w:rPr>
        <w:t xml:space="preserve">680 </w:t>
      </w:r>
      <w:r w:rsidRPr="00407ED1">
        <w:t>by taking an electron from a tyrosine residue D1-Tyr-161 (Y</w:t>
      </w:r>
      <w:r w:rsidRPr="00407ED1">
        <w:rPr>
          <w:vertAlign w:val="subscript"/>
        </w:rPr>
        <w:t>z</w:t>
      </w:r>
      <w:r w:rsidRPr="00407ED1">
        <w:t>). Y</w:t>
      </w:r>
      <w:r w:rsidRPr="00407ED1">
        <w:rPr>
          <w:vertAlign w:val="subscript"/>
        </w:rPr>
        <w:t>z</w:t>
      </w:r>
      <w:r w:rsidRPr="00407ED1">
        <w:t xml:space="preserve">, in turn, extracts an electron from the manganese cluster in PSII </w:t>
      </w:r>
      <w:r w:rsidRPr="00407ED1">
        <w:fldChar w:fldCharType="begin"/>
      </w:r>
      <w:r w:rsidR="00191A61">
        <w:instrText xml:space="preserve"> ADDIN ZOTERO_ITEM CSL_CITATION {"citationID":"Ili4Zhwy","properties":{"formattedCitation":"[21]","plainCitation":"[21]","noteIndex":0},"citationItems":[{"id":5305,"uris":["http://zotero.org/groups/4635591/items/ENCPKMBC"],"itemData":{"id":5305,"type":"article-journal","container-title":"Chemical Reviews","DOI":"10.1021/cr0206014","ISSN":"0009-2665","issue":"9","journalAbbreviation":"Chem. Rev.","note":"publisher: American Chemical Society","page":"3981-4026","source":"ACS Publications","title":"Manganese Clusters with Relevance to Photosystem II","URL":"https://doi.org/10.1021/cr0206014","volume":"104","author":[{"family":"Mukhopadhyay","given":"Sumitra"},{"family":"Mandal","given":"Sanjay K."},{"family":"Bhaduri","given":"Sumit"},{"family":"Armstrong","given":"William H."}],"accessed":{"date-parts":[["2023",12,13]]},"issued":{"date-parts":[["2004",9,1]]},"citation-key":"mukhopadhyay2004"}}],"schema":"https://github.com/citation-style-language/schema/raw/master/csl-citation.json"} </w:instrText>
      </w:r>
      <w:r w:rsidRPr="00407ED1">
        <w:fldChar w:fldCharType="separate"/>
      </w:r>
      <w:r w:rsidR="00191A61">
        <w:rPr>
          <w:noProof/>
        </w:rPr>
        <w:t>[21]</w:t>
      </w:r>
      <w:r w:rsidRPr="00407ED1">
        <w:fldChar w:fldCharType="end"/>
      </w:r>
      <w:r w:rsidRPr="00407ED1">
        <w:t>.</w:t>
      </w:r>
    </w:p>
    <w:p w14:paraId="30AFA7A1" w14:textId="77777777" w:rsidR="004B5EA3" w:rsidRPr="00407ED1" w:rsidRDefault="004B5EA3" w:rsidP="007067BD">
      <w:pPr>
        <w:pStyle w:val="Heading3"/>
      </w:pPr>
      <w:bookmarkStart w:id="30" w:name="_Toc162872946"/>
      <w:bookmarkStart w:id="31" w:name="_Toc163579033"/>
      <w:r w:rsidRPr="00407ED1">
        <w:t>Recombination</w:t>
      </w:r>
      <w:bookmarkEnd w:id="30"/>
      <w:bookmarkEnd w:id="31"/>
    </w:p>
    <w:p w14:paraId="0D9E0F71" w14:textId="5A00D6A4" w:rsidR="004B5EA3" w:rsidRPr="00407ED1" w:rsidRDefault="004B5EA3" w:rsidP="00912933">
      <w:r w:rsidRPr="00407ED1">
        <w:t xml:space="preserve">During photosynthesis, electron transfers occur at both the donor and acceptor sides of Photosystem II (PSII), stabilizing separated charges </w:t>
      </w:r>
      <w:r w:rsidRPr="00407ED1">
        <w:fldChar w:fldCharType="begin"/>
      </w:r>
      <w:r w:rsidR="00191A61">
        <w:instrText xml:space="preserve"> ADDIN ZOTERO_ITEM CSL_CITATION {"citationID":"QAksnNnH","properties":{"formattedCitation":"[18]","plainCitation":"[18]","noteIndex":0},"citationItems":[{"id":2505,"uris":["http://zotero.org/groups/4635591/items/2688WJ27"],"itemData":{"id":2505,"type":"article-journal","container-title":"Physiologia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00191A61">
        <w:rPr>
          <w:noProof/>
        </w:rPr>
        <w:t>[18]</w:t>
      </w:r>
      <w:r w:rsidRPr="00407ED1">
        <w:fldChar w:fldCharType="end"/>
      </w:r>
      <w:r w:rsidRPr="00407ED1">
        <w:t xml:space="preserve">. However, these reactions remain reversible, occasionally resulting in the backflow of electrons through the pathway, referred to as recombination reactions </w:t>
      </w:r>
      <w:r w:rsidRPr="00407ED1">
        <w:fldChar w:fldCharType="begin"/>
      </w:r>
      <w:r w:rsidR="00191A61">
        <w:instrText xml:space="preserve"> ADDIN ZOTERO_ITEM CSL_CITATION {"citationID":"Mx1JVi7i","properties":{"formattedCitation":"[22]","plainCitation":"[22]","noteIndex":0},"citationItems":[{"id":5323,"uris":["http://zotero.org/groups/4635591/items/YTU5PKCQ"],"itemData":{"id":5323,"type":"article-journal","abstract":"Light-induced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00191A61">
        <w:rPr>
          <w:noProof/>
        </w:rPr>
        <w:t>[22]</w:t>
      </w:r>
      <w:r w:rsidRPr="00407ED1">
        <w:fldChar w:fldCharType="end"/>
      </w:r>
      <w:r w:rsidRPr="00407ED1">
        <w:t xml:space="preserve">. Recombination plays a pivotal role in photodamage and photoprotection, harming PSII but proving essential for survival under excess light conditions </w:t>
      </w:r>
      <w:r w:rsidRPr="00407ED1">
        <w:fldChar w:fldCharType="begin"/>
      </w:r>
      <w:r w:rsidR="00191A61">
        <w:instrText xml:space="preserve"> ADDIN ZOTERO_ITEM CSL_CITATION {"citationID":"18N50bPD","properties":{"formattedCitation":"[23]","plainCitation":"[23]","noteIndex":0},"citationItems":[{"id":2503,"uris":["http://zotero.org/groups/4635591/items/IISRJFAJ"],"itemData":{"id":2503,"type":"article-journal","abstract":"In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00191A61">
        <w:rPr>
          <w:noProof/>
        </w:rPr>
        <w:t>[23]</w:t>
      </w:r>
      <w:r w:rsidRPr="00407ED1">
        <w:fldChar w:fldCharType="end"/>
      </w:r>
      <w:r w:rsidRPr="00407ED1">
        <w:t xml:space="preserve">.  </w:t>
      </w:r>
    </w:p>
    <w:p w14:paraId="03C30FD6" w14:textId="3C40941D" w:rsidR="004B5EA3" w:rsidRPr="00407ED1" w:rsidRDefault="004B5EA3" w:rsidP="00912933">
      <w:r w:rsidRPr="00407ED1">
        <w:t>At elevated light levels, the prior reduction of downstream electron acceptors blocks electron transfer from P</w:t>
      </w:r>
      <w:r w:rsidRPr="00407ED1">
        <w:rPr>
          <w:vertAlign w:val="subscript"/>
        </w:rPr>
        <w:t>680</w:t>
      </w:r>
      <w:r w:rsidRPr="00407ED1">
        <w:rPr>
          <w:vertAlign w:val="superscript"/>
        </w:rPr>
        <w:t>+</w:t>
      </w:r>
      <w:r w:rsidRPr="00407ED1">
        <w:t>. Under such conditions, the primary radical pair [P</w:t>
      </w:r>
      <w:r w:rsidRPr="00407ED1">
        <w:rPr>
          <w:vertAlign w:val="subscript"/>
        </w:rPr>
        <w:t>680</w:t>
      </w:r>
      <w:r w:rsidRPr="00407ED1">
        <w:rPr>
          <w:vertAlign w:val="superscript"/>
        </w:rPr>
        <w:t>+</w:t>
      </w:r>
      <w:r w:rsidRPr="00407ED1">
        <w:t>Phe</w:t>
      </w:r>
      <w:r w:rsidRPr="00407ED1">
        <w:rPr>
          <w:vertAlign w:val="superscript"/>
        </w:rPr>
        <w:t>-</w:t>
      </w:r>
      <w:r w:rsidRPr="00407ED1">
        <w:t xml:space="preserve">] will recombine, generating the excited triplet chlorophyll </w:t>
      </w:r>
      <w:r w:rsidRPr="00407ED1">
        <w:rPr>
          <w:vertAlign w:val="superscript"/>
        </w:rPr>
        <w:t>3</w:t>
      </w:r>
      <w:r w:rsidRPr="00407ED1">
        <w:t>P</w:t>
      </w:r>
      <w:r w:rsidRPr="00407ED1">
        <w:rPr>
          <w:vertAlign w:val="subscript"/>
        </w:rPr>
        <w:t>680</w:t>
      </w:r>
      <w:r w:rsidRPr="00407ED1">
        <w:rPr>
          <w:vertAlign w:val="superscript"/>
        </w:rPr>
        <w:t>+</w:t>
      </w:r>
      <w:r w:rsidRPr="00407ED1">
        <w:t xml:space="preserve"> (Figure 2) </w:t>
      </w:r>
      <w:r w:rsidRPr="00407ED1">
        <w:fldChar w:fldCharType="begin"/>
      </w:r>
      <w:r w:rsidR="00191A61">
        <w:instrText xml:space="preserve"> ADDIN ZOTERO_ITEM CSL_CITATION {"citationID":"mWSWo9uH","properties":{"formattedCitation":"[24]","plainCitation":"[24]","noteIndex":0},"citationItems":[{"id":5348,"uris":["http://zotero.org/groups/4635591/items/ITCISAEW"],"itemData":{"id":5348,"type":"article-journal","abstract":"Plants are often exposed to external conditions that adversely affect their growth, development or productivity. Such unfavourable environmental stress factors may result in rapid and transient increases of intracellular concentrations of reactive oxygen species (ROS) that are chemically distinct and impact plants either by being cytotoxic or by acting as a signal. Because different ROS are generated simultaneously in different cellular and extracellular compartments, it is almost impossible to link a particular ROS to a specific stress response and to determine its mode of action. The conditional flu mutant of Arabidopsis has been used to determine the biological role of singlet oxygen. Immediately after a dark/light shift of the flu mutant, singlet oxygen is generated within the plastids activating several stress responses that include growth inhibition of mature plants and seedling lethality. These stress responses do not result from physicochemical damage caused by singlet oxygen, but are attributable to the activation of a genetically determined stress response programme triggered by the Executer1 protein. Singlet oxygen-mediated stress responses at the transcriptional level necessitate a retrograde transduction of signals from the chloroplast to the nucleus that activate distinct sets of genes different from those that are induced by superoxide/hydrogen peroxide. Hence, the biological activities of these two types of ROS are distinct from each other. Whether they act independently or interact is not known yet and is the topic of our current research.","container-title":"Journal of Experimental Botany","DOI":"10.1093/jxb/erj183","ISSN":"0022-0957","issue":"8","journalAbbreviation":"Journal of Experimental Botany","page":"1719-1724","source":"Silverchair","title":"A genetic approach towards elucidating the biological activity of different reactive oxygen species in Arabidopsis thaliana","URL":"https://doi.org/10.1093/jxb/erj183","volume":"57","author":[{"family":"Laloi","given":"Christophe"},{"family":"Przybyla","given":"Dominika"},{"family":"Apel","given":"Klaus"}],"accessed":{"date-parts":[["2023",12,13]]},"issued":{"date-parts":[["2006",5,1]]},"citation-key":"laloi2006"}}],"schema":"https://github.com/citation-style-language/schema/raw/master/csl-citation.json"} </w:instrText>
      </w:r>
      <w:r w:rsidRPr="00407ED1">
        <w:fldChar w:fldCharType="separate"/>
      </w:r>
      <w:r w:rsidR="00191A61">
        <w:rPr>
          <w:noProof/>
        </w:rPr>
        <w:t>[24]</w:t>
      </w:r>
      <w:r w:rsidRPr="00407ED1">
        <w:fldChar w:fldCharType="end"/>
      </w:r>
      <w:r w:rsidRPr="00407ED1">
        <w:t>. Chlorophyll triplets react with ground-state molecular oxygen to produce singlet oxygen (</w:t>
      </w:r>
      <w:r w:rsidRPr="00407ED1">
        <w:rPr>
          <w:vertAlign w:val="superscript"/>
        </w:rPr>
        <w:t>1</w:t>
      </w:r>
      <w:r w:rsidRPr="00407ED1">
        <w:t>O</w:t>
      </w:r>
      <w:r w:rsidRPr="00407ED1">
        <w:rPr>
          <w:vertAlign w:val="subscript"/>
        </w:rPr>
        <w:t>2</w:t>
      </w:r>
      <w:r w:rsidRPr="00407ED1">
        <w:t xml:space="preserve">), a highly damaging, photoinhibitory reactive oxygen species </w:t>
      </w:r>
      <w:r w:rsidRPr="00407ED1">
        <w:fldChar w:fldCharType="begin"/>
      </w:r>
      <w:r w:rsidR="00191A61">
        <w:instrText xml:space="preserve"> ADDIN ZOTERO_ITEM CSL_CITATION {"citationID":"mvy5SijM","properties":{"formattedCitation":"[23]","plainCitation":"[23]","noteIndex":0},"citationItems":[{"id":2503,"uris":["http://zotero.org/groups/4635591/items/IISRJFAJ"],"itemData":{"id":2503,"type":"article-journal","abstract":"In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00191A61">
        <w:rPr>
          <w:noProof/>
        </w:rPr>
        <w:t>[23]</w:t>
      </w:r>
      <w:r w:rsidRPr="00407ED1">
        <w:fldChar w:fldCharType="end"/>
      </w:r>
      <w:r w:rsidRPr="00407ED1">
        <w:t>.</w:t>
      </w:r>
    </w:p>
    <w:p w14:paraId="6D43378B" w14:textId="2CDBC633" w:rsidR="004B5EA3" w:rsidRPr="00407ED1" w:rsidRDefault="004B5EA3" w:rsidP="00912933">
      <w:pPr>
        <w:rPr>
          <w:noProof/>
          <w14:ligatures w14:val="standardContextual"/>
        </w:rPr>
      </w:pPr>
      <w:r w:rsidRPr="00407ED1">
        <w:t xml:space="preserve">Conversely, non-radiative charge recombination acts as a mechanism of photoprotection </w:t>
      </w:r>
      <w:r w:rsidRPr="00407ED1">
        <w:fldChar w:fldCharType="begin"/>
      </w:r>
      <w:r w:rsidR="00191A61">
        <w:instrText xml:space="preserve"> ADDIN ZOTERO_ITEM CSL_CITATION {"citationID":"XDxnjxLC","properties":{"formattedCitation":"[18]","plainCitation":"[18]","noteIndex":0},"citationItems":[{"id":2505,"uris":["http://zotero.org/groups/4635591/items/2688WJ27"],"itemData":{"id":2505,"type":"article-journal","container-title":"Physiologia Plantarum","DOI":"10.1111/j.1399-3054.2011.01454.x","ISSN":"00319317","issue":"1","language":"en","page":"6-16","source":"DOI.org (Crossref)","title":"Role of charge recombination processes in photodamage and photoprotection of the photosystem II complex","URL":"http://doi.wiley.com/10.1111/j.1399-3054.2011.01454.x","volume":"142","author":[{"family":"Vass","given":"Imre"}],"accessed":{"date-parts":[["2021",4,1]]},"issued":{"date-parts":[["2011",5]]},"citation-key":"vass2011"}}],"schema":"https://github.com/citation-style-language/schema/raw/master/csl-citation.json"} </w:instrText>
      </w:r>
      <w:r w:rsidRPr="00407ED1">
        <w:fldChar w:fldCharType="separate"/>
      </w:r>
      <w:r w:rsidR="00191A61">
        <w:rPr>
          <w:noProof/>
        </w:rPr>
        <w:t>[18]</w:t>
      </w:r>
      <w:r w:rsidRPr="00407ED1">
        <w:fldChar w:fldCharType="end"/>
      </w:r>
      <w:r w:rsidRPr="00407ED1">
        <w:t>. These pathways enable direct recombination from the singlet P</w:t>
      </w:r>
      <w:r w:rsidRPr="00407ED1">
        <w:rPr>
          <w:vertAlign w:val="subscript"/>
        </w:rPr>
        <w:t>680</w:t>
      </w:r>
      <w:r w:rsidRPr="00407ED1">
        <w:rPr>
          <w:vertAlign w:val="superscript"/>
        </w:rPr>
        <w:t>+</w:t>
      </w:r>
      <w:r w:rsidRPr="00407ED1">
        <w:t>Phe</w:t>
      </w:r>
      <w:r w:rsidRPr="00407ED1">
        <w:rPr>
          <w:vertAlign w:val="superscript"/>
        </w:rPr>
        <w:t>-</w:t>
      </w:r>
      <w:r w:rsidRPr="00407ED1">
        <w:t xml:space="preserve"> or P</w:t>
      </w:r>
      <w:r w:rsidRPr="00407ED1">
        <w:rPr>
          <w:vertAlign w:val="subscript"/>
        </w:rPr>
        <w:t>680</w:t>
      </w:r>
      <w:r w:rsidRPr="00407ED1">
        <w:rPr>
          <w:vertAlign w:val="superscript"/>
        </w:rPr>
        <w:t>+</w:t>
      </w:r>
      <w:r w:rsidRPr="00407ED1">
        <w:t>Q</w:t>
      </w:r>
      <w:r w:rsidRPr="00407ED1">
        <w:rPr>
          <w:vertAlign w:val="subscript"/>
        </w:rPr>
        <w:t>A</w:t>
      </w:r>
      <w:r w:rsidRPr="00407ED1">
        <w:rPr>
          <w:vertAlign w:val="superscript"/>
        </w:rPr>
        <w:t>-</w:t>
      </w:r>
      <w:r w:rsidRPr="00407ED1">
        <w:t xml:space="preserve"> state and are governed by the redox potential of the Q</w:t>
      </w:r>
      <w:r w:rsidRPr="00407ED1">
        <w:rPr>
          <w:vertAlign w:val="subscript"/>
        </w:rPr>
        <w:t>A</w:t>
      </w:r>
      <w:r w:rsidRPr="00407ED1">
        <w:t xml:space="preserve"> and Phe electron acceptors </w:t>
      </w:r>
      <w:r w:rsidRPr="00407ED1">
        <w:fldChar w:fldCharType="begin"/>
      </w:r>
      <w:r w:rsidR="00191A61">
        <w:instrText xml:space="preserve"> ADDIN ZOTERO_ITEM CSL_CITATION {"citationID":"rcWjhLrL","properties":{"formattedCitation":"[25]","plainCitation":"[25]","noteIndex":0},"citationItems":[{"id":5320,"uris":["http://zotero.org/groups/4635591/items/PFDXLUYZ"],"itemData":{"id":5320,"type":"article-journal","abstract":"The energy-converting redox enzymes perform productive reactions efficiently despite the involvement of high energy intermediates in their catalytic cycles. This is achieved by kinetic control: with forward reactions being faster than competing, energy-wasteful reactions. This requires appropriate cofactor spacing, driving forces and reorganizational energies. These features evolved in ancestral enzymes in a low O2 environment. When O2 appeared, energy-converting enzymes had to deal with its troublesome chemistry. Various protective mechanisms duly evolved that are not directly related to the enzymes’ principal redox roles. These protective mechanisms involve fine-tuning of reduction potentials, switching of pathways and the use of short circuits, back-reactions and side-paths, all of which compromise efficiency. This energetic loss is worth it since it minimises damage from reactive derivatives of O2 and thus gives the organism a better chance of survival. We examine photosynthetic reaction centres, bc 1 and b 6 f complexes from this view point. In particular, the evolution of the heterodimeric PSI from its homodimeric ancestors is explained as providing a protective back-reaction pathway. This “sacrifice-of-efficiency-for-protection” concept should be generally applicable to bioenergetic enzymes in aerobic environments.","container-title":"FEBS Letters","DOI":"10.1016/j.febslet.2011.12.039","ISSN":"1873-3468","issue":"5","language":"en","license":"FEBS Letters 585 (2011) 1873-3468 © 2015 Federation of European Biochemical Societies","note":"_eprint: https://onlinelibrary.wiley.com/doi/pdf/10.1016/j.febslet.2011.12.039","page":"603-616","source":"Wiley Online Library","title":"Back-reactions, short-circuits, leaks and other energy wasteful reactions in biological electron transfer: Redox tuning to survive life in O2","title-short":"Back-reactions, short-circuits, leaks and other energy wasteful reactions in biological electron transfer","URL":"https://onlinelibrary.wiley.com/doi/abs/10.1016/j.febslet.2011.12.039","volume":"586","author":[{"family":"Rutherford","given":"A. William"},{"family":"Osyczka","given":"Artur"},{"family":"Rappaport","given":"Fabrice"}],"accessed":{"date-parts":[["2023",12,13]]},"issued":{"date-parts":[["2012"]]},"citation-key":"rutherford2012"}}],"schema":"https://github.com/citation-style-language/schema/raw/master/csl-citation.json"} </w:instrText>
      </w:r>
      <w:r w:rsidRPr="00407ED1">
        <w:fldChar w:fldCharType="separate"/>
      </w:r>
      <w:r w:rsidR="00191A61">
        <w:rPr>
          <w:noProof/>
        </w:rPr>
        <w:t>[25]</w:t>
      </w:r>
      <w:r w:rsidRPr="00407ED1">
        <w:fldChar w:fldCharType="end"/>
      </w:r>
      <w:r w:rsidRPr="00407ED1">
        <w:t xml:space="preserve">. Direct recombination helps prevent the accumulation of excess energy and competes with triplet chlorophyll formation in the PSII reaction center, thereby reducing the formation of harmful ROS </w:t>
      </w:r>
      <w:r w:rsidRPr="00407ED1">
        <w:fldChar w:fldCharType="begin"/>
      </w:r>
      <w:r w:rsidR="00191A61">
        <w:instrText xml:space="preserve"> ADDIN ZOTERO_ITEM CSL_CITATION {"citationID":"kfzNhrIu","properties":{"formattedCitation":"[22]","plainCitation":"[22]","noteIndex":0},"citationItems":[{"id":5323,"uris":["http://zotero.org/groups/4635591/items/YTU5PKCQ"],"itemData":{"id":5323,"type":"article-journal","abstract":"Light-induced damage of the photosynthetic apparatus in plants is an important phenomenon that primarily affects the photosystem II complex. Here, we propose a new model of photoinhibition in which charge recombination processes have a double-faced role: first, photodamage is induced by singlet oxygen, which is produced via interaction with the triplet reaction center chlorophyll (3P680) arising from the recombination of the charge-separated state between P680 and the pheophytin electron acceptor (3[P680+Phe−]). Second, photoprotection is provided by competition between 3[P680+Phe−] formation and direct recombination of the 1[P680+Phe−] and P680+QA− states. The efficiency of these two pathways is under control of the redox potential of the Phe and QA electron acceptors, which is utilized during adaptation to high light conditions.","container-title":"Trends in Plant Science","DOI":"10.1016/j.tplants.2009.01.009","ISSN":"1360-1385","issue":"4","journalAbbreviation":"Trends in Plant Science","page":"200-205","source":"ScienceDirect","title":"Janus-faced charge recombinations in photosystem II photoinhibition","URL":"https://www.sciencedirect.com/science/article/pii/S1360138509000715","volume":"14","author":[{"family":"Vass","given":"Imre"},{"family":"Cser","given":"Krisztian"}],"accessed":{"date-parts":[["2023",12,13]]},"issued":{"date-parts":[["2009",4,1]]},"citation-key":"vass2009"}}],"schema":"https://github.com/citation-style-language/schema/raw/master/csl-citation.json"} </w:instrText>
      </w:r>
      <w:r w:rsidRPr="00407ED1">
        <w:fldChar w:fldCharType="separate"/>
      </w:r>
      <w:r w:rsidR="00191A61">
        <w:rPr>
          <w:noProof/>
        </w:rPr>
        <w:t>[22]</w:t>
      </w:r>
      <w:r w:rsidRPr="00407ED1">
        <w:fldChar w:fldCharType="end"/>
      </w:r>
      <w:r w:rsidRPr="00407ED1">
        <w:t>.</w:t>
      </w:r>
      <w:r w:rsidRPr="00407ED1">
        <w:rPr>
          <w:noProof/>
          <w14:ligatures w14:val="standardContextual"/>
        </w:rPr>
        <w:t xml:space="preserve"> </w:t>
      </w:r>
    </w:p>
    <w:p w14:paraId="46B6AF2E" w14:textId="77777777" w:rsidR="004B5EA3" w:rsidRPr="00407ED1" w:rsidRDefault="004B5EA3" w:rsidP="00975151">
      <w:pPr>
        <w:spacing w:line="240" w:lineRule="auto"/>
        <w:ind w:firstLine="0"/>
        <w:jc w:val="center"/>
      </w:pPr>
      <w:r w:rsidRPr="00407ED1">
        <w:rPr>
          <w:noProof/>
        </w:rPr>
        <w:lastRenderedPageBreak/>
        <w:drawing>
          <wp:inline distT="0" distB="0" distL="0" distR="0" wp14:anchorId="47A416E5" wp14:editId="2B75C815">
            <wp:extent cx="5760000" cy="2913819"/>
            <wp:effectExtent l="0" t="0" r="0" b="0"/>
            <wp:docPr id="101074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2948" name="Picture 913962948"/>
                    <pic:cNvPicPr/>
                  </pic:nvPicPr>
                  <pic:blipFill rotWithShape="1">
                    <a:blip r:embed="rId11">
                      <a:extLst>
                        <a:ext uri="{28A0092B-C50C-407E-A947-70E740481C1C}">
                          <a14:useLocalDpi xmlns:a14="http://schemas.microsoft.com/office/drawing/2010/main" val="0"/>
                        </a:ext>
                      </a:extLst>
                    </a:blip>
                    <a:srcRect t="24558" r="7474" b="13035"/>
                    <a:stretch/>
                  </pic:blipFill>
                  <pic:spPr bwMode="auto">
                    <a:xfrm>
                      <a:off x="0" y="0"/>
                      <a:ext cx="5760000" cy="2913819"/>
                    </a:xfrm>
                    <a:prstGeom prst="rect">
                      <a:avLst/>
                    </a:prstGeom>
                    <a:ln>
                      <a:noFill/>
                    </a:ln>
                    <a:extLst>
                      <a:ext uri="{53640926-AAD7-44D8-BBD7-CCE9431645EC}">
                        <a14:shadowObscured xmlns:a14="http://schemas.microsoft.com/office/drawing/2010/main"/>
                      </a:ext>
                    </a:extLst>
                  </pic:spPr>
                </pic:pic>
              </a:graphicData>
            </a:graphic>
          </wp:inline>
        </w:drawing>
      </w:r>
    </w:p>
    <w:p w14:paraId="737CFF02" w14:textId="3C519262" w:rsidR="003E3BC6" w:rsidRDefault="003E3BC6" w:rsidP="003E3BC6">
      <w:pPr>
        <w:pStyle w:val="Caption"/>
        <w:rPr>
          <w:b/>
          <w:bCs/>
        </w:rPr>
      </w:pPr>
      <w:bookmarkStart w:id="32" w:name="_Toc163579367"/>
      <w:r w:rsidRPr="003E3BC6">
        <w:rPr>
          <w:b/>
          <w:bCs/>
        </w:rPr>
        <w:t xml:space="preserve">Figure </w:t>
      </w:r>
      <w:r w:rsidRPr="003E3BC6">
        <w:rPr>
          <w:b/>
          <w:bCs/>
        </w:rPr>
        <w:fldChar w:fldCharType="begin"/>
      </w:r>
      <w:r w:rsidRPr="003E3BC6">
        <w:rPr>
          <w:b/>
          <w:bCs/>
        </w:rPr>
        <w:instrText xml:space="preserve"> SEQ Figure \* ARABIC </w:instrText>
      </w:r>
      <w:r w:rsidRPr="003E3BC6">
        <w:rPr>
          <w:b/>
          <w:bCs/>
        </w:rPr>
        <w:fldChar w:fldCharType="separate"/>
      </w:r>
      <w:r w:rsidR="005B0BF8">
        <w:rPr>
          <w:b/>
          <w:bCs/>
          <w:noProof/>
        </w:rPr>
        <w:t>3</w:t>
      </w:r>
      <w:r w:rsidRPr="003E3BC6">
        <w:rPr>
          <w:b/>
          <w:bCs/>
        </w:rPr>
        <w:fldChar w:fldCharType="end"/>
      </w:r>
      <w:r>
        <w:t xml:space="preserve">: </w:t>
      </w:r>
      <w:r w:rsidRPr="00966FE1">
        <w:t>Photodamaging and photoprotective recombination pathways in photosystem II.</w:t>
      </w:r>
      <w:bookmarkEnd w:id="32"/>
    </w:p>
    <w:p w14:paraId="54E522BD" w14:textId="77777777" w:rsidR="004B5EA3" w:rsidRPr="00407ED1" w:rsidRDefault="004B5EA3" w:rsidP="003E3BC6">
      <w:pPr>
        <w:ind w:firstLine="0"/>
      </w:pPr>
    </w:p>
    <w:p w14:paraId="3946851D" w14:textId="5D9CF142" w:rsidR="007067BD" w:rsidRPr="00407ED1" w:rsidRDefault="004B5EA3" w:rsidP="00912933">
      <w:r w:rsidRPr="00407ED1">
        <w:t xml:space="preserve">Beyond their roles in photodamage and photoprotection, charge recombination reactions may also occur as a wasteful process that lowers photosynthetic energy conversion efficiency </w:t>
      </w:r>
      <w:r w:rsidRPr="00407ED1">
        <w:fldChar w:fldCharType="begin"/>
      </w:r>
      <w:r w:rsidR="00191A61">
        <w:instrText xml:space="preserve"> ADDIN ZOTERO_ITEM CSL_CITATION {"citationID":"AIsZ2iud","properties":{"formattedCitation":"[23]","plainCitation":"[23]","noteIndex":0},"citationItems":[{"id":2503,"uris":["http://zotero.org/groups/4635591/items/IISRJFAJ"],"itemData":{"id":2503,"type":"article-journal","abstract":"In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Pr="00407ED1">
        <w:fldChar w:fldCharType="separate"/>
      </w:r>
      <w:r w:rsidR="00191A61">
        <w:rPr>
          <w:noProof/>
        </w:rPr>
        <w:t>[23]</w:t>
      </w:r>
      <w:r w:rsidRPr="00407ED1">
        <w:fldChar w:fldCharType="end"/>
      </w:r>
      <w:r w:rsidRPr="00407ED1">
        <w:t>. Altering reduction potentials of downstream electron acceptors, leading to changes in energy gaps, may represent evolutionary adaptations aimed at maximizing photoprotection and minimizing inefficient back-reactions under light-limited conditions</w:t>
      </w:r>
      <w:r w:rsidR="00975151" w:rsidRPr="00407ED1">
        <w:t xml:space="preserve"> </w:t>
      </w:r>
      <w:r w:rsidR="00975151" w:rsidRPr="00407ED1">
        <w:fldChar w:fldCharType="begin"/>
      </w:r>
      <w:r w:rsidR="00191A61">
        <w:instrText xml:space="preserve"> ADDIN ZOTERO_ITEM CSL_CITATION {"citationID":"JvDJST5F","properties":{"formattedCitation":"[26]","plainCitation":"[26]","noteIndex":0},"citationItems":[{"id":5310,"uris":["http://zotero.org/groups/4635591/items/9RDS5KTK"],"itemData":{"id":5310,"type":"article-journal","abstract":"Photosystem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00975151" w:rsidRPr="00407ED1">
        <w:fldChar w:fldCharType="separate"/>
      </w:r>
      <w:r w:rsidR="00191A61">
        <w:rPr>
          <w:noProof/>
        </w:rPr>
        <w:t>[26]</w:t>
      </w:r>
      <w:r w:rsidR="00975151" w:rsidRPr="00407ED1">
        <w:fldChar w:fldCharType="end"/>
      </w:r>
      <w:r w:rsidR="00975151" w:rsidRPr="00407ED1">
        <w:t xml:space="preserve">. </w:t>
      </w:r>
    </w:p>
    <w:p w14:paraId="1310A010" w14:textId="26ABEA91" w:rsidR="00512F5F" w:rsidRPr="00407ED1" w:rsidRDefault="00512F5F" w:rsidP="007067BD">
      <w:pPr>
        <w:pStyle w:val="Heading3"/>
      </w:pPr>
      <w:bookmarkStart w:id="33" w:name="_Toc162872945"/>
      <w:bookmarkStart w:id="34" w:name="_Toc163579034"/>
      <w:r w:rsidRPr="00407ED1">
        <w:t>S-State Cycling</w:t>
      </w:r>
      <w:bookmarkEnd w:id="33"/>
      <w:bookmarkEnd w:id="34"/>
      <w:r w:rsidRPr="00407ED1">
        <w:t xml:space="preserve"> </w:t>
      </w:r>
    </w:p>
    <w:p w14:paraId="1CD0C36B" w14:textId="45648417" w:rsidR="00975151" w:rsidRPr="00407ED1" w:rsidRDefault="00975151" w:rsidP="00912933">
      <w:r w:rsidRPr="00407ED1">
        <w:t xml:space="preserve">The oxygen-evolving complex (OEC) of PSII is the active site where water is converted to oxygen and protons </w:t>
      </w:r>
      <w:r w:rsidRPr="00407ED1">
        <w:fldChar w:fldCharType="begin"/>
      </w:r>
      <w:r w:rsidR="00191A61">
        <w:instrText xml:space="preserve"> ADDIN ZOTERO_ITEM CSL_CITATION {"citationID":"Z378zzI4","properties":{"formattedCitation":"[27]","plainCitation":"[27]","noteIndex":0},"citationItems":[{"id":2507,"uris":["http://zotero.org/groups/4635591/items/X4FGBGNC"],"itemData":{"id":2507,"type":"article-journal","abstract":"We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00191A61">
        <w:rPr>
          <w:rFonts w:ascii="Segoe UI Symbol" w:hAnsi="Segoe UI Symbol" w:cs="Segoe UI Symbol"/>
        </w:rPr>
        <w:instrText>➔</w:instrText>
      </w:r>
      <w:r w:rsidR="00191A6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00191A61">
        <w:rPr>
          <w:noProof/>
        </w:rPr>
        <w:t>[27]</w:t>
      </w:r>
      <w:r w:rsidRPr="00407ED1">
        <w:fldChar w:fldCharType="end"/>
      </w:r>
      <w:r w:rsidRPr="00407ED1">
        <w:t>. It consists of a metal-oxo cluster with the formula Mn</w:t>
      </w:r>
      <w:r w:rsidRPr="00407ED1">
        <w:rPr>
          <w:vertAlign w:val="subscript"/>
        </w:rPr>
        <w:t>4</w:t>
      </w:r>
      <w:r w:rsidRPr="00407ED1">
        <w:t>CaO</w:t>
      </w:r>
      <w:r w:rsidRPr="00407ED1">
        <w:rPr>
          <w:vertAlign w:val="subscript"/>
        </w:rPr>
        <w:t>5</w:t>
      </w:r>
      <w:r w:rsidRPr="00407ED1">
        <w:t>. As P</w:t>
      </w:r>
      <w:r w:rsidRPr="00407ED1">
        <w:rPr>
          <w:vertAlign w:val="subscript"/>
        </w:rPr>
        <w:t>680</w:t>
      </w:r>
      <w:r w:rsidRPr="00407ED1">
        <w:t xml:space="preserve"> absorbs successive photons, they induce charge separations, which cause electrons to be extracted from the Mn cluster. Each electron removed from the WOC replaces one lost by the reaction center when an electron is transferred downstream to metabolism. Consecutive charge separations induce four increasingly oxidized states, known as S-</w:t>
      </w:r>
      <w:r w:rsidR="006E3783">
        <w:t>S</w:t>
      </w:r>
      <w:r w:rsidRPr="00407ED1">
        <w:t xml:space="preserve">tates </w:t>
      </w:r>
      <w:r w:rsidRPr="00407ED1">
        <w:fldChar w:fldCharType="begin"/>
      </w:r>
      <w:r w:rsidR="00191A61">
        <w:instrText xml:space="preserve"> ADDIN ZOTERO_ITEM CSL_CITATION {"citationID":"QhvniR8h","properties":{"formattedCitation":"[28]","plainCitation":"[28]","noteIndex":0},"citationItems":[{"id":3378,"uris":["http://zotero.org/groups/4635591/items/Q7EQWNPR"],"itemData":{"id":3378,"type":"article-journal","abstract":"Understanding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schema":"https://github.com/citation-style-language/schema/raw/master/csl-citation.json"} </w:instrText>
      </w:r>
      <w:r w:rsidRPr="00407ED1">
        <w:fldChar w:fldCharType="separate"/>
      </w:r>
      <w:r w:rsidR="00191A61">
        <w:rPr>
          <w:noProof/>
        </w:rPr>
        <w:t>[28]</w:t>
      </w:r>
      <w:r w:rsidRPr="00407ED1">
        <w:fldChar w:fldCharType="end"/>
      </w:r>
      <w:r w:rsidRPr="00407ED1">
        <w:t>, denoted as S</w:t>
      </w:r>
      <w:r w:rsidRPr="00407ED1">
        <w:rPr>
          <w:vertAlign w:val="subscript"/>
        </w:rPr>
        <w:t>0</w:t>
      </w:r>
      <w:r w:rsidRPr="00407ED1">
        <w:t>, S</w:t>
      </w:r>
      <w:r w:rsidRPr="00407ED1">
        <w:rPr>
          <w:vertAlign w:val="subscript"/>
        </w:rPr>
        <w:t>1</w:t>
      </w:r>
      <w:r w:rsidRPr="00407ED1">
        <w:t>,</w:t>
      </w:r>
      <w:r w:rsidRPr="00407ED1">
        <w:rPr>
          <w:vertAlign w:val="subscript"/>
        </w:rPr>
        <w:t xml:space="preserve">  </w:t>
      </w:r>
      <w:r w:rsidRPr="00407ED1">
        <w:t>S</w:t>
      </w:r>
      <w:r w:rsidRPr="00407ED1">
        <w:rPr>
          <w:vertAlign w:val="subscript"/>
        </w:rPr>
        <w:t>2</w:t>
      </w:r>
      <w:r w:rsidRPr="00407ED1">
        <w:t>,</w:t>
      </w:r>
      <w:r w:rsidRPr="00407ED1">
        <w:rPr>
          <w:vertAlign w:val="subscript"/>
        </w:rPr>
        <w:t xml:space="preserve"> </w:t>
      </w:r>
      <w:r w:rsidRPr="00407ED1">
        <w:t>and</w:t>
      </w:r>
      <w:r w:rsidRPr="00407ED1">
        <w:rPr>
          <w:vertAlign w:val="subscript"/>
        </w:rPr>
        <w:t xml:space="preserve"> </w:t>
      </w:r>
      <w:r w:rsidRPr="00407ED1">
        <w:t>S</w:t>
      </w:r>
      <w:r w:rsidRPr="00407ED1">
        <w:rPr>
          <w:vertAlign w:val="subscript"/>
        </w:rPr>
        <w:t>3</w:t>
      </w:r>
      <w:r w:rsidRPr="00407ED1">
        <w:t>, followed by a transient S</w:t>
      </w:r>
      <w:r w:rsidRPr="00407ED1">
        <w:rPr>
          <w:vertAlign w:val="subscript"/>
        </w:rPr>
        <w:t>4</w:t>
      </w:r>
      <w:r w:rsidRPr="00407ED1">
        <w:t xml:space="preserve"> state, which rapidly decays to S</w:t>
      </w:r>
      <w:r w:rsidRPr="00407ED1">
        <w:rPr>
          <w:vertAlign w:val="subscript"/>
        </w:rPr>
        <w:t>0</w:t>
      </w:r>
      <w:r w:rsidRPr="00407ED1">
        <w:t xml:space="preserve"> (Figure 3). Once four photons have been absorbed and the Mn cluster has lost four electrons, it replaces them by oxidizing two water molecules to one molecule of molecular oxygen. Therefore, a complete water oxidation cycle during oxygenic photosynthesis requires the absorption of four photons and the successive accumulation of four oxidizing equivalents </w:t>
      </w:r>
      <w:r w:rsidRPr="00407ED1">
        <w:fldChar w:fldCharType="begin"/>
      </w:r>
      <w:r w:rsidR="00191A61">
        <w:instrText xml:space="preserve"> ADDIN ZOTERO_ITEM CSL_CITATION {"citationID":"gA0YweK8","properties":{"formattedCitation":"[27\\uc0\\u8211{}29]","plainCitation":"[27–29]","noteIndex":0},"citationItems":[{"id":2507,"uris":["http://zotero.org/groups/4635591/items/X4FGBGNC"],"itemData":{"id":2507,"type":"article-journal","abstract":"We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00191A61">
        <w:rPr>
          <w:rFonts w:ascii="Segoe UI Symbol" w:hAnsi="Segoe UI Symbol" w:cs="Segoe UI Symbol"/>
        </w:rPr>
        <w:instrText>➔</w:instrText>
      </w:r>
      <w:r w:rsidR="00191A6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Charles"}],"accessed":{"date-parts":[["2022",7,4]]},"issued":{"date-parts":[["2020",8]]},"citation-key":"gates2020"}},{"id":3378,"uris":["http://zotero.org/groups/4635591/items/Q7EQWNPR"],"itemData":{"id":3378,"type":"article-journal","abstract":"Understanding energetic and kinetic parameters of intermediates formed in the course of the reaction cycle (S-state cycle) of photosynthetic water oxidation is of high interest and could support the rationale designs of artificial systems for solar fuels. We use time-resolved measurements of the delayed chlorophyll fluorescence to estimate rate constants, activation energies, free energy differences, and to discriminate between the enthalpic and the entropic contributions to the decrease of the Gibbs free energy of the individual transitions. Using a joint-fit simulation approach, kinetic parameters are determined for the reaction intermediates in the S-state transitions in buffers with different pH in H2O and in D2O.","container-title":"Frontiers in Plant Science","ISSN":"1664-462X","source":"Frontiers","title":"Energetics and Kinetics of S-State Transitions Monitored by Delayed Chlorophyll Fluorescence","URL":"https://www.frontiersin.org/articles/10.3389/fpls.2019.00386","volume":"10","author":[{"family":"Zaharieva","given":"Ivelina"},{"family":"Dau","given":"Holger"}],"accessed":{"date-parts":[["2023",3,9]]},"issued":{"date-parts":[["2019"]]},"citation-key":"zaharievaEnergeticsKineticsSState2019"}},{"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00191A61">
        <w:rPr>
          <w:rFonts w:ascii="Cambria Math" w:hAnsi="Cambria Math" w:cs="Cambria Math"/>
        </w:rPr>
        <w:instrText>⇒</w:instrText>
      </w:r>
      <w:r w:rsidR="00191A6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00191A61">
        <w:rPr>
          <w:rFonts w:ascii="Cambria Math" w:hAnsi="Cambria Math" w:cs="Cambria Math"/>
        </w:rPr>
        <w:instrText>⇒</w:instrText>
      </w:r>
      <w:r w:rsidR="00191A6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00191A61" w:rsidRPr="00191A61">
        <w:rPr>
          <w:lang w:val="en-US"/>
        </w:rPr>
        <w:t>[27–29]</w:t>
      </w:r>
      <w:r w:rsidRPr="00407ED1">
        <w:fldChar w:fldCharType="end"/>
      </w:r>
      <w:r w:rsidRPr="00407ED1">
        <w:t xml:space="preserve">.  </w:t>
      </w:r>
    </w:p>
    <w:p w14:paraId="0FE5B31F" w14:textId="77777777" w:rsidR="00975151" w:rsidRPr="00407ED1" w:rsidRDefault="00975151" w:rsidP="00975151">
      <w:pPr>
        <w:pStyle w:val="Body"/>
      </w:pPr>
      <w:r w:rsidRPr="00407ED1">
        <w:rPr>
          <w:noProof/>
          <w14:textOutline w14:w="0" w14:cap="rnd" w14:cmpd="sng" w14:algn="ctr">
            <w14:noFill/>
            <w14:prstDash w14:val="solid"/>
            <w14:bevel/>
          </w14:textOutline>
          <w14:ligatures w14:val="standardContextual"/>
        </w:rPr>
        <w:lastRenderedPageBreak/>
        <w:drawing>
          <wp:inline distT="0" distB="0" distL="0" distR="0" wp14:anchorId="6311FDAE" wp14:editId="443DF49F">
            <wp:extent cx="5943600" cy="3827780"/>
            <wp:effectExtent l="0" t="0" r="0" b="0"/>
            <wp:docPr id="202877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0373" name="Picture 2028770373"/>
                    <pic:cNvPicPr/>
                  </pic:nvPicPr>
                  <pic:blipFill>
                    <a:blip r:embed="rId12">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14:paraId="1FE45465" w14:textId="00790937" w:rsidR="00975151" w:rsidRPr="0065564F" w:rsidRDefault="0065564F" w:rsidP="0065564F">
      <w:pPr>
        <w:pStyle w:val="Caption"/>
        <w:rPr>
          <w:b/>
          <w:bCs/>
        </w:rPr>
      </w:pPr>
      <w:bookmarkStart w:id="35" w:name="_Toc163579368"/>
      <w:r w:rsidRPr="0065564F">
        <w:rPr>
          <w:b/>
          <w:bCs/>
        </w:rPr>
        <w:t xml:space="preserve">Figure </w:t>
      </w:r>
      <w:r w:rsidRPr="0065564F">
        <w:rPr>
          <w:b/>
          <w:bCs/>
        </w:rPr>
        <w:fldChar w:fldCharType="begin"/>
      </w:r>
      <w:r w:rsidRPr="0065564F">
        <w:rPr>
          <w:b/>
          <w:bCs/>
        </w:rPr>
        <w:instrText xml:space="preserve"> SEQ Figure \* ARABIC </w:instrText>
      </w:r>
      <w:r w:rsidRPr="0065564F">
        <w:rPr>
          <w:b/>
          <w:bCs/>
        </w:rPr>
        <w:fldChar w:fldCharType="separate"/>
      </w:r>
      <w:r w:rsidR="005B0BF8">
        <w:rPr>
          <w:b/>
          <w:bCs/>
          <w:noProof/>
        </w:rPr>
        <w:t>4</w:t>
      </w:r>
      <w:r w:rsidRPr="0065564F">
        <w:rPr>
          <w:b/>
          <w:bCs/>
        </w:rPr>
        <w:fldChar w:fldCharType="end"/>
      </w:r>
      <w:r>
        <w:t xml:space="preserve">: </w:t>
      </w:r>
      <w:r w:rsidRPr="00207D54">
        <w:t>Pathway of S-State cycling and the electron transfer in PSII. Successive PSII charge separations extract successive electrons from the Mn cluster, inducing four increasingly oxidized states.</w:t>
      </w:r>
      <w:r w:rsidR="00975151" w:rsidRPr="00407ED1">
        <w:t xml:space="preserve"> After accumulating four oxidizing equivalents, 2 H</w:t>
      </w:r>
      <w:r w:rsidR="00975151" w:rsidRPr="00407ED1">
        <w:rPr>
          <w:vertAlign w:val="subscript"/>
        </w:rPr>
        <w:t>2</w:t>
      </w:r>
      <w:r w:rsidR="00975151" w:rsidRPr="00407ED1">
        <w:t>O molecules are oxidized to 1 O</w:t>
      </w:r>
      <w:r w:rsidR="00975151" w:rsidRPr="00407ED1">
        <w:rPr>
          <w:vertAlign w:val="subscript"/>
        </w:rPr>
        <w:t>2</w:t>
      </w:r>
      <w:r w:rsidR="00975151" w:rsidRPr="00407ED1">
        <w:t xml:space="preserve"> and four protons released to the lumenal side of the thylakoid.</w:t>
      </w:r>
      <w:bookmarkEnd w:id="35"/>
    </w:p>
    <w:p w14:paraId="2435075F" w14:textId="77777777" w:rsidR="00975151" w:rsidRPr="00407ED1" w:rsidRDefault="00975151" w:rsidP="00975151">
      <w:pPr>
        <w:spacing w:line="240" w:lineRule="auto"/>
        <w:ind w:firstLine="0"/>
      </w:pPr>
    </w:p>
    <w:p w14:paraId="15867A64" w14:textId="7CBE02F5" w:rsidR="00975151" w:rsidRPr="00407ED1" w:rsidRDefault="00975151" w:rsidP="00912933">
      <w:r w:rsidRPr="00407ED1">
        <w:t xml:space="preserve">Stable </w:t>
      </w:r>
      <w:r w:rsidR="006A3D30">
        <w:t>S-State</w:t>
      </w:r>
      <w:r w:rsidRPr="00407ED1">
        <w:t xml:space="preserve"> cycling allows cells to maintain productive photosynthesis under light limitation, characterized by widely spaced photon arrivals. With low PSII excitation rates, there is reduced pressure driving downstream electron flow </w:t>
      </w:r>
      <w:r w:rsidRPr="00407ED1">
        <w:fldChar w:fldCharType="begin"/>
      </w:r>
      <w:r w:rsidR="00191A61">
        <w:instrText xml:space="preserve"> ADDIN ZOTERO_ITEM CSL_CITATION {"citationID":"gpFzpNnk","properties":{"formattedCitation":"[30]","plainCitation":"[30]","noteIndex":0},"citationItems":[{"id":2496,"uris":["http://zotero.org/groups/4635591/items/6H3PA2TB"],"itemData":{"id":2496,"type":"article-journal","container-title":"Proceedings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00191A61">
        <w:rPr>
          <w:noProof/>
        </w:rPr>
        <w:t>[30]</w:t>
      </w:r>
      <w:r w:rsidRPr="00407ED1">
        <w:fldChar w:fldCharType="end"/>
      </w:r>
      <w:r w:rsidRPr="00407ED1">
        <w:t xml:space="preserve">. Under these conditions, there is an elevated probability of energetically wasteful recombination reactions, representing a step backward in the </w:t>
      </w:r>
      <w:r w:rsidR="006A3D30">
        <w:t>S-State</w:t>
      </w:r>
      <w:r w:rsidRPr="00407ED1">
        <w:t xml:space="preserve"> cycle </w:t>
      </w:r>
      <w:r w:rsidRPr="00407ED1">
        <w:fldChar w:fldCharType="begin"/>
      </w:r>
      <w:r w:rsidR="00191A61">
        <w:instrText xml:space="preserve"> ADDIN ZOTERO_ITEM CSL_CITATION {"citationID":"eS9e5Jgq","properties":{"formattedCitation":"[30,31]","plainCitation":"[30,31]","noteIndex":0},"citationItems":[{"id":2496,"uris":["http://zotero.org/groups/4635591/items/6H3PA2TB"],"itemData":{"id":2496,"type":"article-journal","container-title":"Proceedings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00191A61">
        <w:t>[30,31]</w:t>
      </w:r>
      <w:r w:rsidRPr="00407ED1">
        <w:fldChar w:fldCharType="end"/>
      </w:r>
      <w:r w:rsidRPr="00407ED1">
        <w:t xml:space="preserve">. However, stable </w:t>
      </w:r>
      <w:r w:rsidR="006A3D30">
        <w:t>S-State</w:t>
      </w:r>
      <w:r w:rsidRPr="00407ED1">
        <w:t xml:space="preserve"> cycling under low light ensures continued electron flow through the ETC, sustaining ATP and NADPH production, and minimizing the risk of photodamage to the photosynthetic machinery </w:t>
      </w:r>
      <w:r w:rsidRPr="00407ED1">
        <w:fldChar w:fldCharType="begin"/>
      </w:r>
      <w:r w:rsidR="00191A61">
        <w:instrText xml:space="preserve"> ADDIN ZOTERO_ITEM CSL_CITATION {"citationID":"u0ELZvCL","properties":{"formattedCitation":"[23,30]","plainCitation":"[23,30]","noteIndex":0},"citationItems":[{"id":2503,"uris":["http://zotero.org/groups/4635591/items/IISRJFAJ"],"itemData":{"id":2503,"type":"article-journal","abstract":"In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Pr="00407ED1">
        <w:fldChar w:fldCharType="separate"/>
      </w:r>
      <w:r w:rsidR="00191A61">
        <w:rPr>
          <w:noProof/>
        </w:rPr>
        <w:t>[23,30]</w:t>
      </w:r>
      <w:r w:rsidRPr="00407ED1">
        <w:fldChar w:fldCharType="end"/>
      </w:r>
      <w:r w:rsidRPr="00407ED1">
        <w:t xml:space="preserve">. </w:t>
      </w:r>
    </w:p>
    <w:p w14:paraId="56C73E12" w14:textId="77777777" w:rsidR="00512F5F" w:rsidRPr="00407ED1" w:rsidRDefault="00512F5F" w:rsidP="00ED5DC9">
      <w:pPr>
        <w:pStyle w:val="Heading2"/>
      </w:pPr>
    </w:p>
    <w:p w14:paraId="3A5B1598" w14:textId="03BDEB36" w:rsidR="00512F5F" w:rsidRPr="00407ED1" w:rsidRDefault="00512F5F" w:rsidP="00ED5DC9">
      <w:pPr>
        <w:pStyle w:val="Heading2"/>
      </w:pPr>
      <w:bookmarkStart w:id="36" w:name="_Toc162872947"/>
      <w:bookmarkStart w:id="37" w:name="_Toc163579035"/>
      <w:r w:rsidRPr="00407ED1">
        <w:t>Study Aims</w:t>
      </w:r>
      <w:bookmarkEnd w:id="36"/>
      <w:bookmarkEnd w:id="37"/>
    </w:p>
    <w:p w14:paraId="45275902" w14:textId="77777777" w:rsidR="00B4008F" w:rsidRPr="00407ED1" w:rsidRDefault="00B4008F" w:rsidP="00912933">
      <w:r w:rsidRPr="00407ED1">
        <w:t xml:space="preserve">This study evaluates if psychrophilic diatoms and green algae have evolved to increase photosynthetic energy conversion efficiency by minimizing inefficient back reactions. </w:t>
      </w:r>
    </w:p>
    <w:p w14:paraId="118E7C8B" w14:textId="3D21A206" w:rsidR="00B4008F" w:rsidRPr="00407ED1" w:rsidRDefault="00B4008F" w:rsidP="00912933">
      <w:r w:rsidRPr="00407ED1">
        <w:t xml:space="preserve">The stability of </w:t>
      </w:r>
      <w:r w:rsidR="006A3D30">
        <w:t>S-State</w:t>
      </w:r>
      <w:r w:rsidRPr="00407ED1">
        <w:t xml:space="preserve"> cycling in a phytoplankton sample may be evaluated by the applications of sequences of short, very bright, single-turnover light flashes. As sequential light </w:t>
      </w:r>
      <w:r w:rsidRPr="00407ED1">
        <w:lastRenderedPageBreak/>
        <w:t xml:space="preserve">flashes are applied, the population of PSII is driven synchronously through the </w:t>
      </w:r>
      <w:r w:rsidR="006A3D30">
        <w:t>S-State</w:t>
      </w:r>
      <w:r w:rsidRPr="00407ED1">
        <w:t xml:space="preserve"> cycle </w:t>
      </w:r>
      <w:r w:rsidRPr="00407ED1">
        <w:fldChar w:fldCharType="begin"/>
      </w:r>
      <w:r w:rsidR="00191A61">
        <w:instrText xml:space="preserve"> ADDIN ZOTERO_ITEM CSL_CITATION {"citationID":"KncmlhZA","properties":{"formattedCitation":"[29]","plainCitation":"[29]","noteIndex":0},"citationItems":[{"id":3768,"uris":["http://zotero.org/groups/4635591/items/QR86ETNA"],"itemData":{"id":3768,"type":"article-journal","abstract":"In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00191A61">
        <w:rPr>
          <w:rFonts w:ascii="Cambria Math" w:hAnsi="Cambria Math" w:cs="Cambria Math"/>
        </w:rPr>
        <w:instrText>⇒</w:instrText>
      </w:r>
      <w:r w:rsidR="00191A6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00191A61">
        <w:rPr>
          <w:rFonts w:ascii="Cambria Math" w:hAnsi="Cambria Math" w:cs="Cambria Math"/>
        </w:rPr>
        <w:instrText>⇒</w:instrText>
      </w:r>
      <w:r w:rsidR="00191A6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00191A61">
        <w:rPr>
          <w:noProof/>
        </w:rPr>
        <w:t>[29]</w:t>
      </w:r>
      <w:r w:rsidRPr="00407ED1">
        <w:fldChar w:fldCharType="end"/>
      </w:r>
      <w:r w:rsidRPr="00407ED1">
        <w:t xml:space="preserve">. In an idealized sample, the four </w:t>
      </w:r>
      <w:r w:rsidR="006A3D30">
        <w:t>S-State</w:t>
      </w:r>
      <w:r w:rsidRPr="00407ED1">
        <w:t xml:space="preserve">s will be reflected by an ongoing periodic oscillation in ChlF. However, recombination reactions represent a loss of charge separation and wasteful slippage in the </w:t>
      </w:r>
      <w:r w:rsidR="006A3D30">
        <w:t>S-State</w:t>
      </w:r>
      <w:r w:rsidRPr="00407ED1">
        <w:t xml:space="preserve"> cycling of individual PSII. As more recombination events occur, desynchronization of </w:t>
      </w:r>
      <w:r w:rsidR="006A3D30">
        <w:t>S-State</w:t>
      </w:r>
      <w:r w:rsidRPr="00407ED1">
        <w:t xml:space="preserve"> cycling among the PSII of the population will scramble the periodic changes in ChlF, dampening the observed oscillation </w:t>
      </w:r>
      <w:r w:rsidRPr="00407ED1">
        <w:fldChar w:fldCharType="begin"/>
      </w:r>
      <w:r w:rsidR="00191A61">
        <w:instrText xml:space="preserve"> ADDIN ZOTERO_ITEM CSL_CITATION {"citationID":"HUFdAGM8","properties":{"formattedCitation":"[31]","plainCitation":"[31]","noteIndex":0},"citationItems":[{"id":2510,"uris":["http://zotero.org/groups/4635591/items/3SYY49S9"],"itemData":{"id":2510,"type":"article-journal","abstract":"The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00191A61">
        <w:rPr>
          <w:noProof/>
        </w:rPr>
        <w:t>[31]</w:t>
      </w:r>
      <w:r w:rsidRPr="00407ED1">
        <w:fldChar w:fldCharType="end"/>
      </w:r>
      <w:r w:rsidRPr="00407ED1">
        <w:t xml:space="preserve">. An organism exhibiting </w:t>
      </w:r>
      <w:r w:rsidR="006A3D30">
        <w:t>S-State</w:t>
      </w:r>
      <w:r w:rsidRPr="00407ED1">
        <w:t xml:space="preserve"> cycling over more flash cycles indicates fewer inefficient back reactions and potentially more efficient photosynthetic energy conversion. </w:t>
      </w:r>
    </w:p>
    <w:p w14:paraId="6FAFFF4C" w14:textId="5575FD09" w:rsidR="00B4008F" w:rsidRPr="00407ED1" w:rsidRDefault="00B4008F" w:rsidP="00912933">
      <w:r w:rsidRPr="00407ED1">
        <w:t xml:space="preserve">By comparing the </w:t>
      </w:r>
      <w:r w:rsidR="006A3D30">
        <w:t>S-State</w:t>
      </w:r>
      <w:r w:rsidRPr="00407ED1">
        <w:t xml:space="preserve"> cycling over flash cycles, of psychrophilic and temperate taxa, we can determine if psychrophilic diatoms and green algae have evolved increased photosynthetic efficiency and under what conditions they may have a significant advantage in stable extraction of electrons from water. </w:t>
      </w:r>
    </w:p>
    <w:p w14:paraId="5EA0272C" w14:textId="77777777" w:rsidR="00F33C69" w:rsidRPr="00407ED1" w:rsidRDefault="00F33C69" w:rsidP="00F33C69">
      <w:pPr>
        <w:spacing w:line="240" w:lineRule="auto"/>
        <w:ind w:firstLine="0"/>
        <w:sectPr w:rsidR="00F33C69" w:rsidRPr="00407ED1" w:rsidSect="00DB5CB0">
          <w:pgSz w:w="12240" w:h="15840"/>
          <w:pgMar w:top="1440" w:right="1440" w:bottom="1440" w:left="1440" w:header="720" w:footer="720" w:gutter="0"/>
          <w:pgNumType w:start="1"/>
          <w:cols w:space="708"/>
          <w:docGrid w:linePitch="326"/>
        </w:sectPr>
      </w:pPr>
      <w:bookmarkStart w:id="38" w:name="_Toc162872948"/>
    </w:p>
    <w:p w14:paraId="4F6BB3A5" w14:textId="745B3363" w:rsidR="00512F5F" w:rsidRPr="00407ED1" w:rsidRDefault="00512F5F" w:rsidP="00191A61">
      <w:pPr>
        <w:pStyle w:val="Heading1"/>
      </w:pPr>
      <w:bookmarkStart w:id="39" w:name="_Toc163579036"/>
      <w:r w:rsidRPr="00407ED1">
        <w:lastRenderedPageBreak/>
        <w:t>Materials &amp; Methods</w:t>
      </w:r>
      <w:bookmarkEnd w:id="38"/>
      <w:bookmarkEnd w:id="39"/>
    </w:p>
    <w:p w14:paraId="673148FF" w14:textId="0A36BFDD" w:rsidR="00F33C69" w:rsidRPr="00407ED1" w:rsidRDefault="00F33C69" w:rsidP="00ED5DC9">
      <w:pPr>
        <w:pStyle w:val="Heading2"/>
      </w:pPr>
      <w:bookmarkStart w:id="40" w:name="_Toc163579037"/>
      <w:r w:rsidRPr="00407ED1">
        <w:t xml:space="preserve">Study </w:t>
      </w:r>
      <w:r w:rsidR="00EB04CE">
        <w:t>Strains</w:t>
      </w:r>
      <w:bookmarkEnd w:id="40"/>
    </w:p>
    <w:p w14:paraId="4DD1C101" w14:textId="3DFECEA0" w:rsidR="00F33C69" w:rsidRPr="00407ED1" w:rsidRDefault="00F33C69" w:rsidP="00912933">
      <w:r w:rsidRPr="00407ED1">
        <w:t xml:space="preserve">Seven phytoplankton species were studied, including polar and temperate strains of diatoms and green algae. </w:t>
      </w:r>
      <w:r w:rsidRPr="00407ED1">
        <w:rPr>
          <w:i/>
          <w:iCs/>
        </w:rPr>
        <w:t>F. cylindrus</w:t>
      </w:r>
      <w:r w:rsidRPr="00407ED1">
        <w:t xml:space="preserve">, a psychrophilic pennate diatom measuring 15-55 µm, thrives in the high salinity and subzero temperatures of Arctic and Antarctic sea-ice systems </w:t>
      </w:r>
      <w:r w:rsidRPr="00407ED1">
        <w:fldChar w:fldCharType="begin"/>
      </w:r>
      <w:r w:rsidR="00301620">
        <w:instrText xml:space="preserve"> ADDIN ZOTERO_ITEM CSL_CITATION {"citationID":"JcrUiFRQ","properties":{"formattedCitation":"[32,33]","plainCitation":"[32,33]","noteIndex":0},"citationItems":[{"id":5221,"uris":["http://zotero.org/groups/4635591/items/S5BIR4SC"],"itemData":{"id":5221,"type":"article-journal","abstract":"Diatoms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5643,"uris":["http://zotero.org/groups/4635591/items/L8IBSZEU"],"itemData":{"id":5643,"type":"article-journal","abstract":"Fragilariopsis species composition and abundance from the Argentine Sea and Antarctic waters were analyzed using light and electron microscopy. Twelve species (F. curta, F. cylindrus, F. kerguelensis, F. nana, F. obliquecostata, F. peragallii, F. pseudonana, F. rhombica, F. ritscheri, F. separanda, F. sublinearis and F. vanheurckii) are described and compared with samples from the Frenguelli Collection, Museo de La Plata, Argentina. F. peragallii was examined for the first time using electron microscopy, and F. pseudonana was recorded for the first time in Argentinean shelf waters. New information on the girdle view is included, except for the species F. curta, F. cylindrus and F. nana, for which information already existed. In the Argentine Sea, F. pseudonana was the most abundant Fragilariopsis species, and in Antarctic waters, F. curta was most abundant. Of the twelve species of Fragilariopsis documented, four occurred in the Argentine Sea, nine in the Drake Passage and twelve in the Weddell Sea. F. curta, F. kerguelensis, F. pseudonana and F. rhombica were present everywhere.","container-title":"Polar Biology","DOI":"10.1007/s00300-010-0794-z","ISSN":"0722-4060","issue":"11","language":"en","source":"www.readcube.com","title":"Diversity of the diatom genus  Fragilariopsis in the Argentine Sea and Antarctic waters: morphology, distribution and abundance","title-short":"Diversity of the diatom genus Fragilariopsis in the Argentine Sea and Antarctic waters","URL":"https://link.springer.com/epdf/10.1007/s00300-010-0794-z","volume":"33","author":[{"family":"Cefarelli","given":"Adrián O."},{"family":"Ferrario","given":"Martha E."},{"family":"Almandoz","given":"Gastón O."},{"family":"Atencio","given":"Adrián G."},{"family":"Akselman","given":"Rut"},{"family":"Vernet","given":"María"}],"accessed":{"date-parts":[["2024",3,2]]},"issued":{"date-parts":[["2010"]]},"citation-key":"cefarelli2010"}}],"schema":"https://github.com/citation-style-language/schema/raw/master/csl-citation.json"} </w:instrText>
      </w:r>
      <w:r w:rsidRPr="00407ED1">
        <w:fldChar w:fldCharType="separate"/>
      </w:r>
      <w:r w:rsidR="00191A61">
        <w:rPr>
          <w:noProof/>
        </w:rPr>
        <w:t>[32,33]</w:t>
      </w:r>
      <w:r w:rsidRPr="00407ED1">
        <w:fldChar w:fldCharType="end"/>
      </w:r>
      <w:r w:rsidRPr="00407ED1">
        <w:t xml:space="preserve">. Forming large blooms in the bottom layer of sea ice and across the wider sea ice zone, </w:t>
      </w:r>
      <w:r w:rsidRPr="00407ED1">
        <w:rPr>
          <w:i/>
          <w:iCs/>
        </w:rPr>
        <w:t xml:space="preserve">F. cylindrus </w:t>
      </w:r>
      <w:r w:rsidRPr="00407ED1">
        <w:t xml:space="preserve">acts as a keystone and indicator species for polar ecosystems </w:t>
      </w:r>
      <w:r w:rsidRPr="00407ED1">
        <w:fldChar w:fldCharType="begin"/>
      </w:r>
      <w:r w:rsidR="00301620">
        <w:instrText xml:space="preserve"> ADDIN ZOTERO_ITEM CSL_CITATION {"citationID":"DfWxHATE","properties":{"formattedCitation":"[32,34]","plainCitation":"[32,34]","noteIndex":0},"citationItems":[{"id":5221,"uris":["http://zotero.org/groups/4635591/items/S5BIR4SC"],"itemData":{"id":5221,"type":"article-journal","abstract":"Diatoms are significant primary producers especially in cold, turbulent, and nutrient-rich surface oceans. Hence, they are abundant in polar oceans, but also underpin most of the polar food webs and related biogeochemical cycles. The cold-adapted pennate diatom Fragilariopsis cylindrus is considered a keystone species in polar oceans and sea ice because it can thrive under different environmental conditions if temperatures are low. In this perspective paper, we provide insights into the latest molecular work that has been done on F. cylindrus and discuss its role as a model alga to understand cold-adapted life.","container-title":"Journal of Phycology","DOI":"10.1111/jpy.13325","ISSN":"1529-8817","issue":"2","language":"en","license":"© 2023 The Authors. Journal of Phycology published by Wiley Periodicals LLC on behalf of Phycological Society of America.","note":"_eprint: https://onlinelibrary.wiley.com/doi/pdf/10.1111/jpy.13325","page":"301-306","source":"Wiley Online Library","title":"The diatom Fragilariopsis cylindrus: A model alga to understand cold-adapted life","title-short":"The diatom Fragilariopsis cylindrus","URL":"https://onlinelibrary.wiley.com/doi/abs/10.1111/jpy.13325","volume":"59","author":[{"family":"Otte","given":"Antonia"},{"family":"Winder","given":"Johanna C."},{"family":"Deng","given":"Longji"},{"family":"Schmutz","given":"Jeremy"},{"family":"Jenkins","given":"Jerry"},{"family":"Grigoriev","given":"Igor V."},{"family":"Hopes","given":"Amanda"},{"family":"Mock","given":"Thomas"}],"accessed":{"date-parts":[["2023",12,12]]},"issued":{"date-parts":[["2023"]]},"citation-key":"otte2023"}},{"id":5426,"uris":["http://zotero.org/groups/4635591/items/TZXL7FYD"],"itemData":{"id":5426,"type":"article-journal","abstract":"Planktonic diatoms were sampled in the ice-edge zone of the Bellingshausen Sea during the early austral spring of 1990 and of the Weddell Sea during the late spring of 1983, the autumn of 1986, and the winter of 1988. The four cruises in the Antarctic marginal ice edge zones, combined with the summer cruise in Prydz Bay during a brief ice-free period (1988) provided us with opportunities for spatial and seasonal studies of diatom abundance and distribution in the water column. Cells from discrete water samples from 73 stations near the marginal ice-edge zones during all seasons were counted to gain quantitative information on the composition, abundance, and distribution of diatoms. Diatom abundance was dominated by the pennate diatom, usually nanoplanktonic, Fragilariopsis cylindrus (Grunow) Krieger, during all five cruises. The highest integrated numbers of F. cylindrus were found during the summer cruise with 7.9 × 1010 cells m−2 and the lowest numbers were found during the winter cruise with 1.1 × 108 cells m−2. The average integrated abundance of F. cylindrus from the five cruises was about 35% of the total diatom abundance. The overall spatial pattern of F. cylindrus near the marginal ice-edge zones during the five seasonal cruises were similar with the highest number of cells in open waters compared to ice-covered waters. When all 73 stations during the five cruises were included in the correlation analysis, the abundance of total diatoms was positively correlated with the abundance of F. cylindrus, suggesting that the ice-edge pulses of diatom assemblages in the water column largely reflected its abundance. Cluster analysis revealed that the stations in marginal ice-edge zones were not only separated by seasons and locations, but they also separated based on location of stations in relation to the ice edge (open water stations vs. ice-covered stations).","container-title":"Polar Biology","DOI":"10.1007/BF00236984","ISSN":"1432-2056","issue":"6","journalAbbreviation":"Polar Biol","language":"en","page":"609-627","source":"Springer Link","title":"Fragilariopsis cylindrus (Grunow) Krieger: The most abundant diatom in water column assemblages of Antarctic marginal ice-edge zones","title-short":"Fragilariopsis cylindrus (Grunow) Krieger","URL":"https://doi.org/10.1007/BF00236984","volume":"12","author":[{"family":"Kang","given":"Sung-Ho"},{"family":"Fryxell","given":"Greta A."}],"accessed":{"date-parts":[["2024",1,29]]},"issued":{"date-parts":[["1992",11,1]]},"citation-key":"kang1992"}}],"schema":"https://github.com/citation-style-language/schema/raw/master/csl-citation.json"} </w:instrText>
      </w:r>
      <w:r w:rsidRPr="00407ED1">
        <w:fldChar w:fldCharType="separate"/>
      </w:r>
      <w:r w:rsidR="00191A61">
        <w:rPr>
          <w:noProof/>
        </w:rPr>
        <w:t>[32,34]</w:t>
      </w:r>
      <w:r w:rsidRPr="00407ED1">
        <w:fldChar w:fldCharType="end"/>
      </w:r>
      <w:r w:rsidRPr="00407ED1">
        <w:t xml:space="preserve">. Conversely, </w:t>
      </w:r>
      <w:r w:rsidRPr="00407ED1">
        <w:rPr>
          <w:i/>
          <w:iCs/>
        </w:rPr>
        <w:t xml:space="preserve">T. </w:t>
      </w:r>
      <w:r w:rsidRPr="00407ED1">
        <w:rPr>
          <w:i/>
          <w:iCs/>
          <w:shd w:val="clear" w:color="auto" w:fill="FFFFFF"/>
        </w:rPr>
        <w:t>pseudonana</w:t>
      </w:r>
      <w:r w:rsidRPr="00407ED1">
        <w:rPr>
          <w:shd w:val="clear" w:color="auto" w:fill="FFFFFF"/>
        </w:rPr>
        <w:t xml:space="preserve"> is a small (</w:t>
      </w:r>
      <w:r w:rsidRPr="00407ED1">
        <w:t>2.5-15 μm)</w:t>
      </w:r>
      <w:r w:rsidRPr="00407ED1">
        <w:rPr>
          <w:shd w:val="clear" w:color="auto" w:fill="FFFFFF"/>
        </w:rPr>
        <w:t xml:space="preserve"> centric diatom found worldwide in diverse </w:t>
      </w:r>
      <w:r w:rsidRPr="00407ED1">
        <w:t xml:space="preserve">freshwater, coastal, brackish, and marine habitats </w:t>
      </w:r>
      <w:r w:rsidRPr="00407ED1">
        <w:fldChar w:fldCharType="begin"/>
      </w:r>
      <w:r w:rsidR="00191A61">
        <w:instrText xml:space="preserve"> ADDIN ZOTERO_ITEM CSL_CITATION {"citationID":"LgudCNxA","properties":{"formattedCitation":"[35]","plainCitation":"[35]","noteIndex":0},"citationItems":[{"id":5437,"uris":["http://zotero.org/groups/4635591/items/K2MC5CVP"],"itemData":{"id":5437,"type":"article-journal","abstract":"In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00191A61">
        <w:t>[35]</w:t>
      </w:r>
      <w:r w:rsidRPr="00407ED1">
        <w:fldChar w:fldCharType="end"/>
      </w:r>
      <w:r w:rsidRPr="00407ED1">
        <w:t xml:space="preserve">. </w:t>
      </w:r>
      <w:r w:rsidRPr="00407ED1">
        <w:rPr>
          <w:i/>
          <w:iCs/>
          <w:shd w:val="clear" w:color="auto" w:fill="FFFFFF"/>
        </w:rPr>
        <w:t>T. pseudonana</w:t>
      </w:r>
      <w:r w:rsidRPr="00407ED1">
        <w:rPr>
          <w:shd w:val="clear" w:color="auto" w:fill="FFFFFF"/>
        </w:rPr>
        <w:t xml:space="preserve"> can tolerate </w:t>
      </w:r>
      <w:r w:rsidRPr="00407ED1">
        <w:t>a wide range of salinities (0.5%–37%) and temperatures (4–25°C)</w:t>
      </w:r>
      <w:r w:rsidRPr="00407ED1">
        <w:rPr>
          <w:shd w:val="clear" w:color="auto" w:fill="FFFFFF"/>
        </w:rPr>
        <w:t xml:space="preserve">, contributing to its frequent use as a model diatom species </w:t>
      </w:r>
      <w:r w:rsidRPr="00407ED1">
        <w:fldChar w:fldCharType="begin"/>
      </w:r>
      <w:r w:rsidR="00191A61">
        <w:instrText xml:space="preserve"> ADDIN ZOTERO_ITEM CSL_CITATION {"citationID":"Nf4Hjh4W","properties":{"formattedCitation":"[35]","plainCitation":"[35]","noteIndex":0},"citationItems":[{"id":5437,"uris":["http://zotero.org/groups/4635591/items/K2MC5CVP"],"itemData":{"id":5437,"type":"article-journal","abstract":"In 2004, Thalassiosira pseudonana was the first eukaryotic marine alga to have its genome sequenced. Since then, this species has quickly emerged as a valuable model species for investigating the molecular underpinnings of essentially all aspects of diatom life, particularly bio-morphogenesis of the cell wall. An important prerequisite for the model status of T. pseudonana is the ongoing development of increasingly precise tools to study the function of gene networks and their encoded proteins in vivo. Here, we briefly review the current toolbox for genetic manipulation, highlight specific examples of its application in studying diatom metabolism, and provide a peek into the role of diatoms in the emerging field of silica biotechnology.","container-title":"Journal of Phycology","DOI":"10.1111/jpy.13362","ISSN":"1529-8817","issue":"5","language":"en","license":"© 2023 The Authors. Journal of Phycology published by Wiley Periodicals LLC on behalf of Phycological Society of America.","note":"_eprint: https://onlinelibrary.wiley.com/doi/pdf/10.1111/jpy.13362","page":"809-817","source":"Wiley Online Library","title":"Thalassiosira pseudonana (Cyclotella nana) (Hustedt) Hasle et Heimdal (Bacillariophyceae): A genetically tractable model organism for studying diatom biology, including biological silica formation","title-short":"Thalassiosira pseudonana (Cyclotella nana) (Hustedt) Hasle et Heimdal (Bacillariophyceae)","URL":"https://onlinelibrary.wiley.com/doi/abs/10.1111/jpy.13362","volume":"59","author":[{"family":"Poulsen","given":"Nicole"},{"family":"Kröger","given":"Nils"}],"accessed":{"date-parts":[["2024",1,29]]},"issued":{"date-parts":[["2023"]]},"citation-key":"poulsen2023"}}],"schema":"https://github.com/citation-style-language/schema/raw/master/csl-citation.json"} </w:instrText>
      </w:r>
      <w:r w:rsidRPr="00407ED1">
        <w:fldChar w:fldCharType="separate"/>
      </w:r>
      <w:r w:rsidR="00191A61">
        <w:t>[35]</w:t>
      </w:r>
      <w:r w:rsidRPr="00407ED1">
        <w:fldChar w:fldCharType="end"/>
      </w:r>
      <w:r w:rsidRPr="00407ED1">
        <w:t>.</w:t>
      </w:r>
    </w:p>
    <w:p w14:paraId="40F78080" w14:textId="4D951567" w:rsidR="007067BD" w:rsidRPr="003B5E22" w:rsidRDefault="00F33C69" w:rsidP="00912933">
      <w:pPr>
        <w:rPr>
          <w:shd w:val="clear" w:color="auto" w:fill="FFFFFF"/>
        </w:rPr>
      </w:pPr>
      <w:r w:rsidRPr="00407ED1">
        <w:rPr>
          <w:i/>
          <w:iCs/>
          <w:shd w:val="clear" w:color="auto" w:fill="FFFFFF"/>
        </w:rPr>
        <w:t xml:space="preserve">Chlamydomonas ICEMDV </w:t>
      </w:r>
      <w:r w:rsidRPr="00407ED1">
        <w:rPr>
          <w:shd w:val="clear" w:color="auto" w:fill="FFFFFF"/>
        </w:rPr>
        <w:t xml:space="preserve">and </w:t>
      </w:r>
      <w:r w:rsidRPr="00407ED1">
        <w:rPr>
          <w:i/>
          <w:iCs/>
          <w:shd w:val="clear" w:color="auto" w:fill="FFFFFF"/>
        </w:rPr>
        <w:t xml:space="preserve">Chlamydomonas priscuii </w:t>
      </w:r>
      <w:r w:rsidRPr="00407ED1">
        <w:rPr>
          <w:shd w:val="clear" w:color="auto" w:fill="FFFFFF"/>
        </w:rPr>
        <w:t xml:space="preserve">are halotolerant algae isolated from the perennially ice-covered hypersaline Lake Bonney, in McMurdo Dry Valleys, Antarctica </w:t>
      </w:r>
      <w:r w:rsidRPr="00407ED1">
        <w:rPr>
          <w:shd w:val="clear" w:color="auto" w:fill="FFFFFF"/>
        </w:rPr>
        <w:fldChar w:fldCharType="begin"/>
      </w:r>
      <w:r w:rsidR="00301620">
        <w:rPr>
          <w:shd w:val="clear" w:color="auto" w:fill="FFFFFF"/>
        </w:rPr>
        <w:instrText xml:space="preserve"> ADDIN ZOTERO_ITEM CSL_CITATION {"citationID":"KOZS2Gan","properties":{"formattedCitation":"[36,37]","plainCitation":"[36,37]","noteIndex":0},"citationItems":[{"id":5453,"uris":["http://zotero.org/groups/4635591/items/YZD5ACKC"],"itemData":{"id":5453,"type":"article-journal","abstract":"Chlamydomonas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5208,"uris":["http://zotero.org/groups/4635591/items/PZTEQ5HA"],"itemData":{"id":5208,"type":"article-journal","abstract":"Under environmental stress, plants and algae employ a variety of strategies to protect the photosynthetic apparatus and maintain photostasis. To date, most studies on stress acclimation have focused on model organisms which possess limited to no tolerance to stressful extremes. We studied the ability of the Antarctic alga Chlamydomonas sp. UWO 241 (UWO 241) to acclimate to low temperature, high salinity or high light. UWO 241 maintained robust growth and photosynthetic activity at levels of temperature (2 °C) and salinity (700 mM NaCl) which were nonpermissive for a mesophilic sister species, Chlamydomonas raudensis SAG 49.72 (SAG 49.72). Acclimation in the mesophile involved classic mechanisms, including downregulation of light harvesting and shifts in excitation energy between photosystem I and II. In contrast, UWO 241 exhibited high rates of PSI-driven cyclic electron flow (CEF) and a larger capacity for nonphotochemical quenching (NPQ). Furthermore, UWO 241 exhibited constitutively high activity of two key ascorbate cycle enzymes, ascorbate peroxidase and glutathione reductase and maintained a large ascorbate pool. These results matched the ability of the psychrophile to maintain low ROS under short-term photoinhibition conditions. We conclude that tight control over photostasis and ROS levels are essential for photosynthetic life to flourish in a native habitat of permanent photooxidative stress. We propose to rename this organism Chlamydomonas priscuii.","container-title":"Photosynthesis Research","DOI":"10.1007/s11120-021-00877-5","ISSN":"1573-5079","issue":"3","journalAbbreviation":"Photosynth Res","language":"en","page":"235-250","source":"Springer Link","title":"Cyclic electron flow (CEF) and ascorbate pathway activity provide constitutive photoprotection for the photopsychrophile, Chlamydomonas sp. UWO 241 (renamed Chlamydomonas priscuii)","URL":"https://doi.org/10.1007/s11120-021-00877-5","volume":"151","author":[{"family":"Stahl-Rommel","given":"Sarah"},{"family":"Kalra","given":"Isha"},{"family":"D’Silva","given":"Susanna"},{"family":"Hahn","given":"Mark M."},{"family":"Popson","given":"Devon"},{"family":"Cvetkovska","given":"Marina"},{"family":"Morgan-Kiss","given":"Rachael M."}],"accessed":{"date-parts":[["2023",12,12]]},"issued":{"date-parts":[["2022",3,1]]},"citation-key":"stahl-rommel2022"}}],"schema":"https://github.com/citation-style-language/schema/raw/master/csl-citation.json"} </w:instrText>
      </w:r>
      <w:r w:rsidRPr="00407ED1">
        <w:rPr>
          <w:shd w:val="clear" w:color="auto" w:fill="FFFFFF"/>
        </w:rPr>
        <w:fldChar w:fldCharType="separate"/>
      </w:r>
      <w:r w:rsidR="00191A61">
        <w:rPr>
          <w:noProof/>
          <w:shd w:val="clear" w:color="auto" w:fill="FFFFFF"/>
        </w:rPr>
        <w:t>[36,37]</w:t>
      </w:r>
      <w:r w:rsidRPr="00407ED1">
        <w:rPr>
          <w:shd w:val="clear" w:color="auto" w:fill="FFFFFF"/>
        </w:rPr>
        <w:fldChar w:fldCharType="end"/>
      </w:r>
      <w:r w:rsidRPr="00407ED1">
        <w:rPr>
          <w:shd w:val="clear" w:color="auto" w:fill="FFFFFF"/>
        </w:rPr>
        <w:t xml:space="preserve">. With large (15 to 20 </w:t>
      </w:r>
      <w:r w:rsidRPr="00407ED1">
        <w:t>μm</w:t>
      </w:r>
      <w:r w:rsidRPr="00407ED1">
        <w:rPr>
          <w:shd w:val="clear" w:color="auto" w:fill="FFFFFF"/>
        </w:rPr>
        <w:t xml:space="preserve">) biflagellate cells, </w:t>
      </w:r>
      <w:r w:rsidRPr="00407ED1">
        <w:rPr>
          <w:i/>
          <w:iCs/>
          <w:shd w:val="clear" w:color="auto" w:fill="FFFFFF"/>
        </w:rPr>
        <w:t>C. ICEMDV</w:t>
      </w:r>
      <w:r w:rsidRPr="00407ED1">
        <w:rPr>
          <w:shd w:val="clear" w:color="auto" w:fill="FFFFFF"/>
        </w:rPr>
        <w:t xml:space="preserve"> dominates the shallow photic zone, where it experiences higher irradiance, extreme nutrient limitation, and lower salinity </w:t>
      </w:r>
      <w:r w:rsidRPr="00407ED1">
        <w:rPr>
          <w:shd w:val="clear" w:color="auto" w:fill="FFFFFF"/>
        </w:rPr>
        <w:fldChar w:fldCharType="begin"/>
      </w:r>
      <w:r w:rsidR="00301620">
        <w:rPr>
          <w:shd w:val="clear" w:color="auto" w:fill="FFFFFF"/>
        </w:rPr>
        <w:instrText xml:space="preserve"> ADDIN ZOTERO_ITEM CSL_CITATION {"citationID":"Qdodb3Ll","properties":{"formattedCitation":"[36,38]","plainCitation":"[36,38]","noteIndex":0},"citationItems":[{"id":5453,"uris":["http://zotero.org/groups/4635591/items/YZD5ACKC"],"itemData":{"id":5453,"type":"article-journal","abstract":"Chlamydomonas sp. UWO241 is a psychrophilic alga isolated from the deep photic zone of a perennially ice-covered Antarctic lake (east lobe Lake Bonney, ELB). Past studies have shown that C. sp. UWO241 exhibits constitutive downregulation of photosystem I (PSI) and high rates of PSI-associated cyclic electron flow (CEF). Iron levels in ELB are in the nanomolar range leading us to hypothesize that the unusual PSI phenotype of C. sp. UWO241 could be a response to chronic Fe-deficiency. We studied the impact of Fe availability in C. sp. UWO241, a mesophile, C. reinhardtii SAG11-32c, as well as a psychrophile isolated from the shallow photic zone of ELB, Chlamydomonas sp. ICE-MDV. Under Fe-deficiency, PsaA abundance and levels of photooxidizable P700 (ΔA820/A820) were reduced in both psychrophiles relative to the mesophile. Upon increasing Fe, C. sp. ICE-MDV and C. reinhardtii exhibited restoration of PSI function, while C. sp. UWO241 exhibited only moderate changes in PSI activity and lacked almost all LHCI proteins. Relative to Fe-excess conditions (200 µM Fe2+), C. sp. UWO241 grown in 18 µM Fe2+ exhibited downregulation of light harvesting and photosystem core proteins, as well as upregulation of a bestrophin-like anion channel protein and two CEF-associated proteins (NdsS, PGL1). Key enzymes of starch synthesis and shikimate biosynthesis were also upregulated. We conclude that in response to variable Fe availability, the psychrophile C. sp. UWO241 exhibits physiological plasticity which includes restructuring of the photochemical apparatus, increased PSI-associated CEF, and shifts in downstream carbon metabolism toward storage carbon and secondary stress metabolites.","container-title":"Photosynthesis Research","DOI":"10.1007/s11120-019-00621-0","ISSN":"1573-5079","issue":"2","journalAbbreviation":"Photosynth Res","language":"en","page":"209-228","source":"Springer Link","title":"The Antarctic psychrophiles Chlamydomonas spp. UWO241 and ICEMDV exhibit differential restructuring of photosystem I in response to iron","URL":"https://doi.org/10.1007/s11120-019-00621-0","volume":"141","author":[{"family":"Cook","given":"Greg"},{"family":"Teufel","given":"Amber"},{"family":"Kalra","given":"Isha"},{"family":"Li","given":"Wei"},{"family":"Wang","given":"Xin"},{"family":"Priscu","given":"John"},{"family":"Morgan-Kiss","given":"Rachael"}],"accessed":{"date-parts":[["2024",1,29]]},"issued":{"date-parts":[["2019",8,1]]},"citation-key":"cook2019"}},{"id":5445,"uris":["http://zotero.org/groups/4635591/items/5HTABCSD"],"itemData":{"id":5445,"type":"article-journal","abstract":"The McMurdo Dry Valleys (MCM) of southern Victoria Land, Antarctica, harbor numerous ice-covered bodies of water that provide year-round liquid water oases for isolated food webs dominated by the microbial loop. Single-cell microbial eukaryotes (protists) occupy major trophic positions within this truncated food web, ranging from primary producers (e.g., chlorophytes, haptophytes, and cryptophytes) to tertiary predators (e.g., ciliates, dinoflagellates, and choanoflagellates). To advance the understanding of MCM protist ecology and the roles of MCM protists in nutrient and energy cycling, we investigated potential metabolic strategies and microbial interactions of key MCM protists isolated from a well-described lake (Lake Bonney). Fluorescence-activated cell sorting (FACS) of enrichment cultures, combined with single amplified genome/amplicon sequencing and fluorescence microscopy, revealed that MCM protists possess diverse potential metabolic capabilities and interactions. Two metabolically distinct bacterial clades (Flavobacteria and Methylobacteriaceae) were independently associated with two key MCM lake microalgae (Isochrysis and Chlamydomonas, respectively). We also report on the discovery of two heterotrophic nanoflagellates belonging to the Stramenopila supergroup, one of which lives as a parasite of Chlamydomonas, a dominate primary producer in the shallow, nutrient-poor layers of the lake.\nIMPORTANCE Single-cell eukaryotes called protists play critical roles in the cycling of organic matter in aquatic environments. In the ice-covered lakes of Antarctica, protists play key roles in the aquatic food web, providing the majority of organic carbon to the rest of the food web (photosynthetic protists) and acting as the major consumers at the top of the food web (predatory protists). In this study, we utilized a combination of techniques (microscopy, cell sorting, and genomic analysis) to describe the trophic abilities of Antarctic lake protists and their potential interactions with other microbes. Our work reveals that Antarctic lake protists rely on metabolic versatility for their energy and nutrient requirements in this unique and isolated environment.","container-title":"Applied and Environmental Microbiology","DOI":"10.1128/AEM.00478-16","issue":"12","note":"publisher: American Society for Microbiology","page":"3659-3670","source":"journals.asm.org (Atypon)","title":"Ultrastructural and Single-Cell-Level Characterization Reveals Metabolic Versatility in a Microbial Eukaryote Community from an Ice-Covered Antarctic Lake","URL":"https://journals.asm.org/doi/10.1128/aem.00478-16","volume":"82","author":[{"family":"Li","given":"Wei"},{"family":"Podar","given":"Mircea"},{"family":"Morgan-Kiss","given":"Rachael M."}],"accessed":{"date-parts":[["2024",1,29]]},"issued":{"date-parts":[["2016",6,15]]},"citation-key":"li2016"}}],"schema":"https://github.com/citation-style-language/schema/raw/master/csl-citation.json"} </w:instrText>
      </w:r>
      <w:r w:rsidRPr="00407ED1">
        <w:rPr>
          <w:shd w:val="clear" w:color="auto" w:fill="FFFFFF"/>
        </w:rPr>
        <w:fldChar w:fldCharType="separate"/>
      </w:r>
      <w:r w:rsidR="00191A61">
        <w:rPr>
          <w:noProof/>
          <w:shd w:val="clear" w:color="auto" w:fill="FFFFFF"/>
        </w:rPr>
        <w:t>[36,38]</w:t>
      </w:r>
      <w:r w:rsidRPr="00407ED1">
        <w:rPr>
          <w:shd w:val="clear" w:color="auto" w:fill="FFFFFF"/>
        </w:rPr>
        <w:fldChar w:fldCharType="end"/>
      </w:r>
      <w:r w:rsidRPr="00407ED1">
        <w:rPr>
          <w:shd w:val="clear" w:color="auto" w:fill="FFFFFF"/>
        </w:rPr>
        <w:t xml:space="preserve">. </w:t>
      </w:r>
      <w:r w:rsidRPr="00407ED1">
        <w:t xml:space="preserve">The smaller </w:t>
      </w:r>
      <w:r w:rsidRPr="00407ED1">
        <w:rPr>
          <w:i/>
          <w:iCs/>
        </w:rPr>
        <w:t xml:space="preserve">C. </w:t>
      </w:r>
      <w:r w:rsidRPr="00407ED1">
        <w:rPr>
          <w:i/>
          <w:iCs/>
          <w:shd w:val="clear" w:color="auto" w:fill="FFFFFF"/>
        </w:rPr>
        <w:t>priscuii</w:t>
      </w:r>
      <w:r w:rsidRPr="00407ED1">
        <w:rPr>
          <w:shd w:val="clear" w:color="auto" w:fill="FFFFFF"/>
        </w:rPr>
        <w:t xml:space="preserve"> dominates the </w:t>
      </w:r>
      <w:r w:rsidRPr="00407ED1">
        <w:t xml:space="preserve">deep photic zone, characterized by </w:t>
      </w:r>
      <w:r w:rsidRPr="00407ED1">
        <w:rPr>
          <w:shd w:val="clear" w:color="auto" w:fill="FFFFFF"/>
        </w:rPr>
        <w:t xml:space="preserve">permanent low temperatures, low irradiance, and high salinity </w:t>
      </w:r>
      <w:r w:rsidRPr="00407ED1">
        <w:rPr>
          <w:shd w:val="clear" w:color="auto" w:fill="FFFFFF"/>
        </w:rPr>
        <w:fldChar w:fldCharType="begin"/>
      </w:r>
      <w:r w:rsidR="00301620">
        <w:rPr>
          <w:shd w:val="clear" w:color="auto" w:fill="FFFFFF"/>
        </w:rPr>
        <w:instrText xml:space="preserve"> ADDIN ZOTERO_ITEM CSL_CITATION {"citationID":"WFVKUEWM","properties":{"formattedCitation":"[12,39]","plainCitation":"[12,39]","noteIndex":0},"citationItems":[{"id":5212,"uris":["http://zotero.org/groups/4635591/items/GVBHPLYR"],"itemData":{"id":5212,"type":"article-journal","abstract":"Photosynthetic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rPr>
          <w:shd w:val="clear" w:color="auto" w:fill="FFFFFF"/>
        </w:rPr>
        <w:fldChar w:fldCharType="separate"/>
      </w:r>
      <w:r w:rsidR="006E08A0">
        <w:rPr>
          <w:noProof/>
          <w:shd w:val="clear" w:color="auto" w:fill="FFFFFF"/>
        </w:rPr>
        <w:t>[12,39]</w:t>
      </w:r>
      <w:r w:rsidRPr="00407ED1">
        <w:rPr>
          <w:shd w:val="clear" w:color="auto" w:fill="FFFFFF"/>
        </w:rPr>
        <w:fldChar w:fldCharType="end"/>
      </w:r>
      <w:r w:rsidRPr="00407ED1">
        <w:rPr>
          <w:shd w:val="clear" w:color="auto" w:fill="FFFFFF"/>
        </w:rPr>
        <w:t xml:space="preserve">. The final psychrophile species is </w:t>
      </w:r>
      <w:r w:rsidRPr="00407ED1">
        <w:rPr>
          <w:i/>
          <w:iCs/>
        </w:rPr>
        <w:t xml:space="preserve">Chlamydomonas malina, </w:t>
      </w:r>
      <w:r w:rsidRPr="00407ED1">
        <w:t>a</w:t>
      </w:r>
      <w:r w:rsidRPr="00407ED1">
        <w:rPr>
          <w:i/>
          <w:iCs/>
        </w:rPr>
        <w:t xml:space="preserve"> </w:t>
      </w:r>
      <w:r w:rsidRPr="00407ED1">
        <w:t>marine microalga isolated from the Arctic Ocean</w:t>
      </w:r>
      <w:r w:rsidR="009747CF">
        <w:t>’</w:t>
      </w:r>
      <w:r w:rsidRPr="00407ED1">
        <w:t xml:space="preserve">s Beaufort Sea, measuring around 10 μm in length and 5 μm in width, and </w:t>
      </w:r>
      <w:r w:rsidRPr="00407ED1">
        <w:rPr>
          <w:shd w:val="clear" w:color="auto" w:fill="FFFFFF"/>
        </w:rPr>
        <w:t xml:space="preserve">growing optimally at 4°C </w:t>
      </w:r>
      <w:r w:rsidRPr="00407ED1">
        <w:rPr>
          <w:shd w:val="clear" w:color="auto" w:fill="FFFFFF"/>
        </w:rPr>
        <w:fldChar w:fldCharType="begin"/>
      </w:r>
      <w:r w:rsidR="00191A61">
        <w:rPr>
          <w:shd w:val="clear" w:color="auto" w:fill="FFFFFF"/>
        </w:rPr>
        <w:instrText xml:space="preserve"> ADDIN ZOTERO_ITEM CSL_CITATION {"citationID":"d06spUVl","properties":{"formattedCitation":"[40,41]","plainCitation":"[40,41]","noteIndex":0},"citationItems":[{"id":5460,"uris":["http://zotero.org/groups/4635591/items/B7E3MTQS"],"itemData":{"id":5460,"type":"article-journal","abstract":"During the MALINA cruise (summer 2009), an extensive effort was undertaken to isolate phytoplankton strains from the northeast (NE) Pacific Ocean, the Bering Strait, the Chukchi Sea, and the Beaufort Sea. In order to characterise the main photosynthetic microorganisms occurring in the Arctic during the summer season, strains were isolated by flow cytometry sorting (FCS) and single cell pipetting before or after phytoplankton enrichment of seawater samples. Strains were isolated both onboard and back in the laboratory and cultured at 4 °C under light/dark conditions. Overall, we isolated and characterised by light microscopy and 18 S rRNA gene sequencing 104 strains of photosynthetic flagellates which grouped into 21 genotypes (defined by 99.5% 18 S rRNA gene sequence similarity), mainly affiliated to Chlorophyta and Heterokontophyta. The taxon most frequently isolated was an Arctic ecotype of the green algal genus Micromonas (Arctic Micromonas), which was nearly the only phytoplankter recovered within the picoplankton (Micromonas as well as other strains from the same class (Mamiellophyceae) were identified in further detail by sequencing the internal transcribed spacer (ITS) region of the rRNA operon. The MALINA Micromonas strains share identical 18 S rRNA and ITS sequences suggesting high genetic homogeneity within Arctic Micromonas. Three other Mamiellophyceae strains likely belong to a new genus. Other green algae from the genera Nephroselmis, Chlamydomonas, and Pyramimonas were also isolated, whereas Heterokontophyta included some unidentified Pelagophyceae, Dictyochophyceae (Pedinellales), and Chrysophyceae (Dinobryon faculiferum). Moreover, we isolated some Cryptophyceae (Rhodomonas sp.) as well as a few Prymnesiophyceae and dinoflagellates. We identified the dinoflagellate Woloszynskia cincta by scanning electron microscopy (SEM) and 28 S rRNA gene sequencing. Our morphological analyses show that this species possess the diagnostic features of the genus Biecheleria, and the 28 S rRNA gene topology corroborates this affiliation. We thus propose the transfer of W. cincta to the genus Biecheleria and its recombination as Biecheleria cincta.","container-title":"Biogeosciences","DOI":"10.5194/bg-9-4553-2012","ISSN":"1726-4170","issue":"11","language":"English","note":"publisher: Copernicus GmbH","page":"4553-4571","source":"Copernicus Online Journals","title":"Diversity of cultured photosynthetic flagellates in the northeast Pacific and Arctic Oceans in summer","URL":"https://bg.copernicus.org/articles/9/4553/2012/","volume":"9","author":[{"family":"Balzano","given":"S."},{"family":"Gourvil","given":"P."},{"family":"Siano","given":"R."},{"family":"Chanoine","given":"M."},{"family":"Marie","given":"D."},{"family":"Lessard","given":"S."},{"family":"Sarno","given":"D."},{"family":"Vaulot","given":"D."}],"accessed":{"date-parts":[["2024",1,29]]},"issued":{"date-parts":[["2012",11,16]]},"citation-key":"balzano2012"}},{"id":5458,"uris":["http://zotero.org/groups/4635591/items/M4BP9QCS"],"itemData":{"id":5458,"type":"article-journal","abstract":"The exploration of cold-adapted microalgae offers a wide range of biotechnological applications that can be used for human, animal, and environmental benefits in colder climates. Previously, when the polar marine microalga Chlamydomonas malina RCC2488 was cultivated under both nitrogen replete and depleted conditions at 8°C, it accumulated lipids and carbohydrates (up to 32 and 49%, respectively), while protein synthesis decreased (up to 15%). We hypothesized that the cultivation temperature had a more significant impact on lipid accumulation than the nitrogen availability in C. malina. Lipid accumulation was tested at three different temperatures, 4, 8, and 15°C, under nitrogen replete and depleted conditions. At 4°C under the nitrogen replete condition C. malina had the maximal biomass productivity (701.6 mg L–1 day–1). At this condition, protein content was higher than lipids and carbohydrates. The lipid fraction was mainly composed of polyunsaturated fatty acids (PUFA) in the polar lipid portion, achieving the highest PUFA productivity (122.5 mg L–1 day–1). At this temperature, under nitrogen deficiency, the accumulation of carbohydrates and neutral lipids was stimulated. At 8 and 15°C, under both nitrogen replete and depleted conditions, the lipid and carbohydrate content were higher than at 4°C, and the nitrogen stress condition did not affect the algal biochemical composition. These results suggest that C. malina is a polar marine microalga with a favorable growth temperature at 4°C and is stressed at temperatures ≥8°C, which directs the metabolism to the synthesis of lipids and carbohydrates. Nevertheless, C. malina RCC2488 is a microalga suitable for PUFA production at low temperatures with biomass productivities comparable with mesophilic strains.","container-title":"Frontiers in Plant Science","DOI":"10.3389/fpls.2020.619064","ISSN":"1664-462X","source":"Frontiers","title":"Temperature-Dependent Lipid Accumulation in the Polar Marine Microalga Chlamydomonas malina RCC2488","volume":"11","author":[{"family":"Morales-Sánchez","given":"Daniela"},{"family":"Schulze","given":"Peter S. C."},{"family":"Kiron","given":"Viswanath"},{"family":"Wijffels","given":"Rene H."}],"accessed":{"date-parts":[["2024",1,29]]},"issued":{"date-parts":[["2020"]]},"citation-key":"morales-sanchez2020"}}],"schema":"https://github.com/citation-style-language/schema/raw/master/csl-citation.json"} </w:instrText>
      </w:r>
      <w:r w:rsidRPr="00407ED1">
        <w:rPr>
          <w:shd w:val="clear" w:color="auto" w:fill="FFFFFF"/>
        </w:rPr>
        <w:fldChar w:fldCharType="separate"/>
      </w:r>
      <w:r w:rsidR="00191A61">
        <w:rPr>
          <w:noProof/>
          <w:shd w:val="clear" w:color="auto" w:fill="FFFFFF"/>
        </w:rPr>
        <w:t>[40,41]</w:t>
      </w:r>
      <w:r w:rsidRPr="00407ED1">
        <w:rPr>
          <w:shd w:val="clear" w:color="auto" w:fill="FFFFFF"/>
        </w:rPr>
        <w:fldChar w:fldCharType="end"/>
      </w:r>
      <w:r w:rsidRPr="00407ED1">
        <w:rPr>
          <w:shd w:val="clear" w:color="auto" w:fill="FFFFFF"/>
        </w:rPr>
        <w:t xml:space="preserve">. </w:t>
      </w:r>
      <w:r w:rsidR="002733C7">
        <w:rPr>
          <w:shd w:val="clear" w:color="auto" w:fill="FFFFFF"/>
        </w:rPr>
        <w:t xml:space="preserve">The temperate </w:t>
      </w:r>
      <w:r w:rsidR="002733C7" w:rsidRPr="00407ED1">
        <w:rPr>
          <w:i/>
          <w:iCs/>
        </w:rPr>
        <w:t>Chlamydomonas</w:t>
      </w:r>
      <w:r w:rsidR="002733C7" w:rsidRPr="00407ED1">
        <w:rPr>
          <w:i/>
          <w:iCs/>
        </w:rPr>
        <w:t xml:space="preserve"> </w:t>
      </w:r>
      <w:r w:rsidRPr="00407ED1">
        <w:rPr>
          <w:i/>
          <w:iCs/>
        </w:rPr>
        <w:t xml:space="preserve">reinhardtii </w:t>
      </w:r>
      <w:r w:rsidRPr="00407ED1">
        <w:t xml:space="preserve">is a model green alga approximately 10 </w:t>
      </w:r>
      <w:r w:rsidRPr="00407ED1">
        <w:rPr>
          <w:shd w:val="clear" w:color="auto" w:fill="FFFFFF"/>
        </w:rPr>
        <w:t>μm</w:t>
      </w:r>
      <w:r w:rsidRPr="00407ED1">
        <w:t xml:space="preserve"> in size and found in soil and aquatic environments with an optimal temperature range of 20-32°C </w:t>
      </w:r>
      <w:r w:rsidRPr="00407ED1">
        <w:fldChar w:fldCharType="begin"/>
      </w:r>
      <w:r w:rsidR="00191A61">
        <w:instrText xml:space="preserve"> ADDIN ZOTERO_ITEM CSL_CITATION {"citationID":"1uUsrJsk","properties":{"formattedCitation":"[42,43]","plainCitation":"[42,43]","noteIndex":0},"citationItems":[{"id":5473,"uris":["http://zotero.org/groups/4635591/items/FUK8G76J"],"itemData":{"id":5473,"type":"article-journal","abstract":"In the mid-20th century, the unicellular and genetically tractable green alga Chlamydomonas reinhardtii was first developed as a model organism to elucidate fundamental cellular processes such as photosynthesis, light perception and the structure, function and biogenesis of cilia. Various studies of C. reinhardtii have profoundly advanced plant and cell biology, and have also impacted algal biotechnology and our understanding of human disease. However, the 'real' life of C. reinhardtii in the natural environment has largely been neglected. To extend our understanding of the biology of C. reinhardtii, it will be rewarding to explore its behavior in its natural habitats, learning more about its abundance and life cycle, its genetic and physiological diversity, and its biotic and abiotic interactions.","container-title":"eLife","DOI":"10.7554/eLife.39233","ISSN":"2050-084X","note":"publisher: eLife Sciences Publications, Ltd","page":"e39233","source":"eLife","title":"From molecular manipulation of domesticated Chlamydomonas reinhardtii to survival in nature","URL":"https://doi.org/10.7554/eLife.39233","volume":"7","author":[{"family":"Sasso","given":"Severin"},{"family":"Stibor","given":"Herwig"},{"family":"Mittag","given":"Maria"},{"family":"Grossman","given":"Arthur R"}],"editor":[{"family":"King","given":"Stuart RF"},{"family":"Rodgers","given":"Peter A"}],"accessed":{"date-parts":[["2024",1,29]]},"issued":{"date-parts":[["2018",11,1]]},"citation-key":"sasso2018"}},{"id":5622,"uris":["http://zotero.org/groups/4635591/items/BN824KY8"],"itemData":{"id":5622,"type":"article-journal","abstract":"Temperature is one of the most important environmental factors affecting the growth and survival of microorganisms and in light of current global patterns is of particular interest. Here, we highlight studies revealing how vitamin B12 (cobalamin)-producing bacteria increase the fitness of the unicellular alga Chlamydomonas reinhardtii following an increase in environmental temperature. Heat stress represses C. reinhardtii cobalamin-independent methionine synthase (METE) gene expression coinciding with a reduction in METE-mediated methionine synthase activity, chlorosis and cell death during heat stress. However, in the presence of cobalamin-producing bacteria or exogenous cobalamin amendments C. reinhardtii cobalamin-dependent methionine synthase METH-mediated methionine biosynthesis is functional at temperatures that result in C. reinhardtii death in the absence of cobalamin. Artificial microRNA silencing of C. reinhardtii METH expression leads to nearly complete loss of cobalamin-mediated enhancement of thermal tolerance. This suggests that methionine biosynthesis is an essential cellular mechanism for adaptation by C. reinhardtii to thermal stress. Increased fitness advantage of METH under environmentally stressful conditions could explain the selective pressure for retaining the METH gene in algae and the apparent independent loss of the METE gene in various algal species. Our results show that how an organism acclimates to a change in its abiotic environment depends critically on co-occurring species, the nature of that interaction, and how those species interactions evolve.","container-title":"The ISME Journal","DOI":"10.1038/ismej.2013.43","ISSN":"1751-7362","issue":"8","journalAbbreviation":"The ISME Journal","page":"1544-1555","source":"Silverchair","title":"Chlamydomonas reinhardtii thermal tolerance enhancement mediated by a mutualistic interaction with vitamin B12-producing bacteria","URL":"https://doi.org/10.1038/ismej.2013.43","volume":"7","author":[{"family":"Xie","given":"Bo"},{"family":"Bishop","given":"Shawn"},{"family":"Stessman","given":"Dan"},{"family":"Wright","given":"David"},{"family":"Spalding","given":"Martin H"},{"family":"Halverson","given":"Larry J"}],"accessed":{"date-parts":[["2024",2,28]]},"issued":{"date-parts":[["2013",8,1]]},"citation-key":"xie2013"}}],"schema":"https://github.com/citation-style-language/schema/raw/master/csl-citation.json"} </w:instrText>
      </w:r>
      <w:r w:rsidRPr="00407ED1">
        <w:fldChar w:fldCharType="separate"/>
      </w:r>
      <w:r w:rsidR="00191A61">
        <w:rPr>
          <w:noProof/>
        </w:rPr>
        <w:t>[42,43]</w:t>
      </w:r>
      <w:r w:rsidRPr="00407ED1">
        <w:fldChar w:fldCharType="end"/>
      </w:r>
      <w:r w:rsidRPr="00407ED1">
        <w:t xml:space="preserve">. </w:t>
      </w:r>
      <w:r w:rsidR="002733C7">
        <w:t xml:space="preserve">Further, </w:t>
      </w:r>
      <w:r w:rsidRPr="00407ED1">
        <w:rPr>
          <w:i/>
          <w:iCs/>
          <w:shd w:val="clear" w:color="auto" w:fill="FFFFFF"/>
        </w:rPr>
        <w:t>C</w:t>
      </w:r>
      <w:r w:rsidR="002733C7">
        <w:rPr>
          <w:i/>
          <w:iCs/>
          <w:shd w:val="clear" w:color="auto" w:fill="FFFFFF"/>
        </w:rPr>
        <w:t>hlorella</w:t>
      </w:r>
      <w:r w:rsidRPr="00407ED1">
        <w:rPr>
          <w:i/>
          <w:iCs/>
          <w:shd w:val="clear" w:color="auto" w:fill="FFFFFF"/>
        </w:rPr>
        <w:t xml:space="preserve"> vulgaris</w:t>
      </w:r>
      <w:r w:rsidRPr="00407ED1">
        <w:rPr>
          <w:shd w:val="clear" w:color="auto" w:fill="FFFFFF"/>
        </w:rPr>
        <w:t xml:space="preserve">, ranging from 2 μm to 10 μm in size, is primarily found in freshwater environments and grows optimally at 27°C </w:t>
      </w:r>
      <w:r w:rsidRPr="00407ED1">
        <w:rPr>
          <w:shd w:val="clear" w:color="auto" w:fill="FFFFFF"/>
        </w:rPr>
        <w:fldChar w:fldCharType="begin"/>
      </w:r>
      <w:r w:rsidR="00191A61">
        <w:rPr>
          <w:shd w:val="clear" w:color="auto" w:fill="FFFFFF"/>
        </w:rPr>
        <w:instrText xml:space="preserve"> ADDIN ZOTERO_ITEM CSL_CITATION {"citationID":"2Zx10Gy2","properties":{"formattedCitation":"[44,45]","plainCitation":"[44,45]","noteIndex":0},"citationItems":[{"id":5625,"uris":["http://zotero.org/groups/4635591/items/AD3NL3AD"],"itemData":{"id":5625,"type":"article-journal","container-title":"RSC Advances","DOI":"10.1039/C6RA25837A","issue":"8","language":"en","note":"publisher: Royal Society of Chemistry","page":"4402-4408","source":"pubs.rsc.org","title":"Characterization of Chlorella vulgaris and Chlorella protothecoides using multi-pixel photon counters in a 3D focusing optofluidic system","URL":"https://pubs.rsc.org/en/content/articlelanding/2017/ra/c6ra25837a","volume":"7","author":[{"family":"Wiel","given":"Jonathan B. Vander"},{"family":"D. Mikulicz","given":"Jonathan"},{"family":"R. Boysen","given":"Michael"},{"family":"Hashemi","given":"Niloofar"},{"family":"Kalgren","given":"Patrick"},{"family":"M. Nauman","given":"Levi"},{"family":"J. Baetzold","given":"Seth"},{"family":"G. Powell","given":"Gabrielle"},{"family":"He","given":"Qing"},{"family":"Nastaran Hashemi","given":"Nicole"}],"accessed":{"date-parts":[["2024",2,28]]},"issued":{"date-parts":[["2017"]]},"citation-key":"wiel2017"}},{"id":5629,"uris":["http://zotero.org/groups/4635591/items/NDZ67UCP"],"itemData":{"id":5629,"type":"article-journal","abstract":"The relation between fatty acid accumulation, activity of acetyl-CoA carboxylase (ACC), and consequently lipid accumulation was studied in the microalgae Chlorella vulgaris co-immobilized with the plant growth-promoting bacterium Azospirillum brasilense under dark heterotrophic conditions with Na acetate as a carbon source. In C. vulgaris immobilized alone, cultivation experiments for 6 days showed that ACC activity is directly related to fatty acid accumulation, especially in the last 3 days. In co-immobilization experiments, A. brasilense exerted a significant positive effect over ACC activity, increased the quantity in all nine main fatty acids, increased total lipid accumulation in C. vulgaris, and mitigated negative effects of nonoptimal temperature for growth. No correlation between ACC activity and lipid accumulation in the cells was established for three different temperatures. This study demonstrated that the interaction between A. brasilense and C. vulgaris has a significant effect on fatty acid and lipid accumulation in the microalgae.","container-title":"Naturwissenschaften","DOI":"10.1007/s00114-014-1223-x","ISSN":"1432-1904","issue":"10","journalAbbreviation":"Naturwissenschaften","language":"en","page":"819-830","source":"Springer Link","title":"Accumulation fatty acids of in Chlorella vulgaris under heterotrophic conditions in relation to activity of acetyl-CoA carboxylase, temperature, and co-immobilization with Azospirillum brasilense","URL":"https://doi.org/10.1007/s00114-014-1223-x","volume":"101","author":[{"family":"Leyva","given":"Luis A."},{"family":"Bashan","given":"Yoav"},{"family":"Mendoza","given":"Alberto"},{"family":"Bashan","given":"Luz E.","non-dropping-particle":"de-"}],"accessed":{"date-parts":[["2024",2,28]]},"issued":{"date-parts":[["2014",10,1]]},"citation-key":"leyva2014"}}],"schema":"https://github.com/citation-style-language/schema/raw/master/csl-citation.json"} </w:instrText>
      </w:r>
      <w:r w:rsidRPr="00407ED1">
        <w:rPr>
          <w:shd w:val="clear" w:color="auto" w:fill="FFFFFF"/>
        </w:rPr>
        <w:fldChar w:fldCharType="separate"/>
      </w:r>
      <w:r w:rsidR="00191A61">
        <w:rPr>
          <w:noProof/>
          <w:shd w:val="clear" w:color="auto" w:fill="FFFFFF"/>
        </w:rPr>
        <w:t>[44,45]</w:t>
      </w:r>
      <w:r w:rsidRPr="00407ED1">
        <w:rPr>
          <w:shd w:val="clear" w:color="auto" w:fill="FFFFFF"/>
        </w:rPr>
        <w:fldChar w:fldCharType="end"/>
      </w:r>
      <w:r w:rsidRPr="00407ED1">
        <w:rPr>
          <w:shd w:val="clear" w:color="auto" w:fill="FFFFFF"/>
        </w:rPr>
        <w:t>.</w:t>
      </w:r>
    </w:p>
    <w:p w14:paraId="504EAD52" w14:textId="77777777" w:rsidR="00F33C69" w:rsidRPr="00407ED1" w:rsidRDefault="00F33C69" w:rsidP="007067BD">
      <w:pPr>
        <w:pStyle w:val="Heading3"/>
        <w:rPr>
          <w:rFonts w:eastAsia="Times New Roman" w:cs="Times New Roman"/>
        </w:rPr>
      </w:pPr>
      <w:bookmarkStart w:id="41" w:name="_Toc163579038"/>
      <w:r w:rsidRPr="00407ED1">
        <w:t>Culturing Protocols</w:t>
      </w:r>
      <w:bookmarkEnd w:id="41"/>
    </w:p>
    <w:p w14:paraId="725CD9AF" w14:textId="45CBFEF2" w:rsidR="00F33C69" w:rsidRPr="00407ED1" w:rsidRDefault="00F33C69" w:rsidP="00912933">
      <w:r w:rsidRPr="00407ED1">
        <w:rPr>
          <w:color w:val="000000"/>
          <w:u w:color="000000"/>
          <w:shd w:val="clear" w:color="auto" w:fill="FFFFFF"/>
        </w:rPr>
        <w:t xml:space="preserve">The </w:t>
      </w:r>
      <w:r w:rsidRPr="00407ED1">
        <w:t xml:space="preserve">seven species and their respective culturing conditions are summarized in Table 1. Cultures of </w:t>
      </w:r>
      <w:r w:rsidRPr="00407ED1">
        <w:rPr>
          <w:i/>
          <w:iCs/>
          <w:shd w:val="clear" w:color="auto" w:fill="FFFFFF"/>
        </w:rPr>
        <w:t>T. pseudonana</w:t>
      </w:r>
      <w:r w:rsidRPr="00407ED1">
        <w:rPr>
          <w:shd w:val="clear" w:color="auto" w:fill="FFFFFF"/>
        </w:rPr>
        <w:t xml:space="preserve"> and </w:t>
      </w:r>
      <w:r w:rsidRPr="00407ED1">
        <w:rPr>
          <w:i/>
          <w:iCs/>
          <w:shd w:val="clear" w:color="auto" w:fill="FFFFFF"/>
        </w:rPr>
        <w:t xml:space="preserve">C. vulgaris </w:t>
      </w:r>
      <w:r w:rsidRPr="00407ED1">
        <w:rPr>
          <w:shd w:val="clear" w:color="auto" w:fill="FFFFFF"/>
        </w:rPr>
        <w:t xml:space="preserve">were prepared by Naaman Omar (Mount Allison University); </w:t>
      </w:r>
      <w:r w:rsidRPr="00407ED1">
        <w:rPr>
          <w:i/>
          <w:iCs/>
          <w:shd w:val="clear" w:color="auto" w:fill="FFFFFF"/>
        </w:rPr>
        <w:t xml:space="preserve">Chlamydomonas </w:t>
      </w:r>
      <w:r w:rsidRPr="00407ED1">
        <w:rPr>
          <w:shd w:val="clear" w:color="auto" w:fill="FFFFFF"/>
        </w:rPr>
        <w:t xml:space="preserve">cultures were prepared by MacKenzie Poirier (Cvetskova Lab, University of Ottawa); and </w:t>
      </w:r>
      <w:r w:rsidRPr="00407ED1">
        <w:rPr>
          <w:i/>
          <w:iCs/>
        </w:rPr>
        <w:t>F. cylindrus</w:t>
      </w:r>
      <w:r w:rsidRPr="00407ED1">
        <w:t xml:space="preserve"> cultures were prepared by Sébastien Guérin (Takuvik International Research Laboratory, Université Laval).</w:t>
      </w:r>
    </w:p>
    <w:p w14:paraId="5E7FE8E7" w14:textId="77777777" w:rsidR="008A4B8B" w:rsidRPr="00407ED1" w:rsidRDefault="008A4B8B" w:rsidP="008A4B8B"/>
    <w:p w14:paraId="43FBE731" w14:textId="77777777" w:rsidR="00F33C69" w:rsidRPr="00407ED1" w:rsidRDefault="00F33C69">
      <w:pPr>
        <w:spacing w:line="240" w:lineRule="auto"/>
        <w:ind w:firstLine="0"/>
        <w:rPr>
          <w:color w:val="000000"/>
          <w:u w:color="000000"/>
          <w:bdr w:val="nil"/>
          <w14:textOutline w14:w="0" w14:cap="flat" w14:cmpd="sng" w14:algn="ctr">
            <w14:noFill/>
            <w14:prstDash w14:val="solid"/>
            <w14:bevel/>
          </w14:textOutline>
        </w:rPr>
      </w:pPr>
      <w:r w:rsidRPr="00407ED1">
        <w:br w:type="page"/>
      </w:r>
    </w:p>
    <w:p w14:paraId="6577B96C" w14:textId="34C4DAC5" w:rsidR="000860F2" w:rsidRPr="000860F2" w:rsidRDefault="000860F2" w:rsidP="000860F2">
      <w:pPr>
        <w:pStyle w:val="Caption"/>
        <w:keepNext/>
      </w:pPr>
      <w:bookmarkStart w:id="42" w:name="_Toc163579002"/>
      <w:r w:rsidRPr="000860F2">
        <w:rPr>
          <w:b/>
          <w:bCs/>
        </w:rPr>
        <w:lastRenderedPageBreak/>
        <w:t xml:space="preserve">Table </w:t>
      </w:r>
      <w:r w:rsidRPr="000860F2">
        <w:rPr>
          <w:b/>
          <w:bCs/>
        </w:rPr>
        <w:fldChar w:fldCharType="begin"/>
      </w:r>
      <w:r w:rsidRPr="000860F2">
        <w:rPr>
          <w:b/>
          <w:bCs/>
        </w:rPr>
        <w:instrText xml:space="preserve"> SEQ Table \* ARABIC </w:instrText>
      </w:r>
      <w:r w:rsidRPr="000860F2">
        <w:rPr>
          <w:b/>
          <w:bCs/>
        </w:rPr>
        <w:fldChar w:fldCharType="separate"/>
      </w:r>
      <w:r w:rsidR="005B0BF8">
        <w:rPr>
          <w:b/>
          <w:bCs/>
          <w:noProof/>
        </w:rPr>
        <w:t>1</w:t>
      </w:r>
      <w:r w:rsidRPr="000860F2">
        <w:rPr>
          <w:b/>
          <w:bCs/>
        </w:rPr>
        <w:fldChar w:fldCharType="end"/>
      </w:r>
      <w:r w:rsidRPr="000860F2">
        <w:rPr>
          <w:b/>
          <w:bCs/>
        </w:rPr>
        <w:t>:</w:t>
      </w:r>
      <w:r>
        <w:t xml:space="preserve"> </w:t>
      </w:r>
      <w:r w:rsidRPr="004D323F">
        <w:t>Culturing conditions for experimental phytoplankton strains</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701"/>
        <w:gridCol w:w="1559"/>
        <w:gridCol w:w="1740"/>
        <w:gridCol w:w="1390"/>
        <w:gridCol w:w="980"/>
      </w:tblGrid>
      <w:tr w:rsidR="00813D5F" w14:paraId="173FFB79" w14:textId="77777777" w:rsidTr="00813D5F">
        <w:tc>
          <w:tcPr>
            <w:tcW w:w="1980" w:type="dxa"/>
            <w:tcBorders>
              <w:top w:val="single" w:sz="4" w:space="0" w:color="auto"/>
              <w:bottom w:val="single" w:sz="4" w:space="0" w:color="auto"/>
            </w:tcBorders>
            <w:vAlign w:val="center"/>
          </w:tcPr>
          <w:p w14:paraId="09A06FE8" w14:textId="1D9FDD98" w:rsidR="00813D5F" w:rsidRDefault="00813D5F" w:rsidP="00813D5F">
            <w:pPr>
              <w:spacing w:line="240" w:lineRule="auto"/>
              <w:ind w:firstLine="0"/>
            </w:pPr>
            <w:r w:rsidRPr="00407ED1">
              <w:t>Genus</w:t>
            </w:r>
          </w:p>
        </w:tc>
        <w:tc>
          <w:tcPr>
            <w:tcW w:w="1701" w:type="dxa"/>
            <w:tcBorders>
              <w:top w:val="single" w:sz="4" w:space="0" w:color="auto"/>
              <w:bottom w:val="single" w:sz="4" w:space="0" w:color="auto"/>
            </w:tcBorders>
            <w:vAlign w:val="center"/>
          </w:tcPr>
          <w:p w14:paraId="6AF1CCA1" w14:textId="1904C712" w:rsidR="00813D5F" w:rsidRDefault="00813D5F" w:rsidP="00813D5F">
            <w:pPr>
              <w:spacing w:line="240" w:lineRule="auto"/>
              <w:ind w:firstLine="0"/>
            </w:pPr>
            <w:r w:rsidRPr="00407ED1">
              <w:t>Species</w:t>
            </w:r>
          </w:p>
        </w:tc>
        <w:tc>
          <w:tcPr>
            <w:tcW w:w="1559" w:type="dxa"/>
            <w:tcBorders>
              <w:top w:val="single" w:sz="4" w:space="0" w:color="auto"/>
              <w:bottom w:val="single" w:sz="4" w:space="0" w:color="auto"/>
            </w:tcBorders>
            <w:vAlign w:val="center"/>
          </w:tcPr>
          <w:p w14:paraId="6755AF84" w14:textId="77777777" w:rsidR="00813D5F" w:rsidRPr="00407ED1" w:rsidRDefault="00813D5F" w:rsidP="00813D5F">
            <w:pPr>
              <w:pStyle w:val="Body"/>
            </w:pPr>
            <w:r w:rsidRPr="00407ED1">
              <w:t>Growth</w:t>
            </w:r>
          </w:p>
          <w:p w14:paraId="594422EA" w14:textId="5D3B3AB6" w:rsidR="00813D5F" w:rsidRDefault="00813D5F" w:rsidP="00813D5F">
            <w:pPr>
              <w:spacing w:line="240" w:lineRule="auto"/>
              <w:ind w:firstLine="0"/>
            </w:pPr>
            <w:r w:rsidRPr="00407ED1">
              <w:t>Temp (°C)</w:t>
            </w:r>
          </w:p>
        </w:tc>
        <w:tc>
          <w:tcPr>
            <w:tcW w:w="1740" w:type="dxa"/>
            <w:tcBorders>
              <w:top w:val="single" w:sz="4" w:space="0" w:color="auto"/>
              <w:bottom w:val="single" w:sz="4" w:space="0" w:color="auto"/>
            </w:tcBorders>
            <w:vAlign w:val="center"/>
          </w:tcPr>
          <w:p w14:paraId="25FC508A" w14:textId="44483734" w:rsidR="00813D5F" w:rsidRDefault="00813D5F" w:rsidP="00813D5F">
            <w:pPr>
              <w:spacing w:line="240" w:lineRule="auto"/>
              <w:ind w:firstLine="0"/>
            </w:pPr>
            <w:r w:rsidRPr="00407ED1">
              <w:t>Par (µmol photons m</w:t>
            </w:r>
            <w:r w:rsidRPr="00407ED1">
              <w:rPr>
                <w:vertAlign w:val="superscript"/>
              </w:rPr>
              <w:t>-2</w:t>
            </w:r>
            <w:r w:rsidRPr="00407ED1">
              <w:t>s</w:t>
            </w:r>
            <w:r w:rsidRPr="00407ED1">
              <w:rPr>
                <w:vertAlign w:val="superscript"/>
              </w:rPr>
              <w:t>-1</w:t>
            </w:r>
            <w:r w:rsidRPr="00407ED1">
              <w:t>)</w:t>
            </w:r>
          </w:p>
        </w:tc>
        <w:tc>
          <w:tcPr>
            <w:tcW w:w="1390" w:type="dxa"/>
            <w:tcBorders>
              <w:top w:val="single" w:sz="4" w:space="0" w:color="auto"/>
              <w:bottom w:val="single" w:sz="4" w:space="0" w:color="auto"/>
            </w:tcBorders>
            <w:vAlign w:val="center"/>
          </w:tcPr>
          <w:p w14:paraId="5BAA7654" w14:textId="217A8CA0" w:rsidR="00813D5F" w:rsidRDefault="00813D5F" w:rsidP="00813D5F">
            <w:pPr>
              <w:spacing w:line="240" w:lineRule="auto"/>
              <w:ind w:firstLine="0"/>
            </w:pPr>
            <w:r w:rsidRPr="00407ED1">
              <w:t>Photoperiod</w:t>
            </w:r>
          </w:p>
        </w:tc>
        <w:tc>
          <w:tcPr>
            <w:tcW w:w="980" w:type="dxa"/>
            <w:tcBorders>
              <w:top w:val="single" w:sz="4" w:space="0" w:color="auto"/>
              <w:bottom w:val="single" w:sz="4" w:space="0" w:color="auto"/>
            </w:tcBorders>
            <w:vAlign w:val="center"/>
          </w:tcPr>
          <w:p w14:paraId="358A5732" w14:textId="75719B95" w:rsidR="00813D5F" w:rsidRDefault="00813D5F" w:rsidP="00813D5F">
            <w:pPr>
              <w:spacing w:line="240" w:lineRule="auto"/>
              <w:ind w:firstLine="0"/>
            </w:pPr>
            <w:r w:rsidRPr="00407ED1">
              <w:t>Media</w:t>
            </w:r>
          </w:p>
        </w:tc>
      </w:tr>
      <w:tr w:rsidR="00813D5F" w14:paraId="4997BFCC" w14:textId="77777777" w:rsidTr="00813D5F">
        <w:tc>
          <w:tcPr>
            <w:tcW w:w="1980" w:type="dxa"/>
            <w:tcBorders>
              <w:top w:val="single" w:sz="4" w:space="0" w:color="auto"/>
            </w:tcBorders>
            <w:vAlign w:val="center"/>
          </w:tcPr>
          <w:p w14:paraId="0C9F106D" w14:textId="0BB8BEE0" w:rsidR="00813D5F" w:rsidRDefault="00813D5F" w:rsidP="00813D5F">
            <w:pPr>
              <w:spacing w:line="288" w:lineRule="auto"/>
              <w:ind w:firstLine="0"/>
            </w:pPr>
            <w:r w:rsidRPr="00407ED1">
              <w:rPr>
                <w:i/>
                <w:iCs/>
              </w:rPr>
              <w:t>Thalassiosira</w:t>
            </w:r>
          </w:p>
        </w:tc>
        <w:tc>
          <w:tcPr>
            <w:tcW w:w="1701" w:type="dxa"/>
            <w:tcBorders>
              <w:top w:val="single" w:sz="4" w:space="0" w:color="auto"/>
            </w:tcBorders>
            <w:vAlign w:val="center"/>
          </w:tcPr>
          <w:p w14:paraId="4D45D34E" w14:textId="4DF1DE0E" w:rsidR="00813D5F" w:rsidRDefault="00813D5F" w:rsidP="00813D5F">
            <w:pPr>
              <w:spacing w:line="288" w:lineRule="auto"/>
              <w:ind w:firstLine="0"/>
            </w:pPr>
            <w:r w:rsidRPr="00407ED1">
              <w:rPr>
                <w:i/>
                <w:iCs/>
              </w:rPr>
              <w:t>pseudonana</w:t>
            </w:r>
          </w:p>
        </w:tc>
        <w:tc>
          <w:tcPr>
            <w:tcW w:w="1559" w:type="dxa"/>
            <w:tcBorders>
              <w:top w:val="single" w:sz="4" w:space="0" w:color="auto"/>
            </w:tcBorders>
            <w:vAlign w:val="center"/>
          </w:tcPr>
          <w:p w14:paraId="0AC82989" w14:textId="2E97D7C3" w:rsidR="00813D5F" w:rsidRDefault="00813D5F" w:rsidP="00813D5F">
            <w:pPr>
              <w:spacing w:line="288" w:lineRule="auto"/>
              <w:ind w:firstLine="0"/>
            </w:pPr>
            <w:r w:rsidRPr="00407ED1">
              <w:t>22</w:t>
            </w:r>
          </w:p>
        </w:tc>
        <w:tc>
          <w:tcPr>
            <w:tcW w:w="1740" w:type="dxa"/>
            <w:tcBorders>
              <w:top w:val="single" w:sz="4" w:space="0" w:color="auto"/>
            </w:tcBorders>
            <w:vAlign w:val="center"/>
          </w:tcPr>
          <w:p w14:paraId="3BEE2A36" w14:textId="29845C5C" w:rsidR="00813D5F" w:rsidRDefault="00813D5F" w:rsidP="00813D5F">
            <w:pPr>
              <w:spacing w:line="288" w:lineRule="auto"/>
              <w:ind w:firstLine="0"/>
            </w:pPr>
            <w:r w:rsidRPr="00407ED1">
              <w:t>50</w:t>
            </w:r>
          </w:p>
        </w:tc>
        <w:tc>
          <w:tcPr>
            <w:tcW w:w="1390" w:type="dxa"/>
            <w:tcBorders>
              <w:top w:val="single" w:sz="4" w:space="0" w:color="auto"/>
            </w:tcBorders>
            <w:vAlign w:val="center"/>
          </w:tcPr>
          <w:p w14:paraId="3AD6315C" w14:textId="236B180A" w:rsidR="00813D5F" w:rsidRDefault="00813D5F" w:rsidP="00813D5F">
            <w:pPr>
              <w:spacing w:line="288" w:lineRule="auto"/>
              <w:ind w:firstLine="0"/>
            </w:pPr>
            <w:r w:rsidRPr="00407ED1">
              <w:t>12</w:t>
            </w:r>
          </w:p>
        </w:tc>
        <w:tc>
          <w:tcPr>
            <w:tcW w:w="980" w:type="dxa"/>
            <w:tcBorders>
              <w:top w:val="single" w:sz="4" w:space="0" w:color="auto"/>
            </w:tcBorders>
            <w:vAlign w:val="center"/>
          </w:tcPr>
          <w:p w14:paraId="463064CC" w14:textId="3081C512" w:rsidR="00813D5F" w:rsidRDefault="00813D5F" w:rsidP="00813D5F">
            <w:pPr>
              <w:spacing w:line="288" w:lineRule="auto"/>
              <w:ind w:firstLine="0"/>
            </w:pPr>
            <w:r w:rsidRPr="00407ED1">
              <w:t>F2</w:t>
            </w:r>
          </w:p>
        </w:tc>
      </w:tr>
      <w:tr w:rsidR="00813D5F" w14:paraId="05FF8F7F" w14:textId="77777777" w:rsidTr="00813D5F">
        <w:tc>
          <w:tcPr>
            <w:tcW w:w="1980" w:type="dxa"/>
            <w:vAlign w:val="center"/>
          </w:tcPr>
          <w:p w14:paraId="5DA5DF35" w14:textId="497F40E3" w:rsidR="00813D5F" w:rsidRDefault="00813D5F" w:rsidP="00813D5F">
            <w:pPr>
              <w:spacing w:line="288" w:lineRule="auto"/>
              <w:ind w:firstLine="0"/>
            </w:pPr>
            <w:r w:rsidRPr="00407ED1">
              <w:rPr>
                <w:i/>
                <w:iCs/>
              </w:rPr>
              <w:t>Chlorella</w:t>
            </w:r>
          </w:p>
        </w:tc>
        <w:tc>
          <w:tcPr>
            <w:tcW w:w="1701" w:type="dxa"/>
            <w:vAlign w:val="center"/>
          </w:tcPr>
          <w:p w14:paraId="3F70D5E3" w14:textId="52E08B11" w:rsidR="00813D5F" w:rsidRDefault="00813D5F" w:rsidP="00813D5F">
            <w:pPr>
              <w:spacing w:line="288" w:lineRule="auto"/>
              <w:ind w:firstLine="0"/>
            </w:pPr>
            <w:r w:rsidRPr="00407ED1">
              <w:rPr>
                <w:i/>
                <w:iCs/>
              </w:rPr>
              <w:t>vulgaris</w:t>
            </w:r>
          </w:p>
        </w:tc>
        <w:tc>
          <w:tcPr>
            <w:tcW w:w="1559" w:type="dxa"/>
            <w:vAlign w:val="center"/>
          </w:tcPr>
          <w:p w14:paraId="66CA32F0" w14:textId="123D273D" w:rsidR="00813D5F" w:rsidRDefault="00813D5F" w:rsidP="00813D5F">
            <w:pPr>
              <w:spacing w:line="288" w:lineRule="auto"/>
              <w:ind w:firstLine="0"/>
            </w:pPr>
            <w:r w:rsidRPr="00407ED1">
              <w:t>22</w:t>
            </w:r>
          </w:p>
        </w:tc>
        <w:tc>
          <w:tcPr>
            <w:tcW w:w="1740" w:type="dxa"/>
            <w:vAlign w:val="center"/>
          </w:tcPr>
          <w:p w14:paraId="76111A58" w14:textId="55D80D16" w:rsidR="00813D5F" w:rsidRDefault="00813D5F" w:rsidP="00813D5F">
            <w:pPr>
              <w:spacing w:line="288" w:lineRule="auto"/>
              <w:ind w:firstLine="0"/>
            </w:pPr>
            <w:r w:rsidRPr="00407ED1">
              <w:t>50</w:t>
            </w:r>
          </w:p>
        </w:tc>
        <w:tc>
          <w:tcPr>
            <w:tcW w:w="1390" w:type="dxa"/>
            <w:vAlign w:val="center"/>
          </w:tcPr>
          <w:p w14:paraId="092C9729" w14:textId="5E85FB84" w:rsidR="00813D5F" w:rsidRDefault="00813D5F" w:rsidP="00813D5F">
            <w:pPr>
              <w:spacing w:line="288" w:lineRule="auto"/>
              <w:ind w:firstLine="0"/>
            </w:pPr>
            <w:r w:rsidRPr="00407ED1">
              <w:t>12</w:t>
            </w:r>
          </w:p>
        </w:tc>
        <w:tc>
          <w:tcPr>
            <w:tcW w:w="980" w:type="dxa"/>
            <w:vAlign w:val="center"/>
          </w:tcPr>
          <w:p w14:paraId="0EAFB6AC" w14:textId="7D720985" w:rsidR="00813D5F" w:rsidRDefault="00813D5F" w:rsidP="00813D5F">
            <w:pPr>
              <w:spacing w:line="288" w:lineRule="auto"/>
              <w:ind w:firstLine="0"/>
            </w:pPr>
            <w:r w:rsidRPr="00407ED1">
              <w:t>F2</w:t>
            </w:r>
          </w:p>
        </w:tc>
      </w:tr>
      <w:tr w:rsidR="00813D5F" w14:paraId="5370EDED" w14:textId="77777777" w:rsidTr="00813D5F">
        <w:tc>
          <w:tcPr>
            <w:tcW w:w="1980" w:type="dxa"/>
            <w:vAlign w:val="center"/>
          </w:tcPr>
          <w:p w14:paraId="3830B8A7" w14:textId="31E91012" w:rsidR="00813D5F" w:rsidRDefault="00813D5F" w:rsidP="00813D5F">
            <w:pPr>
              <w:spacing w:line="288" w:lineRule="auto"/>
              <w:ind w:firstLine="0"/>
            </w:pPr>
            <w:r w:rsidRPr="00407ED1">
              <w:rPr>
                <w:i/>
                <w:iCs/>
              </w:rPr>
              <w:t>Chlorella</w:t>
            </w:r>
          </w:p>
        </w:tc>
        <w:tc>
          <w:tcPr>
            <w:tcW w:w="1701" w:type="dxa"/>
            <w:vAlign w:val="center"/>
          </w:tcPr>
          <w:p w14:paraId="4028BD61" w14:textId="0B43DCB4" w:rsidR="00813D5F" w:rsidRDefault="00813D5F" w:rsidP="00813D5F">
            <w:pPr>
              <w:spacing w:line="288" w:lineRule="auto"/>
              <w:ind w:firstLine="0"/>
            </w:pPr>
            <w:r w:rsidRPr="00407ED1">
              <w:rPr>
                <w:i/>
                <w:iCs/>
              </w:rPr>
              <w:t>vulgaris</w:t>
            </w:r>
          </w:p>
        </w:tc>
        <w:tc>
          <w:tcPr>
            <w:tcW w:w="1559" w:type="dxa"/>
            <w:vAlign w:val="center"/>
          </w:tcPr>
          <w:p w14:paraId="75F5FC7D" w14:textId="4F170901" w:rsidR="00813D5F" w:rsidRDefault="00813D5F" w:rsidP="00813D5F">
            <w:pPr>
              <w:spacing w:line="288" w:lineRule="auto"/>
              <w:ind w:firstLine="0"/>
            </w:pPr>
            <w:r w:rsidRPr="00407ED1">
              <w:t>22</w:t>
            </w:r>
          </w:p>
        </w:tc>
        <w:tc>
          <w:tcPr>
            <w:tcW w:w="1740" w:type="dxa"/>
            <w:vAlign w:val="center"/>
          </w:tcPr>
          <w:p w14:paraId="78E447D6" w14:textId="5C7AF2C3" w:rsidR="00813D5F" w:rsidRDefault="00813D5F" w:rsidP="00813D5F">
            <w:pPr>
              <w:spacing w:line="288" w:lineRule="auto"/>
              <w:ind w:firstLine="0"/>
            </w:pPr>
            <w:r w:rsidRPr="00407ED1">
              <w:t>50</w:t>
            </w:r>
          </w:p>
        </w:tc>
        <w:tc>
          <w:tcPr>
            <w:tcW w:w="1390" w:type="dxa"/>
            <w:vAlign w:val="center"/>
          </w:tcPr>
          <w:p w14:paraId="68A4C377" w14:textId="550EE685" w:rsidR="00813D5F" w:rsidRDefault="00813D5F" w:rsidP="00813D5F">
            <w:pPr>
              <w:spacing w:line="288" w:lineRule="auto"/>
              <w:ind w:firstLine="0"/>
            </w:pPr>
            <w:r w:rsidRPr="00407ED1">
              <w:t>12</w:t>
            </w:r>
          </w:p>
        </w:tc>
        <w:tc>
          <w:tcPr>
            <w:tcW w:w="980" w:type="dxa"/>
            <w:vAlign w:val="center"/>
          </w:tcPr>
          <w:p w14:paraId="13EBADA2" w14:textId="1AE4262F" w:rsidR="00813D5F" w:rsidRDefault="00813D5F" w:rsidP="00813D5F">
            <w:pPr>
              <w:spacing w:line="288" w:lineRule="auto"/>
              <w:ind w:firstLine="0"/>
            </w:pPr>
            <w:r w:rsidRPr="00407ED1">
              <w:t>BG11</w:t>
            </w:r>
          </w:p>
        </w:tc>
      </w:tr>
      <w:tr w:rsidR="00813D5F" w14:paraId="38253B00" w14:textId="77777777" w:rsidTr="00813D5F">
        <w:tc>
          <w:tcPr>
            <w:tcW w:w="1980" w:type="dxa"/>
            <w:vAlign w:val="center"/>
          </w:tcPr>
          <w:p w14:paraId="2E648147" w14:textId="551A4094" w:rsidR="00813D5F" w:rsidRDefault="00813D5F" w:rsidP="00813D5F">
            <w:pPr>
              <w:spacing w:line="288" w:lineRule="auto"/>
              <w:ind w:firstLine="0"/>
            </w:pPr>
            <w:r w:rsidRPr="00407ED1">
              <w:rPr>
                <w:i/>
                <w:iCs/>
              </w:rPr>
              <w:t>Chlorella</w:t>
            </w:r>
          </w:p>
        </w:tc>
        <w:tc>
          <w:tcPr>
            <w:tcW w:w="1701" w:type="dxa"/>
            <w:vAlign w:val="center"/>
          </w:tcPr>
          <w:p w14:paraId="60C05503" w14:textId="45768A7B" w:rsidR="00813D5F" w:rsidRDefault="00813D5F" w:rsidP="00813D5F">
            <w:pPr>
              <w:spacing w:line="288" w:lineRule="auto"/>
              <w:ind w:firstLine="0"/>
            </w:pPr>
            <w:r w:rsidRPr="00407ED1">
              <w:rPr>
                <w:i/>
                <w:iCs/>
              </w:rPr>
              <w:t>vulgaris</w:t>
            </w:r>
          </w:p>
        </w:tc>
        <w:tc>
          <w:tcPr>
            <w:tcW w:w="1559" w:type="dxa"/>
            <w:vAlign w:val="center"/>
          </w:tcPr>
          <w:p w14:paraId="4D8A3439" w14:textId="41C14DE5" w:rsidR="00813D5F" w:rsidRDefault="00813D5F" w:rsidP="00813D5F">
            <w:pPr>
              <w:spacing w:line="288" w:lineRule="auto"/>
              <w:ind w:firstLine="0"/>
            </w:pPr>
            <w:r w:rsidRPr="00407ED1">
              <w:t>22</w:t>
            </w:r>
          </w:p>
        </w:tc>
        <w:tc>
          <w:tcPr>
            <w:tcW w:w="1740" w:type="dxa"/>
            <w:vAlign w:val="center"/>
          </w:tcPr>
          <w:p w14:paraId="4A024A45" w14:textId="73C000A6" w:rsidR="00813D5F" w:rsidRDefault="00813D5F" w:rsidP="00813D5F">
            <w:pPr>
              <w:spacing w:line="288" w:lineRule="auto"/>
              <w:ind w:firstLine="0"/>
            </w:pPr>
            <w:r w:rsidRPr="00407ED1">
              <w:t>70</w:t>
            </w:r>
          </w:p>
        </w:tc>
        <w:tc>
          <w:tcPr>
            <w:tcW w:w="1390" w:type="dxa"/>
            <w:vAlign w:val="center"/>
          </w:tcPr>
          <w:p w14:paraId="54E8118E" w14:textId="37AE67EA" w:rsidR="00813D5F" w:rsidRDefault="00813D5F" w:rsidP="00813D5F">
            <w:pPr>
              <w:spacing w:line="288" w:lineRule="auto"/>
              <w:ind w:firstLine="0"/>
            </w:pPr>
            <w:r w:rsidRPr="00407ED1">
              <w:t>12</w:t>
            </w:r>
          </w:p>
        </w:tc>
        <w:tc>
          <w:tcPr>
            <w:tcW w:w="980" w:type="dxa"/>
            <w:vAlign w:val="center"/>
          </w:tcPr>
          <w:p w14:paraId="65F66247" w14:textId="3D999E15" w:rsidR="00813D5F" w:rsidRDefault="00813D5F" w:rsidP="00813D5F">
            <w:pPr>
              <w:spacing w:line="288" w:lineRule="auto"/>
              <w:ind w:firstLine="0"/>
            </w:pPr>
            <w:r w:rsidRPr="00407ED1">
              <w:t>BG11</w:t>
            </w:r>
          </w:p>
        </w:tc>
      </w:tr>
      <w:tr w:rsidR="00813D5F" w14:paraId="0F2CEF67" w14:textId="77777777" w:rsidTr="00813D5F">
        <w:tc>
          <w:tcPr>
            <w:tcW w:w="1980" w:type="dxa"/>
            <w:vAlign w:val="center"/>
          </w:tcPr>
          <w:p w14:paraId="0755367C" w14:textId="6B2C56E3" w:rsidR="00813D5F" w:rsidRDefault="00813D5F" w:rsidP="00813D5F">
            <w:pPr>
              <w:spacing w:line="288" w:lineRule="auto"/>
              <w:ind w:firstLine="0"/>
            </w:pPr>
            <w:r w:rsidRPr="00407ED1">
              <w:rPr>
                <w:i/>
                <w:iCs/>
              </w:rPr>
              <w:t>Thalassiosira</w:t>
            </w:r>
          </w:p>
        </w:tc>
        <w:tc>
          <w:tcPr>
            <w:tcW w:w="1701" w:type="dxa"/>
            <w:vAlign w:val="center"/>
          </w:tcPr>
          <w:p w14:paraId="6B17F176" w14:textId="6FAB6726" w:rsidR="00813D5F" w:rsidRDefault="00813D5F" w:rsidP="00813D5F">
            <w:pPr>
              <w:spacing w:line="288" w:lineRule="auto"/>
              <w:ind w:firstLine="0"/>
            </w:pPr>
            <w:r w:rsidRPr="00407ED1">
              <w:rPr>
                <w:i/>
                <w:iCs/>
              </w:rPr>
              <w:t>pseudonana</w:t>
            </w:r>
          </w:p>
        </w:tc>
        <w:tc>
          <w:tcPr>
            <w:tcW w:w="1559" w:type="dxa"/>
            <w:vAlign w:val="center"/>
          </w:tcPr>
          <w:p w14:paraId="10972179" w14:textId="2FD61E90" w:rsidR="00813D5F" w:rsidRDefault="00813D5F" w:rsidP="00813D5F">
            <w:pPr>
              <w:spacing w:line="288" w:lineRule="auto"/>
              <w:ind w:firstLine="0"/>
            </w:pPr>
            <w:r w:rsidRPr="00407ED1">
              <w:t>22</w:t>
            </w:r>
          </w:p>
        </w:tc>
        <w:tc>
          <w:tcPr>
            <w:tcW w:w="1740" w:type="dxa"/>
            <w:vAlign w:val="center"/>
          </w:tcPr>
          <w:p w14:paraId="10EBDE20" w14:textId="27E5CA08" w:rsidR="00813D5F" w:rsidRDefault="00813D5F" w:rsidP="00813D5F">
            <w:pPr>
              <w:spacing w:line="288" w:lineRule="auto"/>
              <w:ind w:firstLine="0"/>
            </w:pPr>
            <w:r w:rsidRPr="00407ED1">
              <w:t>70</w:t>
            </w:r>
          </w:p>
        </w:tc>
        <w:tc>
          <w:tcPr>
            <w:tcW w:w="1390" w:type="dxa"/>
            <w:vAlign w:val="center"/>
          </w:tcPr>
          <w:p w14:paraId="43B529D2" w14:textId="38D54F8E" w:rsidR="00813D5F" w:rsidRDefault="00813D5F" w:rsidP="00813D5F">
            <w:pPr>
              <w:spacing w:line="288" w:lineRule="auto"/>
              <w:ind w:firstLine="0"/>
            </w:pPr>
            <w:r w:rsidRPr="00407ED1">
              <w:t>12</w:t>
            </w:r>
          </w:p>
        </w:tc>
        <w:tc>
          <w:tcPr>
            <w:tcW w:w="980" w:type="dxa"/>
            <w:vAlign w:val="center"/>
          </w:tcPr>
          <w:p w14:paraId="18123FF9" w14:textId="495270A2" w:rsidR="00813D5F" w:rsidRDefault="00813D5F" w:rsidP="00813D5F">
            <w:pPr>
              <w:spacing w:line="288" w:lineRule="auto"/>
              <w:ind w:firstLine="0"/>
            </w:pPr>
            <w:r w:rsidRPr="00407ED1">
              <w:t>F2</w:t>
            </w:r>
          </w:p>
        </w:tc>
      </w:tr>
      <w:tr w:rsidR="00813D5F" w14:paraId="544E3479" w14:textId="77777777" w:rsidTr="00813D5F">
        <w:tc>
          <w:tcPr>
            <w:tcW w:w="1980" w:type="dxa"/>
            <w:vAlign w:val="center"/>
          </w:tcPr>
          <w:p w14:paraId="49E901E2" w14:textId="1F0E3C9A" w:rsidR="00813D5F" w:rsidRDefault="00813D5F" w:rsidP="00813D5F">
            <w:pPr>
              <w:spacing w:line="288" w:lineRule="auto"/>
              <w:ind w:firstLine="0"/>
            </w:pPr>
            <w:r w:rsidRPr="00407ED1">
              <w:rPr>
                <w:i/>
                <w:iCs/>
              </w:rPr>
              <w:t>Fragilariopsis</w:t>
            </w:r>
          </w:p>
        </w:tc>
        <w:tc>
          <w:tcPr>
            <w:tcW w:w="1701" w:type="dxa"/>
            <w:vAlign w:val="center"/>
          </w:tcPr>
          <w:p w14:paraId="0AFA0F2D" w14:textId="1DA10E2C" w:rsidR="00813D5F" w:rsidRDefault="00813D5F" w:rsidP="00813D5F">
            <w:pPr>
              <w:spacing w:line="288" w:lineRule="auto"/>
              <w:ind w:firstLine="0"/>
            </w:pPr>
            <w:r w:rsidRPr="00407ED1">
              <w:rPr>
                <w:i/>
                <w:iCs/>
              </w:rPr>
              <w:t>cylindrus</w:t>
            </w:r>
          </w:p>
        </w:tc>
        <w:tc>
          <w:tcPr>
            <w:tcW w:w="1559" w:type="dxa"/>
            <w:vAlign w:val="center"/>
          </w:tcPr>
          <w:p w14:paraId="3624DD2E" w14:textId="445F4205" w:rsidR="00813D5F" w:rsidRDefault="00813D5F" w:rsidP="00813D5F">
            <w:pPr>
              <w:spacing w:line="288" w:lineRule="auto"/>
              <w:ind w:firstLine="0"/>
            </w:pPr>
            <w:r w:rsidRPr="00407ED1">
              <w:t>0</w:t>
            </w:r>
          </w:p>
        </w:tc>
        <w:tc>
          <w:tcPr>
            <w:tcW w:w="1740" w:type="dxa"/>
            <w:vAlign w:val="center"/>
          </w:tcPr>
          <w:p w14:paraId="3F461184" w14:textId="358453C6" w:rsidR="00813D5F" w:rsidRDefault="00813D5F" w:rsidP="00813D5F">
            <w:pPr>
              <w:spacing w:line="288" w:lineRule="auto"/>
              <w:ind w:firstLine="0"/>
            </w:pPr>
            <w:r w:rsidRPr="00407ED1">
              <w:t>10</w:t>
            </w:r>
          </w:p>
        </w:tc>
        <w:tc>
          <w:tcPr>
            <w:tcW w:w="1390" w:type="dxa"/>
            <w:vAlign w:val="center"/>
          </w:tcPr>
          <w:p w14:paraId="7E1ACCB1" w14:textId="6A59C25D" w:rsidR="00813D5F" w:rsidRDefault="00813D5F" w:rsidP="00813D5F">
            <w:pPr>
              <w:spacing w:line="288" w:lineRule="auto"/>
              <w:ind w:firstLine="0"/>
            </w:pPr>
            <w:r w:rsidRPr="00407ED1">
              <w:t>24</w:t>
            </w:r>
          </w:p>
        </w:tc>
        <w:tc>
          <w:tcPr>
            <w:tcW w:w="980" w:type="dxa"/>
            <w:vAlign w:val="center"/>
          </w:tcPr>
          <w:p w14:paraId="652B970A" w14:textId="7AB7CAFE" w:rsidR="00813D5F" w:rsidRDefault="00813D5F" w:rsidP="00813D5F">
            <w:pPr>
              <w:spacing w:line="288" w:lineRule="auto"/>
              <w:ind w:firstLine="0"/>
            </w:pPr>
            <w:r w:rsidRPr="00407ED1">
              <w:t>F2</w:t>
            </w:r>
          </w:p>
        </w:tc>
      </w:tr>
      <w:tr w:rsidR="00813D5F" w14:paraId="05C50E85" w14:textId="77777777" w:rsidTr="00813D5F">
        <w:tc>
          <w:tcPr>
            <w:tcW w:w="1980" w:type="dxa"/>
            <w:vAlign w:val="center"/>
          </w:tcPr>
          <w:p w14:paraId="573FD7A1" w14:textId="0037966C" w:rsidR="00813D5F" w:rsidRDefault="00813D5F" w:rsidP="00813D5F">
            <w:pPr>
              <w:spacing w:line="288" w:lineRule="auto"/>
              <w:ind w:firstLine="0"/>
            </w:pPr>
            <w:r w:rsidRPr="00407ED1">
              <w:rPr>
                <w:i/>
                <w:iCs/>
              </w:rPr>
              <w:t>Fragilariopsis</w:t>
            </w:r>
          </w:p>
        </w:tc>
        <w:tc>
          <w:tcPr>
            <w:tcW w:w="1701" w:type="dxa"/>
            <w:vAlign w:val="center"/>
          </w:tcPr>
          <w:p w14:paraId="474014E1" w14:textId="46A98114" w:rsidR="00813D5F" w:rsidRDefault="00813D5F" w:rsidP="00813D5F">
            <w:pPr>
              <w:spacing w:line="288" w:lineRule="auto"/>
              <w:ind w:firstLine="0"/>
            </w:pPr>
            <w:r w:rsidRPr="00407ED1">
              <w:rPr>
                <w:i/>
                <w:iCs/>
              </w:rPr>
              <w:t>cylindrus</w:t>
            </w:r>
          </w:p>
        </w:tc>
        <w:tc>
          <w:tcPr>
            <w:tcW w:w="1559" w:type="dxa"/>
            <w:vAlign w:val="center"/>
          </w:tcPr>
          <w:p w14:paraId="006DC9F8" w14:textId="15748D24" w:rsidR="00813D5F" w:rsidRDefault="00813D5F" w:rsidP="00813D5F">
            <w:pPr>
              <w:spacing w:line="288" w:lineRule="auto"/>
              <w:ind w:firstLine="0"/>
            </w:pPr>
            <w:r w:rsidRPr="00407ED1">
              <w:t>6</w:t>
            </w:r>
          </w:p>
        </w:tc>
        <w:tc>
          <w:tcPr>
            <w:tcW w:w="1740" w:type="dxa"/>
            <w:vAlign w:val="center"/>
          </w:tcPr>
          <w:p w14:paraId="0EE9D47C" w14:textId="308E959E" w:rsidR="00813D5F" w:rsidRDefault="00813D5F" w:rsidP="00813D5F">
            <w:pPr>
              <w:spacing w:line="288" w:lineRule="auto"/>
              <w:ind w:firstLine="0"/>
            </w:pPr>
            <w:r w:rsidRPr="00407ED1">
              <w:t>10</w:t>
            </w:r>
          </w:p>
        </w:tc>
        <w:tc>
          <w:tcPr>
            <w:tcW w:w="1390" w:type="dxa"/>
            <w:vAlign w:val="center"/>
          </w:tcPr>
          <w:p w14:paraId="3B896507" w14:textId="10826A71" w:rsidR="00813D5F" w:rsidRDefault="00813D5F" w:rsidP="00813D5F">
            <w:pPr>
              <w:spacing w:line="288" w:lineRule="auto"/>
              <w:ind w:firstLine="0"/>
            </w:pPr>
            <w:r w:rsidRPr="00407ED1">
              <w:t>24</w:t>
            </w:r>
          </w:p>
        </w:tc>
        <w:tc>
          <w:tcPr>
            <w:tcW w:w="980" w:type="dxa"/>
            <w:vAlign w:val="center"/>
          </w:tcPr>
          <w:p w14:paraId="20F58391" w14:textId="77F371CC" w:rsidR="00813D5F" w:rsidRDefault="00813D5F" w:rsidP="00813D5F">
            <w:pPr>
              <w:spacing w:line="288" w:lineRule="auto"/>
              <w:ind w:firstLine="0"/>
            </w:pPr>
            <w:r w:rsidRPr="00407ED1">
              <w:t>F2</w:t>
            </w:r>
          </w:p>
        </w:tc>
      </w:tr>
      <w:tr w:rsidR="00813D5F" w14:paraId="2619C0BC" w14:textId="77777777" w:rsidTr="00813D5F">
        <w:tc>
          <w:tcPr>
            <w:tcW w:w="1980" w:type="dxa"/>
            <w:vAlign w:val="center"/>
          </w:tcPr>
          <w:p w14:paraId="73CACAAC" w14:textId="6F9262BB" w:rsidR="00813D5F" w:rsidRDefault="00813D5F" w:rsidP="00813D5F">
            <w:pPr>
              <w:spacing w:line="288" w:lineRule="auto"/>
              <w:ind w:firstLine="0"/>
            </w:pPr>
            <w:r w:rsidRPr="00407ED1">
              <w:rPr>
                <w:i/>
                <w:iCs/>
                <w:shd w:val="clear" w:color="auto" w:fill="FFFFFF"/>
              </w:rPr>
              <w:t>Chlamydomonas</w:t>
            </w:r>
          </w:p>
        </w:tc>
        <w:tc>
          <w:tcPr>
            <w:tcW w:w="1701" w:type="dxa"/>
            <w:vAlign w:val="center"/>
          </w:tcPr>
          <w:p w14:paraId="45CE17D4" w14:textId="6FC9C6F6" w:rsidR="00813D5F" w:rsidRDefault="00813D5F" w:rsidP="00813D5F">
            <w:pPr>
              <w:spacing w:line="288" w:lineRule="auto"/>
              <w:ind w:firstLine="0"/>
            </w:pPr>
            <w:r w:rsidRPr="00407ED1">
              <w:rPr>
                <w:i/>
                <w:iCs/>
              </w:rPr>
              <w:t>priscuii</w:t>
            </w:r>
          </w:p>
        </w:tc>
        <w:tc>
          <w:tcPr>
            <w:tcW w:w="1559" w:type="dxa"/>
            <w:vAlign w:val="center"/>
          </w:tcPr>
          <w:p w14:paraId="0E74F6DC" w14:textId="335750F5" w:rsidR="00813D5F" w:rsidRDefault="00813D5F" w:rsidP="00813D5F">
            <w:pPr>
              <w:spacing w:line="288" w:lineRule="auto"/>
              <w:ind w:firstLine="0"/>
            </w:pPr>
            <w:r w:rsidRPr="00407ED1">
              <w:t>4</w:t>
            </w:r>
          </w:p>
        </w:tc>
        <w:tc>
          <w:tcPr>
            <w:tcW w:w="1740" w:type="dxa"/>
            <w:vAlign w:val="center"/>
          </w:tcPr>
          <w:p w14:paraId="382F1D67" w14:textId="690E9B33" w:rsidR="00813D5F" w:rsidRDefault="00813D5F" w:rsidP="00813D5F">
            <w:pPr>
              <w:spacing w:line="288" w:lineRule="auto"/>
              <w:ind w:firstLine="0"/>
            </w:pPr>
            <w:r w:rsidRPr="00407ED1">
              <w:t>10</w:t>
            </w:r>
          </w:p>
        </w:tc>
        <w:tc>
          <w:tcPr>
            <w:tcW w:w="1390" w:type="dxa"/>
            <w:vAlign w:val="center"/>
          </w:tcPr>
          <w:p w14:paraId="0287DD33" w14:textId="763A1FCE" w:rsidR="00813D5F" w:rsidRDefault="00813D5F" w:rsidP="00813D5F">
            <w:pPr>
              <w:spacing w:line="288" w:lineRule="auto"/>
              <w:ind w:firstLine="0"/>
            </w:pPr>
            <w:r w:rsidRPr="00407ED1">
              <w:t>24</w:t>
            </w:r>
          </w:p>
        </w:tc>
        <w:tc>
          <w:tcPr>
            <w:tcW w:w="980" w:type="dxa"/>
            <w:vAlign w:val="center"/>
          </w:tcPr>
          <w:p w14:paraId="313DACC5" w14:textId="5161A54E" w:rsidR="00813D5F" w:rsidRDefault="00813D5F" w:rsidP="00813D5F">
            <w:pPr>
              <w:spacing w:line="288" w:lineRule="auto"/>
              <w:ind w:firstLine="0"/>
            </w:pPr>
            <w:r w:rsidRPr="00407ED1">
              <w:t>BBM</w:t>
            </w:r>
          </w:p>
        </w:tc>
      </w:tr>
      <w:tr w:rsidR="00813D5F" w14:paraId="08DA3BBC" w14:textId="77777777" w:rsidTr="00813D5F">
        <w:tc>
          <w:tcPr>
            <w:tcW w:w="1980" w:type="dxa"/>
            <w:vAlign w:val="center"/>
          </w:tcPr>
          <w:p w14:paraId="4503BB7F" w14:textId="5DE2944C" w:rsidR="00813D5F" w:rsidRDefault="00813D5F" w:rsidP="00813D5F">
            <w:pPr>
              <w:spacing w:line="288" w:lineRule="auto"/>
              <w:ind w:firstLine="0"/>
            </w:pPr>
            <w:r w:rsidRPr="00407ED1">
              <w:rPr>
                <w:i/>
                <w:iCs/>
                <w:shd w:val="clear" w:color="auto" w:fill="FFFFFF"/>
              </w:rPr>
              <w:t>Chlamydomonas</w:t>
            </w:r>
          </w:p>
        </w:tc>
        <w:tc>
          <w:tcPr>
            <w:tcW w:w="1701" w:type="dxa"/>
            <w:vAlign w:val="center"/>
          </w:tcPr>
          <w:p w14:paraId="3B3CD0C0" w14:textId="2AE2BE62" w:rsidR="00813D5F" w:rsidRDefault="00813D5F" w:rsidP="00813D5F">
            <w:pPr>
              <w:spacing w:line="288" w:lineRule="auto"/>
              <w:ind w:firstLine="0"/>
            </w:pPr>
            <w:r w:rsidRPr="00407ED1">
              <w:rPr>
                <w:i/>
                <w:iCs/>
              </w:rPr>
              <w:t>ICEMDV</w:t>
            </w:r>
          </w:p>
        </w:tc>
        <w:tc>
          <w:tcPr>
            <w:tcW w:w="1559" w:type="dxa"/>
            <w:vAlign w:val="center"/>
          </w:tcPr>
          <w:p w14:paraId="272138E2" w14:textId="37C9874B" w:rsidR="00813D5F" w:rsidRDefault="00813D5F" w:rsidP="00813D5F">
            <w:pPr>
              <w:spacing w:line="288" w:lineRule="auto"/>
              <w:ind w:firstLine="0"/>
            </w:pPr>
            <w:r w:rsidRPr="00407ED1">
              <w:t>4</w:t>
            </w:r>
          </w:p>
        </w:tc>
        <w:tc>
          <w:tcPr>
            <w:tcW w:w="1740" w:type="dxa"/>
            <w:vAlign w:val="center"/>
          </w:tcPr>
          <w:p w14:paraId="408FF57E" w14:textId="7064D455" w:rsidR="00813D5F" w:rsidRDefault="00813D5F" w:rsidP="00813D5F">
            <w:pPr>
              <w:spacing w:line="288" w:lineRule="auto"/>
              <w:ind w:firstLine="0"/>
            </w:pPr>
            <w:r w:rsidRPr="00407ED1">
              <w:t>10</w:t>
            </w:r>
          </w:p>
        </w:tc>
        <w:tc>
          <w:tcPr>
            <w:tcW w:w="1390" w:type="dxa"/>
            <w:vAlign w:val="center"/>
          </w:tcPr>
          <w:p w14:paraId="6DC9AFDF" w14:textId="2EE308DD" w:rsidR="00813D5F" w:rsidRDefault="00813D5F" w:rsidP="00813D5F">
            <w:pPr>
              <w:spacing w:line="288" w:lineRule="auto"/>
              <w:ind w:firstLine="0"/>
            </w:pPr>
            <w:r w:rsidRPr="00407ED1">
              <w:t>24</w:t>
            </w:r>
          </w:p>
        </w:tc>
        <w:tc>
          <w:tcPr>
            <w:tcW w:w="980" w:type="dxa"/>
            <w:vAlign w:val="center"/>
          </w:tcPr>
          <w:p w14:paraId="6D6CFAB1" w14:textId="2A0F8777" w:rsidR="00813D5F" w:rsidRDefault="00813D5F" w:rsidP="00813D5F">
            <w:pPr>
              <w:spacing w:line="288" w:lineRule="auto"/>
              <w:ind w:firstLine="0"/>
            </w:pPr>
            <w:r w:rsidRPr="00407ED1">
              <w:t>BBM</w:t>
            </w:r>
          </w:p>
        </w:tc>
      </w:tr>
      <w:tr w:rsidR="00813D5F" w14:paraId="423A9CAC" w14:textId="77777777" w:rsidTr="00813D5F">
        <w:tc>
          <w:tcPr>
            <w:tcW w:w="1980" w:type="dxa"/>
            <w:vAlign w:val="center"/>
          </w:tcPr>
          <w:p w14:paraId="37325046" w14:textId="58601348" w:rsidR="00813D5F" w:rsidRDefault="00813D5F" w:rsidP="00813D5F">
            <w:pPr>
              <w:spacing w:line="288" w:lineRule="auto"/>
              <w:ind w:firstLine="0"/>
            </w:pPr>
            <w:r w:rsidRPr="00407ED1">
              <w:rPr>
                <w:i/>
                <w:iCs/>
                <w:shd w:val="clear" w:color="auto" w:fill="FFFFFF"/>
              </w:rPr>
              <w:t>Chlamydomonas</w:t>
            </w:r>
          </w:p>
        </w:tc>
        <w:tc>
          <w:tcPr>
            <w:tcW w:w="1701" w:type="dxa"/>
            <w:vAlign w:val="center"/>
          </w:tcPr>
          <w:p w14:paraId="203E5104" w14:textId="57AE888C" w:rsidR="00813D5F" w:rsidRDefault="00813D5F" w:rsidP="00813D5F">
            <w:pPr>
              <w:spacing w:line="288" w:lineRule="auto"/>
              <w:ind w:firstLine="0"/>
            </w:pPr>
            <w:r w:rsidRPr="00407ED1">
              <w:rPr>
                <w:i/>
                <w:iCs/>
              </w:rPr>
              <w:t>malina</w:t>
            </w:r>
          </w:p>
        </w:tc>
        <w:tc>
          <w:tcPr>
            <w:tcW w:w="1559" w:type="dxa"/>
            <w:vAlign w:val="center"/>
          </w:tcPr>
          <w:p w14:paraId="11B6DA27" w14:textId="49581C3E" w:rsidR="00813D5F" w:rsidRDefault="00813D5F" w:rsidP="00813D5F">
            <w:pPr>
              <w:spacing w:line="288" w:lineRule="auto"/>
              <w:ind w:firstLine="0"/>
            </w:pPr>
            <w:r w:rsidRPr="00407ED1">
              <w:t>4</w:t>
            </w:r>
          </w:p>
        </w:tc>
        <w:tc>
          <w:tcPr>
            <w:tcW w:w="1740" w:type="dxa"/>
            <w:vAlign w:val="center"/>
          </w:tcPr>
          <w:p w14:paraId="2EDBB986" w14:textId="6732B4CA" w:rsidR="00813D5F" w:rsidRDefault="00813D5F" w:rsidP="00813D5F">
            <w:pPr>
              <w:spacing w:line="288" w:lineRule="auto"/>
              <w:ind w:firstLine="0"/>
            </w:pPr>
            <w:r w:rsidRPr="00407ED1">
              <w:t>10</w:t>
            </w:r>
          </w:p>
        </w:tc>
        <w:tc>
          <w:tcPr>
            <w:tcW w:w="1390" w:type="dxa"/>
            <w:vAlign w:val="center"/>
          </w:tcPr>
          <w:p w14:paraId="3E691BBA" w14:textId="56D7D6D5" w:rsidR="00813D5F" w:rsidRDefault="00813D5F" w:rsidP="00813D5F">
            <w:pPr>
              <w:spacing w:line="288" w:lineRule="auto"/>
              <w:ind w:firstLine="0"/>
            </w:pPr>
            <w:r w:rsidRPr="00407ED1">
              <w:t>24</w:t>
            </w:r>
          </w:p>
        </w:tc>
        <w:tc>
          <w:tcPr>
            <w:tcW w:w="980" w:type="dxa"/>
            <w:vAlign w:val="center"/>
          </w:tcPr>
          <w:p w14:paraId="61598470" w14:textId="30CCA9D0" w:rsidR="00813D5F" w:rsidRDefault="00813D5F" w:rsidP="00813D5F">
            <w:pPr>
              <w:spacing w:line="288" w:lineRule="auto"/>
              <w:ind w:firstLine="0"/>
            </w:pPr>
            <w:r w:rsidRPr="00407ED1">
              <w:t>BBM</w:t>
            </w:r>
          </w:p>
        </w:tc>
      </w:tr>
      <w:tr w:rsidR="00813D5F" w14:paraId="188972FF" w14:textId="77777777" w:rsidTr="00813D5F">
        <w:tc>
          <w:tcPr>
            <w:tcW w:w="1980" w:type="dxa"/>
            <w:tcBorders>
              <w:bottom w:val="single" w:sz="4" w:space="0" w:color="auto"/>
            </w:tcBorders>
            <w:vAlign w:val="center"/>
          </w:tcPr>
          <w:p w14:paraId="3142B41C" w14:textId="55D3D48B" w:rsidR="00813D5F" w:rsidRPr="00407ED1" w:rsidRDefault="00813D5F" w:rsidP="00813D5F">
            <w:pPr>
              <w:spacing w:line="288" w:lineRule="auto"/>
              <w:ind w:firstLine="0"/>
              <w:rPr>
                <w:i/>
                <w:iCs/>
                <w:shd w:val="clear" w:color="auto" w:fill="FFFFFF"/>
              </w:rPr>
            </w:pPr>
            <w:r w:rsidRPr="00407ED1">
              <w:rPr>
                <w:i/>
                <w:iCs/>
                <w:shd w:val="clear" w:color="auto" w:fill="FFFFFF"/>
              </w:rPr>
              <w:t>Chlamydomonas</w:t>
            </w:r>
          </w:p>
        </w:tc>
        <w:tc>
          <w:tcPr>
            <w:tcW w:w="1701" w:type="dxa"/>
            <w:tcBorders>
              <w:bottom w:val="single" w:sz="4" w:space="0" w:color="auto"/>
            </w:tcBorders>
            <w:vAlign w:val="center"/>
          </w:tcPr>
          <w:p w14:paraId="670473E8" w14:textId="5DB93F9E" w:rsidR="00813D5F" w:rsidRDefault="00813D5F" w:rsidP="00813D5F">
            <w:pPr>
              <w:spacing w:line="288" w:lineRule="auto"/>
              <w:ind w:firstLine="0"/>
            </w:pPr>
            <w:r w:rsidRPr="00407ED1">
              <w:rPr>
                <w:i/>
                <w:iCs/>
              </w:rPr>
              <w:t>reinhardtii</w:t>
            </w:r>
          </w:p>
        </w:tc>
        <w:tc>
          <w:tcPr>
            <w:tcW w:w="1559" w:type="dxa"/>
            <w:tcBorders>
              <w:bottom w:val="single" w:sz="4" w:space="0" w:color="auto"/>
            </w:tcBorders>
            <w:vAlign w:val="center"/>
          </w:tcPr>
          <w:p w14:paraId="30DF6E0A" w14:textId="544041C0" w:rsidR="00813D5F" w:rsidRDefault="00813D5F" w:rsidP="00813D5F">
            <w:pPr>
              <w:spacing w:line="288" w:lineRule="auto"/>
              <w:ind w:firstLine="0"/>
            </w:pPr>
            <w:r w:rsidRPr="00407ED1">
              <w:t>24</w:t>
            </w:r>
          </w:p>
        </w:tc>
        <w:tc>
          <w:tcPr>
            <w:tcW w:w="1740" w:type="dxa"/>
            <w:tcBorders>
              <w:bottom w:val="single" w:sz="4" w:space="0" w:color="auto"/>
            </w:tcBorders>
            <w:vAlign w:val="center"/>
          </w:tcPr>
          <w:p w14:paraId="068D388C" w14:textId="1F4EA996" w:rsidR="00813D5F" w:rsidRDefault="00813D5F" w:rsidP="00813D5F">
            <w:pPr>
              <w:spacing w:line="288" w:lineRule="auto"/>
              <w:ind w:firstLine="0"/>
            </w:pPr>
            <w:r w:rsidRPr="00407ED1">
              <w:t>10</w:t>
            </w:r>
          </w:p>
        </w:tc>
        <w:tc>
          <w:tcPr>
            <w:tcW w:w="1390" w:type="dxa"/>
            <w:tcBorders>
              <w:bottom w:val="single" w:sz="4" w:space="0" w:color="auto"/>
            </w:tcBorders>
            <w:vAlign w:val="center"/>
          </w:tcPr>
          <w:p w14:paraId="72BF0E33" w14:textId="31598D56" w:rsidR="00813D5F" w:rsidRDefault="00813D5F" w:rsidP="00813D5F">
            <w:pPr>
              <w:spacing w:line="288" w:lineRule="auto"/>
              <w:ind w:firstLine="0"/>
            </w:pPr>
            <w:r w:rsidRPr="00407ED1">
              <w:t>24</w:t>
            </w:r>
          </w:p>
        </w:tc>
        <w:tc>
          <w:tcPr>
            <w:tcW w:w="980" w:type="dxa"/>
            <w:tcBorders>
              <w:bottom w:val="single" w:sz="4" w:space="0" w:color="auto"/>
            </w:tcBorders>
            <w:vAlign w:val="center"/>
          </w:tcPr>
          <w:p w14:paraId="2690B556" w14:textId="369B5247" w:rsidR="00813D5F" w:rsidRDefault="00813D5F" w:rsidP="00813D5F">
            <w:pPr>
              <w:spacing w:line="288" w:lineRule="auto"/>
              <w:ind w:firstLine="0"/>
            </w:pPr>
            <w:r w:rsidRPr="00407ED1">
              <w:t>BBM</w:t>
            </w:r>
          </w:p>
        </w:tc>
      </w:tr>
    </w:tbl>
    <w:p w14:paraId="408FF427" w14:textId="71EDBB12" w:rsidR="008A4B8B" w:rsidRDefault="008A4B8B">
      <w:pPr>
        <w:spacing w:line="240" w:lineRule="auto"/>
        <w:ind w:firstLine="0"/>
      </w:pPr>
    </w:p>
    <w:p w14:paraId="4A808F2C" w14:textId="77777777" w:rsidR="00813D5F" w:rsidRPr="00407ED1" w:rsidRDefault="00813D5F">
      <w:pPr>
        <w:spacing w:line="240" w:lineRule="auto"/>
        <w:ind w:firstLine="0"/>
      </w:pPr>
    </w:p>
    <w:p w14:paraId="5687EACD" w14:textId="190D72BA" w:rsidR="00F33C69" w:rsidRPr="00407ED1" w:rsidRDefault="00F33C69" w:rsidP="00ED5DC9">
      <w:pPr>
        <w:pStyle w:val="Heading2"/>
      </w:pPr>
      <w:bookmarkStart w:id="43" w:name="_Toc163579039"/>
      <w:r w:rsidRPr="00407ED1">
        <w:t>Single Turnover Variable Chlorophyll Fluorescence</w:t>
      </w:r>
      <w:bookmarkEnd w:id="43"/>
    </w:p>
    <w:p w14:paraId="3747931D" w14:textId="77777777" w:rsidR="00F33C69" w:rsidRPr="00407ED1" w:rsidRDefault="00F33C69" w:rsidP="00F33C69">
      <w:r w:rsidRPr="00407ED1">
        <w:t xml:space="preserve">A single turnover variable chlorophyll fluorescence (St-ChlF) approach was employed to evaluate the progressive desynchronization of the S-State cycle across the range of phytoplankton species and growth temperatures. </w:t>
      </w:r>
    </w:p>
    <w:p w14:paraId="4FE394CE" w14:textId="77777777" w:rsidR="00F33C69" w:rsidRPr="00407ED1" w:rsidRDefault="00F33C69" w:rsidP="00F33C69">
      <w:r w:rsidRPr="00407ED1">
        <w:t xml:space="preserve">A 100 µL sample of each culture was taken for a chlorophyll assay. Chlorophyll was extracted using a solution of acetone and DMSO, and concentrations were measured using a Trilogy Laboratory Fluorometer (Turner Designs). </w:t>
      </w:r>
    </w:p>
    <w:p w14:paraId="68D0716F" w14:textId="1B8A3617" w:rsidR="00F33C69" w:rsidRPr="00407ED1" w:rsidRDefault="00F33C69" w:rsidP="00F33C69">
      <w:pPr>
        <w:rPr>
          <w:rFonts w:eastAsia="Aptos" w:cs="Aptos"/>
        </w:rPr>
      </w:pPr>
      <w:r w:rsidRPr="00407ED1">
        <w:t>Then, 3 mL samples of culture were loaded into a temperature-controlled cuvette (PolyScience) placed within the measurement chamber of a Soliense LIFT-REM fluorometer (Version LIFT-REM 1.0, Soliense Inc). The apparatus was covered to block out incident light and cells were acclimated to the dark for a minimum of 30 seconds. In a dark regulated state, non-photochemical quenching processes are relaxed, and electrons have been passed downstream from all PSII centres, leaving all PSII reaction centres open for photochemistry upon receipt of an incident photon. Therefore, when if PSII receives a photon, the maximum proportion of energy will be partitioned to photochemistry, corresponding to minimum ChlF (F</w:t>
      </w:r>
      <w:r w:rsidRPr="00407ED1">
        <w:rPr>
          <w:vertAlign w:val="subscript"/>
        </w:rPr>
        <w:t>o</w:t>
      </w:r>
      <w:r w:rsidRPr="00407ED1">
        <w:t xml:space="preserve">) </w:t>
      </w:r>
      <w:r w:rsidRPr="00407ED1">
        <w:fldChar w:fldCharType="begin"/>
      </w:r>
      <w:r w:rsidR="00191A61">
        <w:instrText xml:space="preserve"> ADDIN ZOTERO_ITEM CSL_CITATION {"citationID":"1gFUhuN1","properties":{"formattedCitation":"[19]","plainCitation":"[19]","noteIndex":0},"citationItems":[{"id":2583,"uris":["http://zotero.org/groups/4635591/items/QNL7UAJK"],"itemData":{"id":2583,"type":"article-journal","abstract":"Phytoplankton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00191A61">
        <w:rPr>
          <w:noProof/>
        </w:rPr>
        <w:t>[19]</w:t>
      </w:r>
      <w:r w:rsidRPr="00407ED1">
        <w:fldChar w:fldCharType="end"/>
      </w:r>
      <w:r w:rsidRPr="00407ED1">
        <w:t xml:space="preserve">. </w:t>
      </w:r>
    </w:p>
    <w:p w14:paraId="1F9C9DEC" w14:textId="77777777" w:rsidR="00F33C69" w:rsidRPr="00407ED1" w:rsidRDefault="00F33C69" w:rsidP="00F33C69">
      <w:r w:rsidRPr="00407ED1">
        <w:t xml:space="preserve">The sample is then exposed to a series of 32 short, high-intensity, evenly spaced flashes of 445 nm light. Depending upon the spacing between sequential flashes, each series occupied 62 to </w:t>
      </w:r>
      <w:r w:rsidRPr="00407ED1">
        <w:lastRenderedPageBreak/>
        <w:t>542 seconds.  Flash series were applied with different spacings, and at different temperatures, with the culture sample replaced for each new measurement temperature.</w:t>
      </w:r>
    </w:p>
    <w:p w14:paraId="56631E1B" w14:textId="02993479" w:rsidR="00F33C69" w:rsidRPr="00407ED1" w:rsidRDefault="00F33C69" w:rsidP="00F33C69">
      <w:pPr>
        <w:pStyle w:val="Body"/>
        <w:spacing w:line="360" w:lineRule="auto"/>
        <w:ind w:firstLine="482"/>
      </w:pPr>
      <w:r w:rsidRPr="00407ED1">
        <w:t xml:space="preserve">Each flash consists of a rapid series of 50-70 sub-saturating flashlets delivered </w:t>
      </w:r>
      <w:r w:rsidRPr="00426B83">
        <w:t xml:space="preserve">every </w:t>
      </w:r>
      <w:r w:rsidR="00426B83">
        <w:t xml:space="preserve">4.1 </w:t>
      </w:r>
      <w:r w:rsidRPr="00426B83">
        <w:t>microsecon</w:t>
      </w:r>
      <w:r w:rsidR="00426B83">
        <w:t>ds</w:t>
      </w:r>
      <w:r w:rsidRPr="00426B83">
        <w:t xml:space="preserve">, over </w:t>
      </w:r>
      <w:r w:rsidR="00426B83">
        <w:t>205 - 287</w:t>
      </w:r>
      <w:r w:rsidRPr="00426B83">
        <w:t xml:space="preserve"> µs </w:t>
      </w:r>
      <w:r w:rsidRPr="00407ED1">
        <w:fldChar w:fldCharType="begin"/>
      </w:r>
      <w:r w:rsidR="00191A61">
        <w:instrText xml:space="preserve"> ADDIN ZOTERO_ITEM CSL_CITATION {"citationID":"hgqhVoHe","properties":{"formattedCitation":"[19]","plainCitation":"[19]","noteIndex":0},"citationItems":[{"id":2583,"uris":["http://zotero.org/groups/4635591/items/QNL7UAJK"],"itemData":{"id":2583,"type":"article-journal","abstract":"Phytoplankton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00191A61">
        <w:rPr>
          <w:noProof/>
        </w:rPr>
        <w:t>[19]</w:t>
      </w:r>
      <w:r w:rsidRPr="00407ED1">
        <w:fldChar w:fldCharType="end"/>
      </w:r>
      <w:r w:rsidRPr="00407ED1">
        <w:t>. These flashlets induce the absorption of light by PSII, which then extracts electrons from H</w:t>
      </w:r>
      <w:r w:rsidRPr="00407ED1">
        <w:rPr>
          <w:vertAlign w:val="subscript"/>
        </w:rPr>
        <w:t>2</w:t>
      </w:r>
      <w:r w:rsidRPr="00407ED1">
        <w:t>O,  and passes the electrons downstream to Q</w:t>
      </w:r>
      <w:r w:rsidRPr="00407ED1">
        <w:rPr>
          <w:vertAlign w:val="subscript"/>
        </w:rPr>
        <w:t>A</w:t>
      </w:r>
      <w:r w:rsidRPr="00407ED1">
        <w:rPr>
          <w:vertAlign w:val="superscript"/>
        </w:rPr>
        <w:t>-</w:t>
      </w:r>
      <w:r w:rsidRPr="00407ED1">
        <w:t xml:space="preserve">, transiently reducing the pool of electron acceptors and effectively closing PSII for photochemistry over a period of ~1000 µs </w:t>
      </w:r>
      <w:r w:rsidRPr="00407ED1">
        <w:fldChar w:fldCharType="begin"/>
      </w:r>
      <w:r w:rsidR="00066C0A">
        <w:instrText xml:space="preserve"> ADDIN ZOTERO_ITEM CSL_CITATION {"citationID":"XkAMfT0Z","properties":{"formattedCitation":"[29,46]","plainCitation":"[29,46]","noteIndex":0},"citationItems":[{"id":3768,"uris":["http://zotero.org/groups/4635591/items/QR86ETNA"],"itemData":{"id":3768,"type":"article-journal","abstract":"In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00066C0A">
        <w:rPr>
          <w:rFonts w:ascii="Cambria Math" w:hAnsi="Cambria Math" w:cs="Cambria Math"/>
        </w:rPr>
        <w:instrText>⇒</w:instrText>
      </w:r>
      <w:r w:rsidR="00066C0A">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00066C0A">
        <w:rPr>
          <w:rFonts w:ascii="Cambria Math" w:hAnsi="Cambria Math" w:cs="Cambria Math"/>
        </w:rPr>
        <w:instrText>⇒</w:instrText>
      </w:r>
      <w:r w:rsidR="00066C0A">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id":3818,"uris":["http://zotero.org/groups/4635591/items/GZ8Z2Z3N"],"itemData":{"id":3818,"type":"document","language":"en","publisher":"University of Essex","source":"Zotero","title":"Fast Repetition Rate (FRR) Chlorophyll a Fluorescence Induction Measurements","author":[{"family":"Suggett","given":"David J"},{"family":"Moore","given":"C Mark"},{"family":"Oxborough","given":"Kevin"},{"family":"Geider","given":"Richard J"}],"issued":{"date-parts":[["2006"]]},"citation-key":"suggettFastRepetitionRate2006"}}],"schema":"https://github.com/citation-style-language/schema/raw/master/csl-citation.json"} </w:instrText>
      </w:r>
      <w:r w:rsidRPr="00407ED1">
        <w:fldChar w:fldCharType="separate"/>
      </w:r>
      <w:r w:rsidR="00066C0A">
        <w:rPr>
          <w:noProof/>
        </w:rPr>
        <w:t>[29,46]</w:t>
      </w:r>
      <w:r w:rsidRPr="00407ED1">
        <w:fldChar w:fldCharType="end"/>
      </w:r>
      <w:r w:rsidRPr="00407ED1">
        <w:t>. Closing the photochemistry pathway redirects a greater proportion of additional incoming light energy to ChlF, resulting in maximum ChlF (F</w:t>
      </w:r>
      <w:r w:rsidRPr="00407ED1">
        <w:rPr>
          <w:vertAlign w:val="subscript"/>
        </w:rPr>
        <w:t>m</w:t>
      </w:r>
      <w:r w:rsidRPr="00407ED1">
        <w:t xml:space="preserve">). This induction is known as the saturation phase (Figure </w:t>
      </w:r>
      <w:r w:rsidR="00CF4878" w:rsidRPr="00407ED1">
        <w:t>4</w:t>
      </w:r>
      <w:r w:rsidRPr="00407ED1">
        <w:t>), where the fluorescence yield increases from a minimum (F</w:t>
      </w:r>
      <w:r w:rsidRPr="00407ED1">
        <w:rPr>
          <w:vertAlign w:val="subscript"/>
        </w:rPr>
        <w:t>o</w:t>
      </w:r>
      <w:r w:rsidRPr="00407ED1">
        <w:t>) to a maximum (F</w:t>
      </w:r>
      <w:r w:rsidRPr="00407ED1">
        <w:rPr>
          <w:vertAlign w:val="subscript"/>
        </w:rPr>
        <w:t>m</w:t>
      </w:r>
      <w:r w:rsidRPr="00407ED1">
        <w:t xml:space="preserve">) </w:t>
      </w:r>
      <w:r w:rsidRPr="00407ED1">
        <w:fldChar w:fldCharType="begin"/>
      </w:r>
      <w:r w:rsidR="00066C0A">
        <w:instrText xml:space="preserve"> ADDIN ZOTERO_ITEM CSL_CITATION {"citationID":"vB0TXPOj","properties":{"formattedCitation":"[47]","plainCitation":"[47]","noteIndex":0},"citationItems":[{"id":5647,"uris":["http://zotero.org/groups/4635591/items/UGTJPCWC"],"itemData":{"id":5647,"type":"report","abstract":"This document represents the collective efforts of SCOR Working Group 156, ‘Active Chlorophyll Fluorescence for Autonomous Measurements of Global Marine Primary Productivity’. The group was established in 2019, bringing together researchers and instrument manufacturers from 10 countries and 6 continents to develop standards of best practice in the application of single turnover active chlorophyll fluorescence (ST-ChlF) for phytoplankton photo-physiology and productivity measurements. We focused our efforts on single turnover ChlF methods, which are most prevalent in phytoplankton research, while recognizing that other approaches, including Pulse Amplitude Modulation (PAM) fluorescence, are also commonly employed with macro-algae, corals and terrestrial plants. Some of the material in this document will apply to those related measurement techniques. During the period between 2019-2022, our group worked to build consensus around best practice for the collection, analysis, interpretation and archiving of ST-ChlF data from a variety of aquatic environments. This work was aimed at facilitating wide-spread use of ST-ChlF methods by the international research community, focussing on two key objectives outlined in the Working Group’s terms of reference: 1. To develop, implement and document internationally-agreed best practice for the acquisition and analysis of ST-ChlF data to retrieve photosynthetic parameters and primary productivity estimates. 2. To develop, implement and document standardised ST-ChlF data output formats and archiving approaches. As a first step towards these objectives, we published a review article (Schuback et al. 2021), outlining applications, opportunities and current limitations of ST-ChlF measurements. This highlevel review was aimed at readers wishing to apply ST-ChlF methods and interpret the resulting data in the most robust manner possible. Journal length restrictions precluded in-depth treatment of many important topics, including instrument calibration, data fitting and spectral correction. In this User Guide, we expand on the material presented by Schuback et al. (2021), providing handson guidance for both experts and new users alike. With this document, we aim to provide both a strong theoretical background for ST-ChlF methods, and a practical handbook to inform the application of these methods across a wide range of aquatic environments. We assume that readers of have a basic understanding of aquatic photosynthesis, as outlined, for example, by Falkowski and Raven (2013). This document represents the first complete version of the SCOR ST-ChlF user guide. It is being released to the international research community for a period of open consultation. We encourage comments and suggestions, which can be addressed to the working group co-chairs, Philippe Tortell and David Suggett. We expect the contents of this User Guide to evolve significantly over time, through our own efforts and with input from other experts and end-users. Revised versions of the User Guide will be posted on the Ocean Best Practices site (https://www.oceanbestpractices.org/), and interested readers are encouraged to check periodically for updates. In follow up work, we aim to further develop existing open-source software (e.g. Ryan-Keogh and Robinson, 2021) to facilitate ST-ChlF data analysis from a range of different instruments and formats. This document is intended to serve the needs of a wide range of users, from novices (first year graduate students, for example) to expert researchers with decades of experience using ST-ChlF methods. We anticipate that some readers will require only high-level information on key operational parameters needed for successful ST-ChlF measurements, while others will be interested in further exploring the underlying ideas and concepts. For this reason, the document includes appendices that provide greater detail on some topics presented in the main document. In subsequent versions of this User Guide, we aim to include linked Jupyter notebooks, with handson tutorials and data processing tools. These software tools will help facilitate the inter-comparison of measurements collected by different users and instruments, supporting the development of globally-coherent ST-ChlF data compilations.","genre":"Report","language":"en","license":"Attribution-ShareAlike 4.0 International","note":"Accepted: 2023-06-28T13:18:49Z\nDOI: 10.25607/OBP-1084","publisher":"Scientific Committee on Oceanic Research (SCOR) Working Group 156","source":"repository.oceanbestpractices.org","title":"Application of Single Turnover Active Chlorophyll Fluorescence for Phytoplankton Productivity Measurements. Version 2.0","URL":"doi:10.25607/OBP-1084","author":[{"family":"Berman-Frank","given":"Ilana"},{"family":"Campbell","given":"Douglas"},{"family":"Ciotti","given":"Aurea"},{"family":"Erickson","given":"Zachary"},{"family":"Fujiki","given":"Tetsuichi"},{"family":"Halsey","given":"Kimberly"},{"family":"Hickman","given":"Anna"},{"family":"Gorbunov","given":"Maxime"},{"family":"Hughes","given":"David"},{"family":"Kolber","given":"Zbigniew"},{"family":"Moore","given":"Mark"},{"family":"Oxborough","given":"Kevin"},{"family":"Prasil","given":"Ondrej"},{"family":"Robinson","given":"Charlotte"},{"family":"Ryan-Keogh","given":"Thomas"},{"family":"Silsbe","given":"Greg"},{"family":"Simis","given":"Stefan"},{"family":"Thomalla","given":"Sandy"},{"family":"Varkey","given":"Deepa"}],"accessed":{"date-parts":[["2024",3,3]]},"issued":{"date-parts":[["2023",6,26]]},"citation-key":"berman-frank2023"}}],"schema":"https://github.com/citation-style-language/schema/raw/master/csl-citation.json"} </w:instrText>
      </w:r>
      <w:r w:rsidRPr="00407ED1">
        <w:fldChar w:fldCharType="separate"/>
      </w:r>
      <w:r w:rsidR="00066C0A">
        <w:rPr>
          <w:noProof/>
        </w:rPr>
        <w:t>[47]</w:t>
      </w:r>
      <w:r w:rsidRPr="00407ED1">
        <w:fldChar w:fldCharType="end"/>
      </w:r>
      <w:r w:rsidRPr="00407ED1">
        <w:t xml:space="preserve">. For each flash, the ChlF minima and maxima are extracted using a fitting model (LIFT software version 22.11.11, Soliense Inc) </w:t>
      </w:r>
      <w:r w:rsidRPr="00407ED1">
        <w:fldChar w:fldCharType="begin"/>
      </w:r>
      <w:r w:rsidR="00066C0A">
        <w:instrText xml:space="preserve"> ADDIN ZOTERO_ITEM CSL_CITATION {"citationID":"ZCgAzaiX","properties":{"formattedCitation":"[48]","plainCitation":"[48]","noteIndex":0},"citationItems":[{"id":2508,"uris":["http://zotero.org/groups/4635591/items/R9WVW6SK"],"itemData":{"id":2508,"type":"article-journal","abstract":"We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Acta","DOI":"10.1016/S0005-2728(98)00135-2","issue":"1","language":"en","page":"19","source":"Zotero","title":"Measurements of variable chlorophyll fluorescence using fast repetition rate techniques: defining methodology and experimental protocols","volume":"1367","author":[{"family":"Kolber","given":"Zbigniew S"}],"issued":{"date-parts":[["1998"]]},"citation-key":"kolber1998"}}],"schema":"https://github.com/citation-style-language/schema/raw/master/csl-citation.json"} </w:instrText>
      </w:r>
      <w:r w:rsidRPr="00407ED1">
        <w:fldChar w:fldCharType="separate"/>
      </w:r>
      <w:r w:rsidR="00066C0A">
        <w:rPr>
          <w:noProof/>
        </w:rPr>
        <w:t>[48]</w:t>
      </w:r>
      <w:r w:rsidRPr="00407ED1">
        <w:fldChar w:fldCharType="end"/>
      </w:r>
      <w:r w:rsidRPr="00407ED1">
        <w:t>. F</w:t>
      </w:r>
      <w:r w:rsidRPr="00407ED1">
        <w:rPr>
          <w:vertAlign w:val="subscript"/>
        </w:rPr>
        <w:t>o</w:t>
      </w:r>
      <w:r w:rsidRPr="00407ED1">
        <w:t xml:space="preserve"> and F</w:t>
      </w:r>
      <w:r w:rsidRPr="00407ED1">
        <w:rPr>
          <w:vertAlign w:val="subscript"/>
        </w:rPr>
        <w:t>m</w:t>
      </w:r>
      <w:r w:rsidRPr="00407ED1">
        <w:t xml:space="preserve"> can then be used to derive the maximum quantum yield of photochemistry in PSII, a secondary ChlF parameter calculated as follows </w:t>
      </w:r>
      <w:r w:rsidRPr="00407ED1">
        <w:fldChar w:fldCharType="begin"/>
      </w:r>
      <w:r w:rsidR="00191A61">
        <w:instrText xml:space="preserve"> ADDIN ZOTERO_ITEM CSL_CITATION {"citationID":"PsRcdE91","properties":{"formattedCitation":"[19]","plainCitation":"[19]","noteIndex":0},"citationItems":[{"id":2583,"uris":["http://zotero.org/groups/4635591/items/QNL7UAJK"],"itemData":{"id":2583,"type":"article-journal","abstract":"Phytoplankton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R."}],"accessed":{"date-parts":[["2023",1,17]]},"issued":{"date-parts":[["2021"]]},"citation-key":"schuback2021"}}],"schema":"https://github.com/citation-style-language/schema/raw/master/csl-citation.json"} </w:instrText>
      </w:r>
      <w:r w:rsidRPr="00407ED1">
        <w:fldChar w:fldCharType="separate"/>
      </w:r>
      <w:r w:rsidR="00191A61">
        <w:rPr>
          <w:noProof/>
        </w:rPr>
        <w:t>[19]</w:t>
      </w:r>
      <w:r w:rsidRPr="00407ED1">
        <w:fldChar w:fldCharType="end"/>
      </w:r>
      <w:r w:rsidRPr="00407ED1">
        <w:t>:</w:t>
      </w:r>
    </w:p>
    <w:p w14:paraId="6FBCADF7" w14:textId="77777777" w:rsidR="00CF4878" w:rsidRPr="00407ED1" w:rsidRDefault="00000000" w:rsidP="00CF4878">
      <w:pPr>
        <w:pStyle w:val="Body"/>
        <w:spacing w:line="360" w:lineRule="auto"/>
        <w:jc w:val="center"/>
      </w:pPr>
      <m:oMath>
        <m:f>
          <m:fPr>
            <m:type m:val="lin"/>
            <m:ctrlPr>
              <w:rPr>
                <w:rFonts w:ascii="Cambria Math" w:hAnsi="Cambria Math"/>
                <w:iCs/>
              </w:rPr>
            </m:ctrlPr>
          </m:fPr>
          <m:num>
            <m:sSub>
              <m:sSubPr>
                <m:ctrlPr>
                  <w:rPr>
                    <w:rFonts w:ascii="Cambria Math" w:hAnsi="Cambria Math"/>
                    <w:iCs/>
                  </w:rPr>
                </m:ctrlPr>
              </m:sSubPr>
              <m:e>
                <m:r>
                  <m:rPr>
                    <m:nor/>
                  </m:rPr>
                  <w:rPr>
                    <w:iCs/>
                  </w:rPr>
                  <m:t>F</m:t>
                </m:r>
              </m:e>
              <m:sub>
                <m:r>
                  <m:rPr>
                    <m:nor/>
                  </m:rPr>
                  <w:rPr>
                    <w:iCs/>
                  </w:rPr>
                  <m:t>v</m:t>
                </m:r>
              </m:sub>
            </m:sSub>
          </m:num>
          <m:den>
            <m:sSub>
              <m:sSubPr>
                <m:ctrlPr>
                  <w:rPr>
                    <w:rFonts w:ascii="Cambria Math" w:hAnsi="Cambria Math"/>
                    <w:iCs/>
                  </w:rPr>
                </m:ctrlPr>
              </m:sSubPr>
              <m:e>
                <m:r>
                  <m:rPr>
                    <m:nor/>
                  </m:rPr>
                  <w:rPr>
                    <w:iCs/>
                  </w:rPr>
                  <m:t>F</m:t>
                </m:r>
              </m:e>
              <m:sub>
                <m:r>
                  <m:rPr>
                    <m:nor/>
                  </m:rPr>
                  <w:rPr>
                    <w:iCs/>
                  </w:rPr>
                  <m:t>m</m:t>
                </m:r>
              </m:sub>
            </m:sSub>
          </m:den>
        </m:f>
        <m:r>
          <m:rPr>
            <m:nor/>
          </m:rPr>
          <w:rPr>
            <w:iCs/>
          </w:rPr>
          <m:t>=</m:t>
        </m:r>
        <m:f>
          <m:fPr>
            <m:ctrlPr>
              <w:rPr>
                <w:rFonts w:ascii="Cambria Math" w:hAnsi="Cambria Math"/>
                <w:iCs/>
              </w:rPr>
            </m:ctrlPr>
          </m:fPr>
          <m:num>
            <m:sSub>
              <m:sSubPr>
                <m:ctrlPr>
                  <w:rPr>
                    <w:rFonts w:ascii="Cambria Math" w:hAnsi="Cambria Math"/>
                    <w:iCs/>
                  </w:rPr>
                </m:ctrlPr>
              </m:sSubPr>
              <m:e>
                <m:r>
                  <m:rPr>
                    <m:nor/>
                  </m:rPr>
                  <w:rPr>
                    <w:iCs/>
                  </w:rPr>
                  <m:t>F</m:t>
                </m:r>
              </m:e>
              <m:sub>
                <m:r>
                  <m:rPr>
                    <m:nor/>
                  </m:rPr>
                  <w:rPr>
                    <w:iCs/>
                  </w:rPr>
                  <m:t>m</m:t>
                </m:r>
              </m:sub>
            </m:sSub>
            <m:r>
              <m:rPr>
                <m:nor/>
              </m:rPr>
              <w:rPr>
                <w:iCs/>
              </w:rPr>
              <m:t>-</m:t>
            </m:r>
            <m:sSub>
              <m:sSubPr>
                <m:ctrlPr>
                  <w:rPr>
                    <w:rFonts w:ascii="Cambria Math" w:hAnsi="Cambria Math"/>
                    <w:iCs/>
                  </w:rPr>
                </m:ctrlPr>
              </m:sSubPr>
              <m:e>
                <m:r>
                  <m:rPr>
                    <m:nor/>
                  </m:rPr>
                  <w:rPr>
                    <w:iCs/>
                  </w:rPr>
                  <m:t>F</m:t>
                </m:r>
              </m:e>
              <m:sub>
                <m:r>
                  <m:rPr>
                    <m:nor/>
                  </m:rPr>
                  <w:rPr>
                    <w:iCs/>
                  </w:rPr>
                  <m:t>o</m:t>
                </m:r>
              </m:sub>
            </m:sSub>
          </m:num>
          <m:den>
            <m:sSub>
              <m:sSubPr>
                <m:ctrlPr>
                  <w:rPr>
                    <w:rFonts w:ascii="Cambria Math" w:hAnsi="Cambria Math"/>
                    <w:iCs/>
                  </w:rPr>
                </m:ctrlPr>
              </m:sSubPr>
              <m:e>
                <m:r>
                  <m:rPr>
                    <m:nor/>
                  </m:rPr>
                  <w:rPr>
                    <w:iCs/>
                  </w:rPr>
                  <m:t>F</m:t>
                </m:r>
              </m:e>
              <m:sub>
                <m:r>
                  <m:rPr>
                    <m:nor/>
                  </m:rPr>
                  <w:rPr>
                    <w:iCs/>
                  </w:rPr>
                  <m:t>m</m:t>
                </m:r>
              </m:sub>
            </m:sSub>
          </m:den>
        </m:f>
      </m:oMath>
      <w:r w:rsidR="00CF4878" w:rsidRPr="00407ED1">
        <w:t xml:space="preserve"> </w:t>
      </w:r>
      <w:r w:rsidR="00CF4878" w:rsidRPr="00407ED1">
        <w:rPr>
          <w:b/>
          <w:bCs/>
        </w:rPr>
        <w:t>(Equation 1)</w:t>
      </w:r>
    </w:p>
    <w:p w14:paraId="346AC183" w14:textId="77777777" w:rsidR="00CF4878" w:rsidRDefault="00CF4878" w:rsidP="00CF4878">
      <w:pPr>
        <w:pStyle w:val="Body"/>
        <w:spacing w:line="360" w:lineRule="auto"/>
      </w:pPr>
      <w:r w:rsidRPr="00407ED1">
        <w:t>The maximum quantum yield represents the efficiency with which an open PSII can convert absorbed light energy into chemical energy.</w:t>
      </w:r>
    </w:p>
    <w:p w14:paraId="6B4F7DCD" w14:textId="77777777" w:rsidR="00813D5F" w:rsidRPr="00407ED1" w:rsidRDefault="00813D5F" w:rsidP="00CF4878">
      <w:pPr>
        <w:pStyle w:val="Body"/>
        <w:spacing w:line="360" w:lineRule="auto"/>
      </w:pPr>
    </w:p>
    <w:p w14:paraId="7E8E7DE7" w14:textId="77777777" w:rsidR="00CF4878" w:rsidRDefault="00CF4878" w:rsidP="00CF4878">
      <w:pPr>
        <w:pStyle w:val="Body"/>
        <w:spacing w:line="360" w:lineRule="auto"/>
      </w:pPr>
      <w:r w:rsidRPr="00407ED1">
        <w:rPr>
          <w:noProof/>
        </w:rPr>
        <w:drawing>
          <wp:inline distT="0" distB="0" distL="0" distR="0" wp14:anchorId="2AAB5609" wp14:editId="7588727F">
            <wp:extent cx="4224162" cy="3240000"/>
            <wp:effectExtent l="0" t="0" r="5080" b="0"/>
            <wp:docPr id="1073741825" name="officeArt object"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A graph with a line and a lineDescription automatically generated" descr="A graph with a line and a lineDescription automatically generated"/>
                    <pic:cNvPicPr>
                      <a:picLocks noChangeAspect="1"/>
                    </pic:cNvPicPr>
                  </pic:nvPicPr>
                  <pic:blipFill>
                    <a:blip r:embed="rId13"/>
                    <a:stretch>
                      <a:fillRect/>
                    </a:stretch>
                  </pic:blipFill>
                  <pic:spPr>
                    <a:xfrm>
                      <a:off x="0" y="0"/>
                      <a:ext cx="4224162" cy="3240000"/>
                    </a:xfrm>
                    <a:prstGeom prst="rect">
                      <a:avLst/>
                    </a:prstGeom>
                    <a:ln w="12700" cap="flat">
                      <a:noFill/>
                      <a:miter lim="400000"/>
                    </a:ln>
                    <a:effectLst/>
                  </pic:spPr>
                </pic:pic>
              </a:graphicData>
            </a:graphic>
          </wp:inline>
        </w:drawing>
      </w:r>
    </w:p>
    <w:p w14:paraId="3B7E592B" w14:textId="6026B66C" w:rsidR="00E55B3F" w:rsidRPr="00407ED1" w:rsidRDefault="00E55B3F" w:rsidP="00E55B3F">
      <w:pPr>
        <w:pStyle w:val="Caption"/>
      </w:pPr>
      <w:bookmarkStart w:id="44" w:name="_Toc163579369"/>
      <w:r w:rsidRPr="00E55B3F">
        <w:rPr>
          <w:b/>
          <w:bCs/>
        </w:rPr>
        <w:t xml:space="preserve">Figure </w:t>
      </w:r>
      <w:r w:rsidRPr="00E55B3F">
        <w:rPr>
          <w:b/>
          <w:bCs/>
        </w:rPr>
        <w:fldChar w:fldCharType="begin"/>
      </w:r>
      <w:r w:rsidRPr="00E55B3F">
        <w:rPr>
          <w:b/>
          <w:bCs/>
        </w:rPr>
        <w:instrText xml:space="preserve"> SEQ Figure \* ARABIC </w:instrText>
      </w:r>
      <w:r w:rsidRPr="00E55B3F">
        <w:rPr>
          <w:b/>
          <w:bCs/>
        </w:rPr>
        <w:fldChar w:fldCharType="separate"/>
      </w:r>
      <w:r w:rsidR="005B0BF8">
        <w:rPr>
          <w:b/>
          <w:bCs/>
          <w:noProof/>
        </w:rPr>
        <w:t>5</w:t>
      </w:r>
      <w:r w:rsidRPr="00E55B3F">
        <w:rPr>
          <w:b/>
          <w:bCs/>
        </w:rPr>
        <w:fldChar w:fldCharType="end"/>
      </w:r>
      <w:r>
        <w:t xml:space="preserve">: </w:t>
      </w:r>
      <w:r w:rsidRPr="00194530">
        <w:t>Sample chlorophyll fluorescence induction curve</w:t>
      </w:r>
      <w:bookmarkEnd w:id="44"/>
    </w:p>
    <w:p w14:paraId="5D0703F2" w14:textId="46EC5B48" w:rsidR="00CF4878" w:rsidRPr="00407ED1" w:rsidRDefault="00CF4878" w:rsidP="00912933">
      <w:pPr>
        <w:rPr>
          <w:rFonts w:eastAsia="Aptos" w:cs="Aptos"/>
        </w:rPr>
      </w:pPr>
      <w:r w:rsidRPr="00407ED1">
        <w:lastRenderedPageBreak/>
        <w:t>The brightness of the flashes and the number of sub-saturating flashlets required for full saturation varies between cultures. These experimental parameters depend on the effective absorption cross-section of photosystem II (σ</w:t>
      </w:r>
      <w:r w:rsidRPr="00407ED1">
        <w:rPr>
          <w:vertAlign w:val="subscript"/>
        </w:rPr>
        <w:t>PSII</w:t>
      </w:r>
      <w:r w:rsidRPr="00407ED1">
        <w:t xml:space="preserve">), estimated from the ChlF induction curve during the saturation phase </w:t>
      </w:r>
      <w:r w:rsidRPr="00407ED1">
        <w:fldChar w:fldCharType="begin"/>
      </w:r>
      <w:r w:rsidR="00066C0A">
        <w:instrText xml:space="preserve"> ADDIN ZOTERO_ITEM CSL_CITATION {"citationID":"Tfb6extx","properties":{"formattedCitation":"[48]","plainCitation":"[48]","noteIndex":0},"citationItems":[{"id":2508,"uris":["http://zotero.org/groups/4635591/items/R9WVW6SK"],"itemData":{"id":2508,"type":"article-journal","abstract":"We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Acta","DOI":"10.1016/S0005-2728(98)00135-2","issue":"1","language":"en","page":"19","source":"Zotero","title":"Measurements of variable chlorophyll fluorescence using fast repetition rate techniques: defining methodology and experimental protocols","volume":"1367","author":[{"family":"Kolber","given":"Zbigniew S"}],"issued":{"date-parts":[["1998"]]},"citation-key":"kolber1998"}}],"schema":"https://github.com/citation-style-language/schema/raw/master/csl-citation.json"} </w:instrText>
      </w:r>
      <w:r w:rsidRPr="00407ED1">
        <w:fldChar w:fldCharType="separate"/>
      </w:r>
      <w:r w:rsidR="00066C0A">
        <w:rPr>
          <w:noProof/>
        </w:rPr>
        <w:t>[48]</w:t>
      </w:r>
      <w:r w:rsidRPr="00407ED1">
        <w:fldChar w:fldCharType="end"/>
      </w:r>
      <w:r w:rsidRPr="00407ED1">
        <w:t>. σ</w:t>
      </w:r>
      <w:r w:rsidRPr="00407ED1">
        <w:rPr>
          <w:vertAlign w:val="subscript"/>
        </w:rPr>
        <w:t>PSII</w:t>
      </w:r>
      <w:r w:rsidRPr="00407ED1">
        <w:t xml:space="preserve"> represents the probability of light capture by the PSII antenna bed associated with the dark-adapted PSII </w:t>
      </w:r>
      <w:r w:rsidRPr="00407ED1">
        <w:fldChar w:fldCharType="begin"/>
      </w:r>
      <w:r w:rsidR="00066C0A">
        <w:instrText xml:space="preserve"> ADDIN ZOTERO_ITEM CSL_CITATION {"citationID":"kMf0jKfT","properties":{"formattedCitation":"[19,49]","plainCitation":"[19,49]","noteIndex":0},"citationItems":[{"id":2583,"uris":["http://zotero.org/groups/4635591/items/QNL7UAJK"],"itemData":{"id":2583,"type":"article-journal","abstract":"Phytoplankton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00066C0A">
        <w:rPr>
          <w:noProof/>
        </w:rPr>
        <w:t>[19,49]</w:t>
      </w:r>
      <w:r w:rsidRPr="00407ED1">
        <w:fldChar w:fldCharType="end"/>
      </w:r>
      <w:r w:rsidRPr="00407ED1">
        <w:t>. When σ</w:t>
      </w:r>
      <w:r w:rsidRPr="00407ED1">
        <w:rPr>
          <w:vertAlign w:val="subscript"/>
        </w:rPr>
        <w:t>PSII</w:t>
      </w:r>
      <w:r w:rsidRPr="00407ED1">
        <w:t xml:space="preserve"> is larger, dimmer or fewer flashes are required to saturate the population of PSII while preventing the stress or double hits associated with excess light </w:t>
      </w:r>
      <w:r w:rsidRPr="00407ED1">
        <w:fldChar w:fldCharType="begin"/>
      </w:r>
      <w:r w:rsidR="00066C0A">
        <w:instrText xml:space="preserve"> ADDIN ZOTERO_ITEM CSL_CITATION {"citationID":"8cVGTEBb","properties":{"formattedCitation":"[49]","plainCitation":"[49]","noteIndex":0},"citationItems":[{"id":5897,"uris":["http://zotero.org/groups/4635591/items/W3HZJSAC"],"itemData":{"id":5897,"type":"article-journal","abstract":"The effective absorption cross section for photochemistry of Photosystem II in the light (σPSII′) comprises the probability of light capture by Photosystem II and the quantum yield for subsequent photochemistry. σPSII′ is used to model photosynthesis and aquatic productivity. Phytoplankters regulate σPSII′ to mitigate over- or under-excitation of Photosystem II. We used diverse phytoplankton taxa to compare short term changes in σPSII′ with the induction of the yield of non-photochemical quenching (YNPQ) of chlorophyll fluorescence, a measure of regulated excitation dissipation. In two picocyanobacteria σPSIIʹ showed no decline upon induction of moderate YNPQ, above light levels sufficient for saturation of electron transport. In the eukaryotic chl a/b Ostreococcus and the chl a/c diatom Thalassiosira, induction of non-photochemical quenching was stronger after growth under saturating light, an acclimation attributable to increased xanthophyll cycle pigment content. Across short and longer-term light histories to induce or relax regulatory processes Ostreococcus and Thalassiosira showed proportional variations between the level of YNPQ and the down regulation of σPSIIʹ. The proportional down regulation of σPSIIʹ was, however, significantly smaller than the amplitude of YNPQ induction. For the eukaryotes we can predict changes in σPSIIʹ, useful for modelling electron transport, productivity and acclimation, from measures of YNPQ, which are accessible from fluorescence yield measures that do not include σPSII′. This useful relation, however, does not extend to the tested prokaryotes, possibly as a result of differential violations of the rate constant assumptions that underlie the calculated YNPQ parameter.","container-title":"Frontiers in Marine Science","DOI":"10.3389/fmars.2018.00281","ISSN":"2296-7745","journalAbbreviation":"Front. Mar. Sci.","language":"English","note":"publisher: Frontiers","source":"Frontiers","title":"Phytoplankton σPSII and Excitation Dissipation; Implications for Estimates of Primary Productivity","URL":"https://www.frontiersin.org/articles/10.3389/fmars.2018.00281","volume":"5","author":[{"family":"Xu","given":"Kui"},{"family":"Lavaud","given":"Johann"},{"family":"Perkins","given":"Rupert"},{"family":"Austen","given":"Emily"},{"family":"Bonnanfant","given":"Marlène"},{"family":"Campbell","given":"Douglas A."}],"accessed":{"date-parts":[["2024",3,27]]},"issued":{"date-parts":[["2018",8,13]]},"citation-key":"xu2018"}}],"schema":"https://github.com/citation-style-language/schema/raw/master/csl-citation.json"} </w:instrText>
      </w:r>
      <w:r w:rsidRPr="00407ED1">
        <w:fldChar w:fldCharType="separate"/>
      </w:r>
      <w:r w:rsidR="00066C0A">
        <w:rPr>
          <w:noProof/>
        </w:rPr>
        <w:t>[49]</w:t>
      </w:r>
      <w:r w:rsidRPr="00407ED1">
        <w:fldChar w:fldCharType="end"/>
      </w:r>
      <w:r w:rsidRPr="00407ED1">
        <w:t>. Conversely, a small σ</w:t>
      </w:r>
      <w:r w:rsidRPr="00407ED1">
        <w:rPr>
          <w:vertAlign w:val="subscript"/>
        </w:rPr>
        <w:t xml:space="preserve">PSII </w:t>
      </w:r>
      <w:r w:rsidRPr="00407ED1">
        <w:t xml:space="preserve">requires brighter or more numerous flashlets to ensure that the proportion of closed reaction centres increases progressively to saturation. If the brightness and number of sub-saturating flashlets are appropriate for the culture, the fluorescence will reach a plateau after approximately 70-80% of the flashlets, as depicted in Figure 4 </w:t>
      </w:r>
      <w:r w:rsidRPr="00407ED1">
        <w:fldChar w:fldCharType="begin"/>
      </w:r>
      <w:r w:rsidR="00066C0A">
        <w:instrText xml:space="preserve"> ADDIN ZOTERO_ITEM CSL_CITATION {"citationID":"lpmoPxJe","properties":{"formattedCitation":"[48]","plainCitation":"[48]","noteIndex":0},"citationItems":[{"id":2508,"uris":["http://zotero.org/groups/4635591/items/R9WVW6SK"],"itemData":{"id":2508,"type":"article-journal","abstract":"We present a methodology, called fast repetition rate (FRR) fluorescence, that measures the functional absorption crosssection (cPS II) of Photosystem II (PS II), energy transfer between PS II units (p), photochemical and nonphotochemical quenching of chlorophyll fluorescence, and the kinetics of electron transfer on the acceptor side of PS II. The FRR fluorescence technique applies a sequence of subsaturating excitation pulses (`flashlets') at microsecond intervals to induce fluorescence transients. This approach is extremely flexible and allows the generation of both single-turnover (ST) and multiple-turnover (MT) flashes. Using a combination of ST and MT flashes, we investigated the effect of excitation protocols on the measured fluorescence parameters. The maximum fluorescence yield induced by an ST flash applied shortly (10 Ws to 5 ms) following an MT flash increased to a level comparable to that of an MT flash, while the functional absorption crosssection decreased by about 40%. We interpret this phenomenon as evidence that an MT flash induces an increase in the fluorescence-rate constant, concomitant with a decrease in the photosynthetic-rate constant in PS II reaction centers. The simultaneous measurements of cPS II, p, and the kinetics of Q3A reoxidation, which can be derived only from a combination of ST and MT flash fluorescence transients, permits robust characterization of the processes of photosynthetic energyconversion. ß 1998 Elsevier Science B.V. All rights reserved.","container-title":"Biochimica et Biophysica Acta","DOI":"10.1016/S0005-2728(98)00135-2","issue":"1","language":"en","page":"19","source":"Zotero","title":"Measurements of variable chlorophyll fluorescence using fast repetition rate techniques: defining methodology and experimental protocols","volume":"1367","author":[{"family":"Kolber","given":"Zbigniew S"}],"issued":{"date-parts":[["1998"]]},"citation-key":"kolber1998"}}],"schema":"https://github.com/citation-style-language/schema/raw/master/csl-citation.json"} </w:instrText>
      </w:r>
      <w:r w:rsidRPr="00407ED1">
        <w:fldChar w:fldCharType="separate"/>
      </w:r>
      <w:r w:rsidR="00066C0A">
        <w:rPr>
          <w:noProof/>
        </w:rPr>
        <w:t>[48]</w:t>
      </w:r>
      <w:r w:rsidRPr="00407ED1">
        <w:fldChar w:fldCharType="end"/>
      </w:r>
      <w:r w:rsidRPr="00407ED1">
        <w:t xml:space="preserve">. </w:t>
      </w:r>
    </w:p>
    <w:p w14:paraId="712F3DF7" w14:textId="6A6A6AF4" w:rsidR="00CF4878" w:rsidRDefault="00CF4878" w:rsidP="00912933">
      <w:r w:rsidRPr="00407ED1">
        <w:t xml:space="preserve">Each flash is short and bright enough to deliver, on average, one photon to each PSII, initiating a transition between </w:t>
      </w:r>
      <w:r w:rsidR="006A3D30">
        <w:t>S-State</w:t>
      </w:r>
      <w:r w:rsidRPr="00407ED1">
        <w:t xml:space="preserve">s for each PSII. Thus, as sequential flashes are applied to the culture, each individual PSII is driven through the four </w:t>
      </w:r>
      <w:r w:rsidR="006A3D30">
        <w:t>S-State</w:t>
      </w:r>
      <w:r w:rsidRPr="00407ED1">
        <w:t xml:space="preserve">s (Figure 5) </w:t>
      </w:r>
      <w:r w:rsidRPr="00407ED1">
        <w:fldChar w:fldCharType="begin"/>
      </w:r>
      <w:r w:rsidR="00191A61">
        <w:instrText xml:space="preserve"> ADDIN ZOTERO_ITEM CSL_CITATION {"citationID":"Q6Jq6ZaV","properties":{"formattedCitation":"[29]","plainCitation":"[29]","noteIndex":0},"citationItems":[{"id":3768,"uris":["http://zotero.org/groups/4635591/items/QR86ETNA"],"itemData":{"id":3768,"type":"article-journal","abstract":"In oxygenic photosynthesis, a complete water oxidation cycle requires absorption of four photons by the chlorophylls of photosystem II (PSII). The photons can be provided successively by applying short flashes of light. Already in 1970, Kok and coworkers [Photochem Photobiol 11:457–475, 1970] developed a basic model to explain the flash-number dependence of O2 formation. The third flash applied to dark-adapted PSII induces the S3→S4</w:instrText>
      </w:r>
      <w:r w:rsidR="00191A61">
        <w:rPr>
          <w:rFonts w:ascii="Cambria Math" w:hAnsi="Cambria Math" w:cs="Cambria Math"/>
        </w:rPr>
        <w:instrText>⇒</w:instrText>
      </w:r>
      <w:r w:rsidR="00191A61">
        <w:instrText>S0 transition, which is coupled to dioxygen formation at a protein-bound Mn4Ca complex. The sequence of events leading to dioxygen formation and the role of Kok’s enigmatic S4-state are only incompletely understood. Recently we have shown by time-resolved X-ray spectroscopy that in the S3</w:instrText>
      </w:r>
      <w:r w:rsidR="00191A61">
        <w:rPr>
          <w:rFonts w:ascii="Cambria Math" w:hAnsi="Cambria Math" w:cs="Cambria Math"/>
        </w:rPr>
        <w:instrText>⇒</w:instrText>
      </w:r>
      <w:r w:rsidR="00191A61">
        <w:instrText xml:space="preserve">S0 transition an interesting intermediate is formed, prior to the onset of O–O bond formation [Haumann et al. Science 310:1019–1021, 2005]. The experimental results of the time-resolved X-ray experiments are discussed. The identity of the reaction intermediate is considered and the question is addressed how the novel intermediate is related to the S4-state proposed in 1970 by Bessel Kok. This leads us to an extension of the classical S-state cycle towards a basic model which describes sequence and interplay of electron and proton abstraction events at the donor side of PSII [Dau and Haumann, Science 312:1471–1472, 2006].","container-title":"Photosynthesis Research","DOI":"10.1007/s11120-007-9141-9","ISSN":"1573-5079","issue":"3","journalAbbreviation":"Photosynth Res","language":"en","page":"327-343","source":"Springer Link","title":"Time-resolved X-ray spectroscopy leads to an extension of the classical S-state cycle model of photosynthetic oxygen evolution","URL":"https://doi.org/10.1007/s11120-007-9141-9","volume":"92","author":[{"family":"Dau","given":"Holger"},{"family":"Haumann","given":"Michael"}],"accessed":{"date-parts":[["2023",3,27]]},"issued":{"date-parts":[["2007",6,1]]},"citation-key":"dauTimeresolvedXraySpectroscopy2007"}}],"schema":"https://github.com/citation-style-language/schema/raw/master/csl-citation.json"} </w:instrText>
      </w:r>
      <w:r w:rsidRPr="00407ED1">
        <w:fldChar w:fldCharType="separate"/>
      </w:r>
      <w:r w:rsidR="00191A61">
        <w:rPr>
          <w:noProof/>
        </w:rPr>
        <w:t>[29]</w:t>
      </w:r>
      <w:r w:rsidRPr="00407ED1">
        <w:fldChar w:fldCharType="end"/>
      </w:r>
      <w:r w:rsidRPr="00407ED1">
        <w:t xml:space="preserve">. As the oxygen-evolving complex of PSII  moves between </w:t>
      </w:r>
      <w:r w:rsidR="006A3D30">
        <w:t>S-State</w:t>
      </w:r>
      <w:r w:rsidRPr="00407ED1">
        <w:t>s, it alters the system</w:t>
      </w:r>
      <w:r w:rsidR="009747CF">
        <w:t>’</w:t>
      </w:r>
      <w:r w:rsidRPr="00407ED1">
        <w:t xml:space="preserve">s kinetics and free energy </w:t>
      </w:r>
      <w:r w:rsidRPr="00407ED1">
        <w:fldChar w:fldCharType="begin"/>
      </w:r>
      <w:r w:rsidR="00191A61">
        <w:instrText xml:space="preserve"> ADDIN ZOTERO_ITEM CSL_CITATION {"citationID":"eKE8rjyu","properties":{"formattedCitation":"[26]","plainCitation":"[26]","noteIndex":0},"citationItems":[{"id":5310,"uris":["http://zotero.org/groups/4635591/items/9RDS5KTK"],"itemData":{"id":5310,"type":"article-journal","abstract":"Photosystem II (PSII) uses light energy to split water into chemical products that power the planet. The stripped protons contribute to a membrane electrochemical potential before combining with the stripped electrons to make chemical bonds and releasing O2 for powering respiratory metabolisms. In this review, we provide an overview of the kinetics and thermodynamics of water oxidation that highlights the conserved performance of PSIIs across species. We discuss recent advances in our understanding of the site of water oxidation based upon the improved (1.9-Å resolution) atomic structure of the Mn4CaO5 water-oxidizing complex (WOC) within cyanobacterial PSII. We combine these insights with recent knowledge gained from studies of the biogenesis and assembly of the WOC (called photoassembly) to arrive at a proposed chemical mechanism for water oxidation.","container-title":"Annual Review of Biochemistry","DOI":"10.1146/annurev-biochem-070511-100425","issue":"1","note":"_eprint: https://doi.org/10.1146/annurev-biochem-070511-100425\nPMID: 23527694","page":"577-606","source":"Annual Reviews","title":"Photosystem II: The Reaction Center of Oxygenic Photosynthesis","title-short":"Photosystem II","URL":"https://doi.org/10.1146/annurev-biochem-070511-100425","volume":"82","author":[{"family":"Vinyard","given":"David J."},{"family":"Ananyev","given":"Gennady M."},{"family":"Charles Dismukes","given":"G."}],"accessed":{"date-parts":[["2023",12,13]]},"issued":{"date-parts":[["2013"]]},"citation-key":"vinyard2013"}}],"schema":"https://github.com/citation-style-language/schema/raw/master/csl-citation.json"} </w:instrText>
      </w:r>
      <w:r w:rsidRPr="00407ED1">
        <w:fldChar w:fldCharType="separate"/>
      </w:r>
      <w:r w:rsidR="00191A61">
        <w:rPr>
          <w:noProof/>
        </w:rPr>
        <w:t>[26]</w:t>
      </w:r>
      <w:r w:rsidRPr="00407ED1">
        <w:fldChar w:fldCharType="end"/>
      </w:r>
      <w:r w:rsidRPr="00407ED1">
        <w:t xml:space="preserve">. Since the energy allocated to ChlF is modulated by the energy allotted to photochemistry and thermalization,  the yield of ChlF varies between </w:t>
      </w:r>
      <w:r w:rsidR="006A3D30">
        <w:t>S-State</w:t>
      </w:r>
      <w:r w:rsidRPr="00407ED1">
        <w:t xml:space="preserve">s </w:t>
      </w:r>
      <w:r w:rsidRPr="00407ED1">
        <w:fldChar w:fldCharType="begin"/>
      </w:r>
      <w:r w:rsidR="00191A61">
        <w:instrText xml:space="preserve"> ADDIN ZOTERO_ITEM CSL_CITATION {"citationID":"AQp6femN","properties":{"formattedCitation":"[19,27]","plainCitation":"[19,27]","noteIndex":0},"citationItems":[{"id":2583,"uris":["http://zotero.org/groups/4635591/items/QNL7UAJK"],"itemData":{"id":2583,"type":"article-journal","abstract":"Phytoplankton photosynthetic physiology can be investigated through single-turnover variable chlorophyll fluorescence (ST-ChlF) approaches, which carry unique potential to autonomously collect data at high spatial and temporal resolution. Over the past decades, significant progress has been made in the development and application of ST-ChlF methods in aquatic ecosystems, and in the interpretation of the resulting observations. At the same time, however, an increasing number of sensor types, sampling protocols, and data processing algorithms have created confusion and uncertainty among potential users, with a growing divergence of practice among different research groups. In this review, we assist the existing and upcoming user community by providing an overview of current approaches and consensus recommendations for the use of ST-ChlF measurements to examine in-situ phytoplankton productivity and photo-physiology. We argue that a consistency of practice and adherence to basic operational and quality control standards is critical to ensuring data inter-comparability. Large datasets of inter-comparable and globally coherent ST-ChlF observations hold the potential to reveal large-scale patterns and trends in phytoplankton photo-physiology, photosynthetic rates and bottom-up controls on primary productivity. As such, they hold great potential to provide invaluable physiological observations on the scales relevant for the development and validation of ecosystem models and remote sensing algorithms.","container-title":"Frontiers in Marine Science","DOI":"10.3389/fmars.2021.690607","ISSN":"2296-7745","source":"Frontiers","title":"Single-Turnover Variable Chlorophyll Fluorescence as a Tool for Assessing Phytoplankton Photosynthesis and Primary Productivity: Opportunities, Caveats and Recommendations","title-short":"Single-Turnover Variable Chlorophyll Fluorescence as a Tool for Assessing Phytoplankton Photosynthesis and Primary Productivity","volume":"8","author":[{"family":"Schuback","given":"Nina"},{"family":"Tortell","given":"Philippe D."},{"family":"Berman-Frank","given":"Ilana"},{"family":"Campbell","given":"Douglas A."},{"family":"Ciotti","given":"Aurea"},{"family":"Courtecuisse","given":"Emilie"},{"family":"Erickson","given":"Zachary K."},{"family":"Fujiki","given":"Tetsuichi"},{"family":"Halsey","given":"Kimberly"},{"family":"Hickman","given":"Anna E."},{"family":"Huot","given":"Yannick"},{"family":"Gorbunov","given":"Maxime Y."},{"family":"Hughes","given":"David J."},{"family":"Kolber","given":"Zbigniew S."},{"family":"Moore","given":"C. Mark"},{"family":"Oxborough","given":"Kevin"},{"family":"Prášil","given":"Ondřej"},{"family":"Robinson","given":"Charlotte M."},{"family":"Ryan-Keogh","given":"Thomas J."},{"family":"Silsbe","given":"Greg"},{"family":"Simis","given":"Stefan"},{"family":"Suggett","given":"David J."},{"family":"Thomalla","given":"Sandy"},{"family":"Varkey","given":"Deepa R."}],"accessed":{"date-parts":[["2023",1,17]]},"issued":{"date-parts":[["2021"]]},"citation-key":"schuback2021"}},{"id":2507,"uris":["http://zotero.org/groups/4635591/items/X4FGBGNC"],"itemData":{"id":2507,"type":"article-journal","abstract":"We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00191A61">
        <w:rPr>
          <w:rFonts w:ascii="Segoe UI Symbol" w:hAnsi="Segoe UI Symbol" w:cs="Segoe UI Symbol"/>
        </w:rPr>
        <w:instrText>➔</w:instrText>
      </w:r>
      <w:r w:rsidR="00191A6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Pr="00407ED1">
        <w:fldChar w:fldCharType="separate"/>
      </w:r>
      <w:r w:rsidR="00191A61">
        <w:rPr>
          <w:noProof/>
        </w:rPr>
        <w:t>[19,27]</w:t>
      </w:r>
      <w:r w:rsidRPr="00407ED1">
        <w:fldChar w:fldCharType="end"/>
      </w:r>
      <w:r w:rsidRPr="00407ED1">
        <w:t xml:space="preserve">. </w:t>
      </w:r>
    </w:p>
    <w:p w14:paraId="0B9930F4" w14:textId="77777777" w:rsidR="00B31C8B" w:rsidRPr="00407ED1" w:rsidRDefault="00B31C8B" w:rsidP="00CF4878">
      <w:pPr>
        <w:pStyle w:val="Body"/>
        <w:spacing w:line="360" w:lineRule="auto"/>
        <w:ind w:firstLine="482"/>
      </w:pPr>
    </w:p>
    <w:p w14:paraId="0BA8DCAD" w14:textId="4111EB9E" w:rsidR="00CF4878" w:rsidRPr="00407ED1" w:rsidRDefault="00B31C8B" w:rsidP="00CF4878">
      <w:pPr>
        <w:pStyle w:val="Body"/>
        <w:spacing w:line="360" w:lineRule="auto"/>
      </w:pPr>
      <w:r>
        <w:rPr>
          <w:noProof/>
          <w14:textOutline w14:w="0" w14:cap="rnd" w14:cmpd="sng" w14:algn="ctr">
            <w14:noFill/>
            <w14:prstDash w14:val="solid"/>
            <w14:bevel/>
          </w14:textOutline>
          <w14:ligatures w14:val="standardContextual"/>
        </w:rPr>
        <w:drawing>
          <wp:inline distT="0" distB="0" distL="0" distR="0" wp14:anchorId="30BE8BC9" wp14:editId="4394DDE8">
            <wp:extent cx="5943600" cy="2453005"/>
            <wp:effectExtent l="0" t="0" r="0" b="0"/>
            <wp:docPr id="1791366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6654" name="Picture 1791366654"/>
                    <pic:cNvPicPr/>
                  </pic:nvPicPr>
                  <pic:blipFill>
                    <a:blip r:embed="rId14">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14:paraId="3CA7976D" w14:textId="35AE562E" w:rsidR="00CF4878" w:rsidRPr="00D335CC" w:rsidRDefault="00D335CC" w:rsidP="00D335CC">
      <w:pPr>
        <w:pStyle w:val="Caption"/>
        <w:rPr>
          <w:b/>
          <w:bCs/>
        </w:rPr>
      </w:pPr>
      <w:bookmarkStart w:id="45" w:name="_Toc163579370"/>
      <w:r w:rsidRPr="00D335CC">
        <w:rPr>
          <w:b/>
          <w:bCs/>
        </w:rPr>
        <w:t xml:space="preserve">Figure </w:t>
      </w:r>
      <w:r w:rsidRPr="00D335CC">
        <w:rPr>
          <w:b/>
          <w:bCs/>
        </w:rPr>
        <w:fldChar w:fldCharType="begin"/>
      </w:r>
      <w:r w:rsidRPr="00D335CC">
        <w:rPr>
          <w:b/>
          <w:bCs/>
        </w:rPr>
        <w:instrText xml:space="preserve"> SEQ Figure \* ARABIC </w:instrText>
      </w:r>
      <w:r w:rsidRPr="00D335CC">
        <w:rPr>
          <w:b/>
          <w:bCs/>
        </w:rPr>
        <w:fldChar w:fldCharType="separate"/>
      </w:r>
      <w:r w:rsidR="005B0BF8">
        <w:rPr>
          <w:b/>
          <w:bCs/>
          <w:noProof/>
        </w:rPr>
        <w:t>6</w:t>
      </w:r>
      <w:r w:rsidRPr="00D335CC">
        <w:rPr>
          <w:b/>
          <w:bCs/>
        </w:rPr>
        <w:fldChar w:fldCharType="end"/>
      </w:r>
      <w:r>
        <w:t xml:space="preserve">: </w:t>
      </w:r>
      <w:r w:rsidRPr="00014320">
        <w:t>Repeated single-turnover excitation of variable chlorophyll fluorescence for monitoring the S-State cycling in PSII during photosynthesis.</w:t>
      </w:r>
      <w:r>
        <w:t xml:space="preserve"> </w:t>
      </w:r>
      <w:r w:rsidR="00CF4878" w:rsidRPr="00407ED1">
        <w:t xml:space="preserve">Sequential flashes drive </w:t>
      </w:r>
      <w:r w:rsidR="006A3D30">
        <w:t>S-State</w:t>
      </w:r>
      <w:r w:rsidR="00CF4878" w:rsidRPr="00407ED1">
        <w:t xml:space="preserve"> transitions from S</w:t>
      </w:r>
      <w:r w:rsidR="00CF4878" w:rsidRPr="00407ED1">
        <w:rPr>
          <w:vertAlign w:val="subscript"/>
        </w:rPr>
        <w:t>0</w:t>
      </w:r>
      <w:r w:rsidR="00CF4878" w:rsidRPr="00407ED1">
        <w:t xml:space="preserve"> to S</w:t>
      </w:r>
      <w:r w:rsidR="00CF4878" w:rsidRPr="00407ED1">
        <w:rPr>
          <w:vertAlign w:val="subscript"/>
        </w:rPr>
        <w:t>1</w:t>
      </w:r>
      <w:r w:rsidR="00CF4878" w:rsidRPr="00407ED1">
        <w:t>, S</w:t>
      </w:r>
      <w:r w:rsidR="00CF4878" w:rsidRPr="00407ED1">
        <w:rPr>
          <w:vertAlign w:val="subscript"/>
        </w:rPr>
        <w:t>1</w:t>
      </w:r>
      <w:r w:rsidR="00CF4878" w:rsidRPr="00407ED1">
        <w:t xml:space="preserve"> to S</w:t>
      </w:r>
      <w:r w:rsidR="00CF4878" w:rsidRPr="00407ED1">
        <w:rPr>
          <w:vertAlign w:val="subscript"/>
        </w:rPr>
        <w:t>2</w:t>
      </w:r>
      <w:r w:rsidR="00CF4878" w:rsidRPr="00407ED1">
        <w:t>, S</w:t>
      </w:r>
      <w:r w:rsidR="00CF4878" w:rsidRPr="00407ED1">
        <w:rPr>
          <w:vertAlign w:val="subscript"/>
        </w:rPr>
        <w:t>2</w:t>
      </w:r>
      <w:r w:rsidR="00CF4878" w:rsidRPr="00407ED1">
        <w:t xml:space="preserve"> to</w:t>
      </w:r>
      <w:r w:rsidR="00CF4878" w:rsidRPr="00407ED1">
        <w:rPr>
          <w:vertAlign w:val="subscript"/>
        </w:rPr>
        <w:t xml:space="preserve"> </w:t>
      </w:r>
      <w:r w:rsidR="00CF4878" w:rsidRPr="00407ED1">
        <w:t>S</w:t>
      </w:r>
      <w:r w:rsidR="00CF4878" w:rsidRPr="00407ED1">
        <w:rPr>
          <w:vertAlign w:val="subscript"/>
        </w:rPr>
        <w:t>3</w:t>
      </w:r>
      <w:r w:rsidR="00CF4878" w:rsidRPr="00407ED1">
        <w:t>, and S</w:t>
      </w:r>
      <w:r w:rsidR="00CF4878" w:rsidRPr="00407ED1">
        <w:rPr>
          <w:vertAlign w:val="subscript"/>
        </w:rPr>
        <w:t xml:space="preserve">3 </w:t>
      </w:r>
      <w:r w:rsidR="00CF4878" w:rsidRPr="00407ED1">
        <w:t>to the transient S</w:t>
      </w:r>
      <w:r w:rsidR="00CF4878" w:rsidRPr="00407ED1">
        <w:rPr>
          <w:vertAlign w:val="subscript"/>
        </w:rPr>
        <w:t>4</w:t>
      </w:r>
      <w:r w:rsidR="00CF4878" w:rsidRPr="00407ED1">
        <w:t xml:space="preserve"> state, which rapidly decays to S</w:t>
      </w:r>
      <w:r w:rsidR="00CF4878" w:rsidRPr="00407ED1">
        <w:rPr>
          <w:vertAlign w:val="subscript"/>
        </w:rPr>
        <w:t>0</w:t>
      </w:r>
      <w:r w:rsidR="00CF4878" w:rsidRPr="00407ED1">
        <w:t>.</w:t>
      </w:r>
      <w:bookmarkEnd w:id="45"/>
    </w:p>
    <w:p w14:paraId="58B0E5AA" w14:textId="1867F29A" w:rsidR="007067BD" w:rsidRPr="00407ED1" w:rsidRDefault="00CF4878" w:rsidP="00912933">
      <w:r w:rsidRPr="00407ED1">
        <w:lastRenderedPageBreak/>
        <w:t xml:space="preserve">In an idealized culture, the population of PSII will cycle synchronously, reflected by an ongoing oscillation in chlorophyll fluorescence with a period of four (Figure 5) </w:t>
      </w:r>
      <w:r w:rsidRPr="00407ED1">
        <w:fldChar w:fldCharType="begin"/>
      </w:r>
      <w:r w:rsidR="00191A61">
        <w:instrText xml:space="preserve"> ADDIN ZOTERO_ITEM CSL_CITATION {"citationID":"4BEYNv2X","properties":{"formattedCitation":"[31]","plainCitation":"[31]","noteIndex":0},"citationItems":[{"id":2510,"uris":["http://zotero.org/groups/4635591/items/3SYY49S9"],"itemData":{"id":2510,"type":"article-journal","abstract":"The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00191A61">
        <w:rPr>
          <w:noProof/>
        </w:rPr>
        <w:t>[31]</w:t>
      </w:r>
      <w:r w:rsidRPr="00407ED1">
        <w:fldChar w:fldCharType="end"/>
      </w:r>
      <w:r w:rsidRPr="00407ED1">
        <w:t xml:space="preserve">. However, a recombination reaction, representing the loss of charge separation, will cause a missed step in the </w:t>
      </w:r>
      <w:r w:rsidR="006A3D30">
        <w:t>S-State</w:t>
      </w:r>
      <w:r w:rsidRPr="00407ED1">
        <w:t xml:space="preserve"> cycling of an individual PSII. As more recombination events occur, desynchronization of </w:t>
      </w:r>
      <w:r w:rsidR="006A3D30">
        <w:t>S-State</w:t>
      </w:r>
      <w:r w:rsidRPr="00407ED1">
        <w:t xml:space="preserve"> cycling among the population of PSII will scramble the periodic changes in ChlF, dampening the observed oscillation of the population-level fluorescence </w:t>
      </w:r>
      <w:r w:rsidRPr="00407ED1">
        <w:fldChar w:fldCharType="begin"/>
      </w:r>
      <w:r w:rsidR="00191A61">
        <w:instrText xml:space="preserve"> ADDIN ZOTERO_ITEM CSL_CITATION {"citationID":"rEx286ka","properties":{"formattedCitation":"[31]","plainCitation":"[31]","noteIndex":0},"citationItems":[{"id":2510,"uris":["http://zotero.org/groups/4635591/items/3SYY49S9"],"itemData":{"id":2510,"type":"article-journal","abstract":"The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Pr="00407ED1">
        <w:fldChar w:fldCharType="separate"/>
      </w:r>
      <w:r w:rsidR="00191A61">
        <w:rPr>
          <w:noProof/>
        </w:rPr>
        <w:t>[31]</w:t>
      </w:r>
      <w:r w:rsidRPr="00407ED1">
        <w:fldChar w:fldCharType="end"/>
      </w:r>
      <w:r w:rsidRPr="00407ED1">
        <w:t>. Prolonged synchronous cycling thus reflects fewer wasteful recombination reactions at the level of each PSII and thus, more efficient photosynthetic energy conversion.</w:t>
      </w:r>
    </w:p>
    <w:p w14:paraId="67BA1845" w14:textId="77777777" w:rsidR="00CF4878" w:rsidRPr="00407ED1" w:rsidRDefault="00CF4878" w:rsidP="007067BD">
      <w:pPr>
        <w:pStyle w:val="Heading3"/>
      </w:pPr>
      <w:bookmarkStart w:id="46" w:name="_Toc163579040"/>
      <w:r w:rsidRPr="00407ED1">
        <w:t>Measurement Conditions</w:t>
      </w:r>
      <w:bookmarkEnd w:id="46"/>
    </w:p>
    <w:p w14:paraId="6941EEAC" w14:textId="77777777" w:rsidR="00CF4878" w:rsidRPr="00407ED1" w:rsidRDefault="00CF4878" w:rsidP="00912933">
      <w:r w:rsidRPr="00407ED1">
        <w:t>By evaluating the S-State cycling of polar and temperate taxa of diatoms and green algae under a range of effective light levels and measurement temperatures (Table 2), we can determine if polar taxa have evolved to increase photosynthetic energy conversion efficiency by minimizing inefficient recombination reactions.</w:t>
      </w:r>
    </w:p>
    <w:p w14:paraId="216E33FF" w14:textId="5F3CCE60" w:rsidR="00CF4878" w:rsidRPr="00407ED1" w:rsidRDefault="00CF4878" w:rsidP="00912933">
      <w:pPr>
        <w:rPr>
          <w:rFonts w:eastAsia="Aptos" w:cs="Aptos"/>
        </w:rPr>
      </w:pPr>
      <w:r w:rsidRPr="00407ED1">
        <w:t xml:space="preserve"> Measurement temperatures ranged from 0 to 28°C, depending on the taxa (Table 2). While light absorption and energy transfer in PSII are not temperature-sensitive, the redox reactions associated with downstream electron transport can be highly temperature-dependent </w:t>
      </w:r>
      <w:r w:rsidRPr="00407ED1">
        <w:fldChar w:fldCharType="begin"/>
      </w:r>
      <w:r w:rsidR="00301620">
        <w:instrText xml:space="preserve"> ADDIN ZOTERO_ITEM CSL_CITATION {"citationID":"BZDeKvJy","properties":{"formattedCitation":"[39]","plainCitation":"[39]","noteIndex":0},"citationItems":[{"id":5210,"uris":["http://zotero.org/groups/4635591/items/R9QAWZSK"],"itemData":{"id":5210,"type":"article-journal","abstract":"Acclimation,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191A61">
        <w:rPr>
          <w:noProof/>
        </w:rPr>
        <w:t>[39]</w:t>
      </w:r>
      <w:r w:rsidRPr="00407ED1">
        <w:fldChar w:fldCharType="end"/>
      </w:r>
      <w:r w:rsidRPr="00407ED1">
        <w:t xml:space="preserve">. Notably, the incidence of charge recombination typically decreases with temperature due to the thermal sensitivity of recombination enzymes </w:t>
      </w:r>
      <w:r w:rsidRPr="00407ED1">
        <w:fldChar w:fldCharType="begin"/>
      </w:r>
      <w:r w:rsidR="00066C0A">
        <w:instrText xml:space="preserve"> ADDIN ZOTERO_ITEM CSL_CITATION {"citationID":"MQiHQAa8","properties":{"formattedCitation":"[50]","plainCitation":"[50]","noteIndex":0},"citationItems":[{"id":2513,"uris":["http://zotero.org/groups/4635591/items/34ZMFAMR"],"itemData":{"id":2513,"type":"article-journal","container-title":"FEBS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Pr="00407ED1">
        <w:fldChar w:fldCharType="separate"/>
      </w:r>
      <w:r w:rsidR="00066C0A">
        <w:rPr>
          <w:noProof/>
        </w:rPr>
        <w:t>[50]</w:t>
      </w:r>
      <w:r w:rsidRPr="00407ED1">
        <w:fldChar w:fldCharType="end"/>
      </w:r>
      <w:r w:rsidRPr="00407ED1">
        <w:t xml:space="preserve">. However, this effect may be minimized in strains possessing adaptive mechanisms to regulate photosynthetic electron flow, </w:t>
      </w:r>
      <w:r w:rsidR="006A3D30">
        <w:t>S-State</w:t>
      </w:r>
      <w:r w:rsidRPr="00407ED1">
        <w:t xml:space="preserve"> transitions, and energy partitioning </w:t>
      </w:r>
      <w:r w:rsidRPr="00407ED1">
        <w:fldChar w:fldCharType="begin"/>
      </w:r>
      <w:r w:rsidR="00301620">
        <w:instrText xml:space="preserve"> ADDIN ZOTERO_ITEM CSL_CITATION {"citationID":"eqNRQoho","properties":{"formattedCitation":"[39]","plainCitation":"[39]","noteIndex":0},"citationItems":[{"id":5210,"uris":["http://zotero.org/groups/4635591/items/R9QAWZSK"],"itemData":{"id":5210,"type":"article-journal","abstract":"Acclimation, adaptation and survival in persistent cold polar environments are complex phenomena associated with myriad molecular, biochemical and physiological mechanisms. The psychrophile, Chlamydomonas priscuii, is endemic to Lake Bonney, Antarctica. Adaptation to its extreme polar environment includes homeoviscous adaptation of membranes, maintenance of energy balance through photostasis and surface area to volume ratio. In addition to these mechanisms, this psychrophile can exist in culture as motile, single cells or as immobile, multicellular palmelloids. Comparative biochemical, physiological, microscopic and spectroscopic analyses of purified single cells and palmelloids indicate that the conversion of single cells to multicellular palmelloids alters the composition and organization of the photosynthetic apparatus. This enhances photoprotection of the photosynthetic apparatus from light and low temperature stress by minimizing potential cellular energy imbalances and safely dissipating excessive excitation energy by nonphotochemical quenching mechanisms. In addition to decreased susceptibility to predation, enhanced photoprotection from photoinhibition associated with palmelloid formation may be a complementary, selective, evolutionary advantage for the induction of multicellularity in green algae.","container-title":"Algal Research","DOI":"10.1016/j.algal.2023.103220","ISSN":"2211-9264","journalAbbreviation":"Algal Research","page":"103220","source":"ScienceDirect","title":"Photosynthetic adaptation and multicellularity in the Antarctic psychrophile, Chlamydomonas priscuii","URL":"https://www.sciencedirect.com/science/article/pii/S2211926423002539","volume":"74","author":[{"family":"Hüner","given":"Norman P. A."},{"family":"Szyszka-Mroz","given":"Beth"},{"family":"Ivanov","given":"Alexander G."},{"family":"Kata","given":"Victoria"},{"family":"Lye","given":"Hannah"},{"family":"Smith","given":"David R."}],"accessed":{"date-parts":[["2023",12,12]]},"issued":{"date-parts":[["2023",7,1]]},"citation-key":"huner2023"}}],"schema":"https://github.com/citation-style-language/schema/raw/master/csl-citation.json"} </w:instrText>
      </w:r>
      <w:r w:rsidRPr="00407ED1">
        <w:fldChar w:fldCharType="separate"/>
      </w:r>
      <w:r w:rsidR="00191A61">
        <w:rPr>
          <w:noProof/>
        </w:rPr>
        <w:t>[39]</w:t>
      </w:r>
      <w:r w:rsidRPr="00407ED1">
        <w:fldChar w:fldCharType="end"/>
      </w:r>
      <w:r w:rsidRPr="00407ED1">
        <w:t xml:space="preserve">. Thus, comparing S-State cycling across measurement temperatures helps unravel the properties of the photosynthetic apparatus. </w:t>
      </w:r>
    </w:p>
    <w:p w14:paraId="1BCD8C9D" w14:textId="6CF898C9" w:rsidR="00CF4878" w:rsidRPr="00407ED1" w:rsidRDefault="00CF4878" w:rsidP="00912933">
      <w:r w:rsidRPr="00407ED1">
        <w:t xml:space="preserve">Altering the spacing between sequential flashes can simulate varying effective light conditions. At higher light levels, more photons arrive per unit of time, corresponding to shorter spacing between saturating flashes in our measurement protocol (Figure </w:t>
      </w:r>
      <w:r w:rsidR="009F6083">
        <w:t>5</w:t>
      </w:r>
      <w:r w:rsidRPr="00407ED1">
        <w:t xml:space="preserve">). Cultures were evaluated at flash spacings of 1, 2, 4, 8, and 16 seconds. Corresponding </w:t>
      </w:r>
      <w:r w:rsidR="009914FA">
        <w:t>to the effective</w:t>
      </w:r>
      <w:r w:rsidRPr="00407ED1">
        <w:t xml:space="preserve"> light levels</w:t>
      </w:r>
      <w:r w:rsidR="009914FA">
        <w:t xml:space="preserve"> </w:t>
      </w:r>
      <w:r w:rsidRPr="00407ED1">
        <w:t xml:space="preserve">calculated </w:t>
      </w:r>
      <w:r w:rsidR="00407ED1" w:rsidRPr="00407ED1">
        <w:t xml:space="preserve">using the </w:t>
      </w:r>
      <w:r w:rsidR="00CF6E6B" w:rsidRPr="00407ED1">
        <w:t>σ</w:t>
      </w:r>
      <w:r w:rsidR="00CF6E6B" w:rsidRPr="00407ED1">
        <w:rPr>
          <w:vertAlign w:val="subscript"/>
        </w:rPr>
        <w:t>PSII</w:t>
      </w:r>
      <w:r w:rsidR="00CF6E6B" w:rsidRPr="00407ED1">
        <w:t xml:space="preserve"> </w:t>
      </w:r>
      <w:r w:rsidRPr="00407ED1">
        <w:t xml:space="preserve">for each unique measurement condition as follows: </w:t>
      </w:r>
    </w:p>
    <w:p w14:paraId="379827BF" w14:textId="77777777" w:rsidR="00CF4878" w:rsidRPr="00407ED1" w:rsidRDefault="00CF4878" w:rsidP="00CF4878">
      <w:pPr>
        <w:pStyle w:val="Body"/>
        <w:spacing w:line="480" w:lineRule="auto"/>
        <w:jc w:val="center"/>
      </w:pPr>
      <m:oMath>
        <m:r>
          <m:rPr>
            <m:nor/>
          </m:rPr>
          <m:t>Light</m:t>
        </m:r>
        <m:d>
          <m:dPr>
            <m:ctrlPr>
              <w:rPr>
                <w:rFonts w:ascii="Cambria Math" w:hAnsi="Cambria Math"/>
                <w:i/>
              </w:rPr>
            </m:ctrlPr>
          </m:dPr>
          <m:e>
            <m:r>
              <m:rPr>
                <m:nor/>
              </m:rPr>
              <m:t>μmol γ</m:t>
            </m:r>
            <m:sSup>
              <m:sSupPr>
                <m:ctrlPr>
                  <w:rPr>
                    <w:rFonts w:ascii="Cambria Math" w:hAnsi="Cambria Math"/>
                  </w:rPr>
                </m:ctrlPr>
              </m:sSupPr>
              <m:e>
                <m:r>
                  <m:rPr>
                    <m:nor/>
                  </m:rPr>
                  <m:t>m</m:t>
                </m:r>
              </m:e>
              <m:sup>
                <m:r>
                  <m:rPr>
                    <m:nor/>
                  </m:rPr>
                  <m:t>-2</m:t>
                </m:r>
              </m:sup>
            </m:sSup>
            <m:sSup>
              <m:sSupPr>
                <m:ctrlPr>
                  <w:rPr>
                    <w:rFonts w:ascii="Cambria Math" w:hAnsi="Cambria Math"/>
                  </w:rPr>
                </m:ctrlPr>
              </m:sSupPr>
              <m:e>
                <m:r>
                  <m:rPr>
                    <m:nor/>
                  </m:rPr>
                  <m:t>s</m:t>
                </m:r>
              </m:e>
              <m:sup>
                <m:r>
                  <m:rPr>
                    <m:nor/>
                  </m:rPr>
                  <m:t>-1</m:t>
                </m:r>
              </m:sup>
            </m:sSup>
          </m:e>
        </m:d>
        <m:r>
          <m:rPr>
            <m:nor/>
          </m:rPr>
          <m:t>=</m:t>
        </m:r>
        <m:f>
          <m:fPr>
            <m:ctrlPr>
              <w:rPr>
                <w:rFonts w:ascii="Cambria Math" w:hAnsi="Cambria Math"/>
                <w:i/>
              </w:rPr>
            </m:ctrlPr>
          </m:fPr>
          <m:num>
            <m:r>
              <m:rPr>
                <m:nor/>
              </m:rPr>
              <m:t>1</m:t>
            </m:r>
          </m:num>
          <m:den>
            <m:r>
              <m:rPr>
                <m:nor/>
              </m:rPr>
              <m:t>flash spacing (s)</m:t>
            </m:r>
          </m:den>
        </m:f>
        <m:r>
          <m:rPr>
            <m:nor/>
          </m:rPr>
          <m:t>×</m:t>
        </m:r>
        <m:f>
          <m:fPr>
            <m:ctrlPr>
              <w:rPr>
                <w:rFonts w:ascii="Cambria Math" w:hAnsi="Cambria Math"/>
                <w:i/>
              </w:rPr>
            </m:ctrlPr>
          </m:fPr>
          <m:num>
            <m:r>
              <m:rPr>
                <m:nor/>
              </m:rPr>
              <m:t>1</m:t>
            </m:r>
          </m:num>
          <m:den>
            <m:sSub>
              <m:sSubPr>
                <m:ctrlPr>
                  <w:rPr>
                    <w:rFonts w:ascii="Cambria Math" w:hAnsi="Cambria Math"/>
                  </w:rPr>
                </m:ctrlPr>
              </m:sSubPr>
              <m:e>
                <m:r>
                  <m:rPr>
                    <m:nor/>
                  </m:rPr>
                  <m:t>σ</m:t>
                </m:r>
              </m:e>
              <m:sub>
                <m:r>
                  <m:rPr>
                    <m:nor/>
                  </m:rPr>
                  <m:t>PSII</m:t>
                </m:r>
              </m:sub>
            </m:sSub>
            <m:r>
              <m:rPr>
                <m:nor/>
              </m:rPr>
              <m:t>(</m:t>
            </m:r>
            <m:sSup>
              <m:sSupPr>
                <m:ctrlPr>
                  <w:rPr>
                    <w:rFonts w:ascii="Cambria Math" w:hAnsi="Cambria Math"/>
                  </w:rPr>
                </m:ctrlPr>
              </m:sSupPr>
              <m:e>
                <m:r>
                  <m:rPr>
                    <m:nor/>
                  </m:rPr>
                  <m:t>Å</m:t>
                </m:r>
              </m:e>
              <m:sup>
                <m:r>
                  <m:rPr>
                    <m:nor/>
                  </m:rPr>
                  <m:t>2</m:t>
                </m:r>
              </m:sup>
            </m:sSup>
            <m:sSup>
              <m:sSupPr>
                <m:ctrlPr>
                  <w:rPr>
                    <w:rFonts w:ascii="Cambria Math" w:hAnsi="Cambria Math"/>
                  </w:rPr>
                </m:ctrlPr>
              </m:sSupPr>
              <m:e>
                <m:r>
                  <m:rPr>
                    <m:nor/>
                  </m:rPr>
                  <m:t>γ</m:t>
                </m:r>
              </m:e>
              <m:sup>
                <m:r>
                  <m:rPr>
                    <m:nor/>
                  </m:rPr>
                  <m:t>-1</m:t>
                </m:r>
              </m:sup>
            </m:sSup>
            <m:r>
              <m:rPr>
                <m:nor/>
              </m:rPr>
              <m:t>)</m:t>
            </m:r>
          </m:den>
        </m:f>
        <m:r>
          <m:rPr>
            <m:nor/>
          </m:rPr>
          <m:t>×</m:t>
        </m:r>
        <m:f>
          <m:fPr>
            <m:ctrlPr>
              <w:rPr>
                <w:rFonts w:ascii="Cambria Math" w:hAnsi="Cambria Math"/>
                <w:i/>
              </w:rPr>
            </m:ctrlPr>
          </m:fPr>
          <m:num>
            <m:r>
              <m:rPr>
                <m:nor/>
              </m:rPr>
              <m:t>1</m:t>
            </m:r>
            <m:sSup>
              <m:sSupPr>
                <m:ctrlPr>
                  <w:rPr>
                    <w:rFonts w:ascii="Cambria Math" w:hAnsi="Cambria Math"/>
                  </w:rPr>
                </m:ctrlPr>
              </m:sSupPr>
              <m:e>
                <m:r>
                  <m:rPr>
                    <m:nor/>
                  </m:rPr>
                  <m:t>m</m:t>
                </m:r>
              </m:e>
              <m:sup>
                <m:r>
                  <m:rPr>
                    <m:nor/>
                  </m:rPr>
                  <m:t>2</m:t>
                </m:r>
              </m:sup>
            </m:sSup>
          </m:num>
          <m:den>
            <m:r>
              <m:rPr>
                <m:nor/>
              </m:rPr>
              <m:t>1E20</m:t>
            </m:r>
            <m:sSup>
              <m:sSupPr>
                <m:ctrlPr>
                  <w:rPr>
                    <w:rFonts w:ascii="Cambria Math" w:hAnsi="Cambria Math"/>
                  </w:rPr>
                </m:ctrlPr>
              </m:sSupPr>
              <m:e>
                <m:r>
                  <m:rPr>
                    <m:nor/>
                  </m:rPr>
                  <m:t>Å</m:t>
                </m:r>
              </m:e>
              <m:sup>
                <m:r>
                  <m:rPr>
                    <m:nor/>
                  </m:rPr>
                  <m:t>2</m:t>
                </m:r>
              </m:sup>
            </m:sSup>
          </m:den>
        </m:f>
        <m:r>
          <m:rPr>
            <m:nor/>
          </m:rPr>
          <m:t>×</m:t>
        </m:r>
        <m:f>
          <m:fPr>
            <m:ctrlPr>
              <w:rPr>
                <w:rFonts w:ascii="Cambria Math" w:hAnsi="Cambria Math"/>
                <w:i/>
              </w:rPr>
            </m:ctrlPr>
          </m:fPr>
          <m:num>
            <m:r>
              <m:rPr>
                <m:nor/>
              </m:rPr>
              <m:t>1 μmol</m:t>
            </m:r>
          </m:num>
          <m:den>
            <m:r>
              <m:rPr>
                <m:nor/>
              </m:rPr>
              <m:t xml:space="preserve">6.02 </m:t>
            </m:r>
            <m:r>
              <m:rPr>
                <m:nor/>
              </m:rPr>
              <w:rPr>
                <w:iCs/>
              </w:rPr>
              <m:t>2E17</m:t>
            </m:r>
            <m:r>
              <m:rPr>
                <m:nor/>
              </m:rPr>
              <m:t xml:space="preserve"> γ</m:t>
            </m:r>
          </m:den>
        </m:f>
      </m:oMath>
      <w:r w:rsidRPr="00407ED1">
        <w:t xml:space="preserve"> </w:t>
      </w:r>
      <w:r w:rsidRPr="00407ED1">
        <w:rPr>
          <w:b/>
          <w:bCs/>
        </w:rPr>
        <w:t>(Equation 2)</w:t>
      </w:r>
    </w:p>
    <w:p w14:paraId="3BDCE4DA" w14:textId="58DA894E" w:rsidR="00946A6C" w:rsidRDefault="00CF4878" w:rsidP="00912933">
      <w:r w:rsidRPr="00407ED1">
        <w:t>The conversion of flash spacing to light levels yielded similar ranges of effective measurement light levels for each strain (Table 2). For comparison, full sunlight at the sea surface is ~ 2000 µmol photons m</w:t>
      </w:r>
      <w:r w:rsidRPr="00407ED1">
        <w:rPr>
          <w:vertAlign w:val="superscript"/>
        </w:rPr>
        <w:t>-2</w:t>
      </w:r>
      <w:r w:rsidRPr="00407ED1">
        <w:t>s</w:t>
      </w:r>
      <w:r w:rsidRPr="00407ED1">
        <w:rPr>
          <w:vertAlign w:val="superscript"/>
        </w:rPr>
        <w:t>-1</w:t>
      </w:r>
      <w:r w:rsidRPr="00407ED1">
        <w:t xml:space="preserve">, so our measurement light ranges ~ 5 orders of magnitude </w:t>
      </w:r>
      <w:r w:rsidRPr="00407ED1">
        <w:lastRenderedPageBreak/>
        <w:t>lower than full sunlight, and ~ 3 orders of magnitude below the ~ 20 µmol photons m</w:t>
      </w:r>
      <w:r w:rsidRPr="00407ED1">
        <w:rPr>
          <w:vertAlign w:val="superscript"/>
        </w:rPr>
        <w:t>-2</w:t>
      </w:r>
      <w:r w:rsidRPr="00407ED1">
        <w:t>s</w:t>
      </w:r>
      <w:r w:rsidRPr="00407ED1">
        <w:rPr>
          <w:vertAlign w:val="superscript"/>
        </w:rPr>
        <w:t xml:space="preserve">-1 </w:t>
      </w:r>
      <w:r w:rsidRPr="00407ED1">
        <w:t xml:space="preserve">threshold, used to define the conventional bottom of the photic zone supporting photosynthetic productivity in the oceans </w:t>
      </w:r>
      <w:r w:rsidRPr="00407ED1">
        <w:fldChar w:fldCharType="begin"/>
      </w:r>
      <w:r w:rsidR="0033049A">
        <w:instrText xml:space="preserve"> ADDIN ZOTERO_ITEM CSL_CITATION {"citationID":"Ob0mAQDZ","properties":{"formattedCitation":"[2]","plainCitation":"[2]","noteIndex":0},"citationItems":[{"id":2473,"uris":["http://zotero.org/groups/4635591/items/DUZ6G58Q"],"itemData":{"id":2473,"type":"article-journal","abstract":"The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Pr="00407ED1">
        <w:fldChar w:fldCharType="separate"/>
      </w:r>
      <w:r w:rsidR="0033049A">
        <w:rPr>
          <w:noProof/>
        </w:rPr>
        <w:t>[2]</w:t>
      </w:r>
      <w:r w:rsidRPr="00407ED1">
        <w:fldChar w:fldCharType="end"/>
      </w:r>
      <w:r w:rsidRPr="00407ED1">
        <w:t>.</w:t>
      </w:r>
    </w:p>
    <w:p w14:paraId="29657693" w14:textId="11F7A868" w:rsidR="00946A6C" w:rsidRDefault="00613BA5" w:rsidP="00613BA5">
      <w:pPr>
        <w:pStyle w:val="Caption"/>
      </w:pPr>
      <w:bookmarkStart w:id="47" w:name="_Toc163579003"/>
      <w:r w:rsidRPr="00613BA5">
        <w:rPr>
          <w:b/>
          <w:bCs/>
        </w:rPr>
        <w:t xml:space="preserve">Table </w:t>
      </w:r>
      <w:r w:rsidRPr="00613BA5">
        <w:rPr>
          <w:b/>
          <w:bCs/>
        </w:rPr>
        <w:fldChar w:fldCharType="begin"/>
      </w:r>
      <w:r w:rsidRPr="00613BA5">
        <w:rPr>
          <w:b/>
          <w:bCs/>
        </w:rPr>
        <w:instrText xml:space="preserve"> SEQ Table \* ARABIC </w:instrText>
      </w:r>
      <w:r w:rsidRPr="00613BA5">
        <w:rPr>
          <w:b/>
          <w:bCs/>
        </w:rPr>
        <w:fldChar w:fldCharType="separate"/>
      </w:r>
      <w:r w:rsidR="005B0BF8">
        <w:rPr>
          <w:b/>
          <w:bCs/>
          <w:noProof/>
        </w:rPr>
        <w:t>2</w:t>
      </w:r>
      <w:r w:rsidRPr="00613BA5">
        <w:rPr>
          <w:b/>
          <w:bCs/>
        </w:rPr>
        <w:fldChar w:fldCharType="end"/>
      </w:r>
      <w:r>
        <w:t xml:space="preserve">: </w:t>
      </w:r>
      <w:r w:rsidRPr="005D1F42">
        <w:t>Measurement conditions by strain</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6"/>
        <w:gridCol w:w="2410"/>
        <w:gridCol w:w="2692"/>
      </w:tblGrid>
      <w:tr w:rsidR="00153B33" w14:paraId="0F3433C3" w14:textId="77777777" w:rsidTr="00153B33">
        <w:trPr>
          <w:trHeight w:val="345"/>
        </w:trPr>
        <w:tc>
          <w:tcPr>
            <w:tcW w:w="2122" w:type="dxa"/>
            <w:tcBorders>
              <w:top w:val="single" w:sz="4" w:space="0" w:color="auto"/>
              <w:bottom w:val="single" w:sz="4" w:space="0" w:color="auto"/>
            </w:tcBorders>
            <w:vAlign w:val="center"/>
          </w:tcPr>
          <w:p w14:paraId="53DCE509" w14:textId="5FB047D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Strain</w:t>
            </w:r>
          </w:p>
        </w:tc>
        <w:tc>
          <w:tcPr>
            <w:tcW w:w="2126" w:type="dxa"/>
            <w:tcBorders>
              <w:top w:val="single" w:sz="4" w:space="0" w:color="auto"/>
              <w:bottom w:val="single" w:sz="4" w:space="0" w:color="auto"/>
            </w:tcBorders>
            <w:vAlign w:val="center"/>
          </w:tcPr>
          <w:p w14:paraId="15615A83" w14:textId="552DE2E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Flash Spacings (s)</w:t>
            </w:r>
          </w:p>
        </w:tc>
        <w:tc>
          <w:tcPr>
            <w:tcW w:w="2410" w:type="dxa"/>
            <w:tcBorders>
              <w:top w:val="single" w:sz="4" w:space="0" w:color="auto"/>
              <w:bottom w:val="single" w:sz="4" w:space="0" w:color="auto"/>
            </w:tcBorders>
            <w:vAlign w:val="center"/>
          </w:tcPr>
          <w:p w14:paraId="257CE321" w14:textId="550C6AAE" w:rsidR="00153B33" w:rsidRDefault="00153B33" w:rsidP="00153B33">
            <w:pPr>
              <w:pStyle w:val="Body"/>
              <w:spacing w:line="312" w:lineRule="auto"/>
            </w:pPr>
            <w:r>
              <w:t>Steady Light Levels (µmol photons m</w:t>
            </w:r>
            <w:r>
              <w:rPr>
                <w:vertAlign w:val="superscript"/>
              </w:rPr>
              <w:t>-2</w:t>
            </w:r>
            <w:r>
              <w:t>s</w:t>
            </w:r>
            <w:r>
              <w:rPr>
                <w:vertAlign w:val="superscript"/>
              </w:rPr>
              <w:t>-1</w:t>
            </w:r>
            <w:r>
              <w:t>)</w:t>
            </w:r>
          </w:p>
        </w:tc>
        <w:tc>
          <w:tcPr>
            <w:tcW w:w="2692" w:type="dxa"/>
            <w:tcBorders>
              <w:top w:val="single" w:sz="4" w:space="0" w:color="auto"/>
              <w:bottom w:val="single" w:sz="4" w:space="0" w:color="auto"/>
            </w:tcBorders>
            <w:vAlign w:val="center"/>
          </w:tcPr>
          <w:p w14:paraId="076798F7" w14:textId="2AC95D4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Measurement Temperatures (°C)</w:t>
            </w:r>
          </w:p>
        </w:tc>
      </w:tr>
      <w:tr w:rsidR="00153B33" w14:paraId="74DAAE56" w14:textId="77777777" w:rsidTr="00153B33">
        <w:tc>
          <w:tcPr>
            <w:tcW w:w="2122" w:type="dxa"/>
            <w:tcBorders>
              <w:top w:val="single" w:sz="4" w:space="0" w:color="auto"/>
            </w:tcBorders>
          </w:tcPr>
          <w:p w14:paraId="60B285E5" w14:textId="36488DA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F. cylindrus</w:t>
            </w:r>
          </w:p>
        </w:tc>
        <w:tc>
          <w:tcPr>
            <w:tcW w:w="2126" w:type="dxa"/>
            <w:tcBorders>
              <w:top w:val="single" w:sz="4" w:space="0" w:color="auto"/>
            </w:tcBorders>
          </w:tcPr>
          <w:p w14:paraId="117BE6C8" w14:textId="5C67476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top w:val="single" w:sz="4" w:space="0" w:color="auto"/>
            </w:tcBorders>
          </w:tcPr>
          <w:p w14:paraId="101DA239" w14:textId="57D0EE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0.02981 - 0.65678</w:t>
            </w:r>
          </w:p>
        </w:tc>
        <w:tc>
          <w:tcPr>
            <w:tcW w:w="2692" w:type="dxa"/>
            <w:tcBorders>
              <w:top w:val="single" w:sz="4" w:space="0" w:color="auto"/>
            </w:tcBorders>
          </w:tcPr>
          <w:p w14:paraId="0E643261" w14:textId="0A0D48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0, 2, 6, 10</w:t>
            </w:r>
          </w:p>
        </w:tc>
      </w:tr>
      <w:tr w:rsidR="00153B33" w14:paraId="177A7189" w14:textId="77777777" w:rsidTr="00153B33">
        <w:tc>
          <w:tcPr>
            <w:tcW w:w="2122" w:type="dxa"/>
          </w:tcPr>
          <w:p w14:paraId="045F03CB" w14:textId="186FEBAF"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T. pseudonana</w:t>
            </w:r>
          </w:p>
        </w:tc>
        <w:tc>
          <w:tcPr>
            <w:tcW w:w="2126" w:type="dxa"/>
          </w:tcPr>
          <w:p w14:paraId="1DBCAA2E" w14:textId="012A57A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9E2C14" w14:textId="0560FCE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0.02428 - 0.53428</w:t>
            </w:r>
          </w:p>
        </w:tc>
        <w:tc>
          <w:tcPr>
            <w:tcW w:w="2692" w:type="dxa"/>
          </w:tcPr>
          <w:p w14:paraId="161C6308" w14:textId="3AB5C89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10, 14, 18, 20, 22, 24, 28</w:t>
            </w:r>
          </w:p>
        </w:tc>
      </w:tr>
      <w:tr w:rsidR="00153B33" w14:paraId="0CA7678C" w14:textId="77777777" w:rsidTr="00153B33">
        <w:tc>
          <w:tcPr>
            <w:tcW w:w="2122" w:type="dxa"/>
          </w:tcPr>
          <w:p w14:paraId="4F626252" w14:textId="18B15724"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ICEMDV</w:t>
            </w:r>
          </w:p>
        </w:tc>
        <w:tc>
          <w:tcPr>
            <w:tcW w:w="2126" w:type="dxa"/>
          </w:tcPr>
          <w:p w14:paraId="53572A3F" w14:textId="5071DF2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1C416A1B" w14:textId="74D3CBAA"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0.04252 - 0.73733</w:t>
            </w:r>
          </w:p>
        </w:tc>
        <w:tc>
          <w:tcPr>
            <w:tcW w:w="2692" w:type="dxa"/>
          </w:tcPr>
          <w:p w14:paraId="2CAFD5A8" w14:textId="6ADDD31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5BBFF8F4" w14:textId="77777777" w:rsidTr="00153B33">
        <w:tc>
          <w:tcPr>
            <w:tcW w:w="2122" w:type="dxa"/>
          </w:tcPr>
          <w:p w14:paraId="0D3C0EC6" w14:textId="6668CD4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priscuii</w:t>
            </w:r>
          </w:p>
        </w:tc>
        <w:tc>
          <w:tcPr>
            <w:tcW w:w="2126" w:type="dxa"/>
          </w:tcPr>
          <w:p w14:paraId="607BCF92" w14:textId="3B8B0F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7FEE3F1D" w14:textId="7C39221B"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0.04289 - 0.77084</w:t>
            </w:r>
          </w:p>
        </w:tc>
        <w:tc>
          <w:tcPr>
            <w:tcW w:w="2692" w:type="dxa"/>
          </w:tcPr>
          <w:p w14:paraId="6AFB8CAB" w14:textId="5AF767E7"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0750D170" w14:textId="77777777" w:rsidTr="00153B33">
        <w:tc>
          <w:tcPr>
            <w:tcW w:w="2122" w:type="dxa"/>
          </w:tcPr>
          <w:p w14:paraId="6EBE97AF" w14:textId="5D9713E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malina</w:t>
            </w:r>
          </w:p>
        </w:tc>
        <w:tc>
          <w:tcPr>
            <w:tcW w:w="2126" w:type="dxa"/>
          </w:tcPr>
          <w:p w14:paraId="37FDA795" w14:textId="60EDADFD"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D183C63" w14:textId="36DE4EA2"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0.03705 - 0.65817</w:t>
            </w:r>
          </w:p>
        </w:tc>
        <w:tc>
          <w:tcPr>
            <w:tcW w:w="2692" w:type="dxa"/>
          </w:tcPr>
          <w:p w14:paraId="5C14E10A" w14:textId="6059E740"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4, 8, 12</w:t>
            </w:r>
          </w:p>
        </w:tc>
      </w:tr>
      <w:tr w:rsidR="00153B33" w14:paraId="2830CA46" w14:textId="77777777" w:rsidTr="00153B33">
        <w:tc>
          <w:tcPr>
            <w:tcW w:w="2122" w:type="dxa"/>
          </w:tcPr>
          <w:p w14:paraId="427F5B9A" w14:textId="07E33D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rPr>
              <w:t>C. reinhardtii</w:t>
            </w:r>
          </w:p>
        </w:tc>
        <w:tc>
          <w:tcPr>
            <w:tcW w:w="2126" w:type="dxa"/>
          </w:tcPr>
          <w:p w14:paraId="04BE20E3" w14:textId="1938AF09"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Pr>
          <w:p w14:paraId="50D21C25" w14:textId="097B7B31"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0.04670 - 0.84377</w:t>
            </w:r>
          </w:p>
        </w:tc>
        <w:tc>
          <w:tcPr>
            <w:tcW w:w="2692" w:type="dxa"/>
          </w:tcPr>
          <w:p w14:paraId="26718D1B" w14:textId="7409766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12, 16, 20, 24</w:t>
            </w:r>
          </w:p>
        </w:tc>
      </w:tr>
      <w:tr w:rsidR="00153B33" w14:paraId="5C3FFA31" w14:textId="77777777" w:rsidTr="00153B33">
        <w:tc>
          <w:tcPr>
            <w:tcW w:w="2122" w:type="dxa"/>
            <w:tcBorders>
              <w:bottom w:val="single" w:sz="4" w:space="0" w:color="auto"/>
            </w:tcBorders>
          </w:tcPr>
          <w:p w14:paraId="72CCBAC4" w14:textId="33C922EC"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rPr>
                <w:i/>
                <w:iCs/>
                <w:shd w:val="clear" w:color="auto" w:fill="FFFFFF"/>
              </w:rPr>
              <w:t>C. vulgaris</w:t>
            </w:r>
          </w:p>
        </w:tc>
        <w:tc>
          <w:tcPr>
            <w:tcW w:w="2126" w:type="dxa"/>
            <w:tcBorders>
              <w:bottom w:val="single" w:sz="4" w:space="0" w:color="auto"/>
            </w:tcBorders>
          </w:tcPr>
          <w:p w14:paraId="62FAF60C" w14:textId="2E9FA3DE"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1, 2, 4, 8, 16</w:t>
            </w:r>
          </w:p>
        </w:tc>
        <w:tc>
          <w:tcPr>
            <w:tcW w:w="2410" w:type="dxa"/>
            <w:tcBorders>
              <w:bottom w:val="single" w:sz="4" w:space="0" w:color="auto"/>
            </w:tcBorders>
          </w:tcPr>
          <w:p w14:paraId="2487BBE6" w14:textId="6131AE36"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0.05102 - 0.89781</w:t>
            </w:r>
          </w:p>
        </w:tc>
        <w:tc>
          <w:tcPr>
            <w:tcW w:w="2692" w:type="dxa"/>
            <w:tcBorders>
              <w:bottom w:val="single" w:sz="4" w:space="0" w:color="auto"/>
            </w:tcBorders>
          </w:tcPr>
          <w:p w14:paraId="25182B10" w14:textId="2A0FA2A3" w:rsidR="00153B33" w:rsidRDefault="00153B33" w:rsidP="00153B3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12" w:lineRule="auto"/>
            </w:pPr>
            <w:r>
              <w:t>10, 14, 18, 22, 26</w:t>
            </w:r>
          </w:p>
        </w:tc>
      </w:tr>
    </w:tbl>
    <w:p w14:paraId="3DAAAB4B" w14:textId="77777777" w:rsidR="00CF4878" w:rsidRPr="00407ED1" w:rsidRDefault="00CF4878" w:rsidP="00CF4878">
      <w:pPr>
        <w:pStyle w:val="Body"/>
        <w:spacing w:line="360" w:lineRule="auto"/>
        <w:rPr>
          <w:rFonts w:eastAsia="Aptos" w:cs="Aptos"/>
        </w:rPr>
      </w:pPr>
    </w:p>
    <w:p w14:paraId="796C3F6C" w14:textId="72D56D6A" w:rsidR="008A45B9" w:rsidRDefault="008A45B9" w:rsidP="00ED5DC9">
      <w:pPr>
        <w:pStyle w:val="Heading2"/>
        <w:rPr>
          <w:rFonts w:eastAsia="Times New Roman" w:cs="Times New Roman"/>
        </w:rPr>
      </w:pPr>
      <w:bookmarkStart w:id="48" w:name="_Toc163579041"/>
      <w:r>
        <w:t>Analytical Methods</w:t>
      </w:r>
      <w:bookmarkEnd w:id="48"/>
      <w:r>
        <w:t xml:space="preserve"> </w:t>
      </w:r>
    </w:p>
    <w:p w14:paraId="5E3CB69B" w14:textId="74FD503F" w:rsidR="003B5E22" w:rsidRDefault="008A45B9" w:rsidP="00912933">
      <w:r>
        <w:t xml:space="preserve">Data was processed using R version 4.3.2 and RStudio version 2023.12.0+369 on the x86_64-apple-darwin20 (64-bit) platform and running under macOS Sonoma 14.3.1. Fluorescence data files generated by LIFT software were imported and tidied using the tidyverse </w:t>
      </w:r>
      <w:r>
        <w:fldChar w:fldCharType="begin"/>
      </w:r>
      <w:r w:rsidR="00066C0A">
        <w:instrText xml:space="preserve"> ADDIN ZOTERO_ITEM CSL_CITATION {"citationID":"5ZnVQgGZ","properties":{"formattedCitation":"[51]","plainCitation":"[51]","noteIndex":0},"citationItems":[{"id":5948,"uris":["http://zotero.org/groups/4635591/items/KYQAH49X"],"itemData":{"id":5948,"type":"article-journal","container-title":"Journal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citation-key":"wickham2019"}}],"schema":"https://github.com/citation-style-language/schema/raw/master/csl-citation.json"} </w:instrText>
      </w:r>
      <w:r>
        <w:fldChar w:fldCharType="separate"/>
      </w:r>
      <w:r w:rsidR="00066C0A">
        <w:rPr>
          <w:noProof/>
        </w:rPr>
        <w:t>[51]</w:t>
      </w:r>
      <w:r>
        <w:fldChar w:fldCharType="end"/>
      </w:r>
      <w:r>
        <w:t xml:space="preserve">, lubridate </w:t>
      </w:r>
      <w:r>
        <w:fldChar w:fldCharType="begin"/>
      </w:r>
      <w:r w:rsidR="00066C0A">
        <w:instrText xml:space="preserve"> ADDIN ZOTERO_ITEM CSL_CITATION {"citationID":"evKVrRrT","properties":{"formattedCitation":"[52]","plainCitation":"[52]","noteIndex":0},"citationItems":[{"id":5949,"uris":["http://zotero.org/groups/4635591/items/AKAPBFI3"],"itemData":{"id":5949,"type":"article-journal","container-title":"Journal of Statistical Software","DOI":"10.18637/jss.v040.i03","issue":"3","page":"1–25","title":"Dates and times made easy with lubridate","URL":"https://www.jstatsoft.org/v40/i03/","volume":"40","author":[{"family":"Grolemund","given":"Garrett"},{"family":"Wickham","given":"Hadley"}],"issued":{"date-parts":[["2011"]]},"citation-key":"grolemund2011"}}],"schema":"https://github.com/citation-style-language/schema/raw/master/csl-citation.json"} </w:instrText>
      </w:r>
      <w:r>
        <w:fldChar w:fldCharType="separate"/>
      </w:r>
      <w:r w:rsidR="00066C0A">
        <w:rPr>
          <w:noProof/>
        </w:rPr>
        <w:t>[52]</w:t>
      </w:r>
      <w:r>
        <w:fldChar w:fldCharType="end"/>
      </w:r>
      <w:r>
        <w:t xml:space="preserve">, and googlesheets4 </w:t>
      </w:r>
      <w:r>
        <w:fldChar w:fldCharType="begin"/>
      </w:r>
      <w:r w:rsidR="00066C0A">
        <w:instrText xml:space="preserve"> ADDIN ZOTERO_ITEM CSL_CITATION {"citationID":"zNTSvG3r","properties":{"formattedCitation":"[53]","plainCitation":"[53]","noteIndex":0},"citationItems":[{"id":5950,"uris":["http://zotero.org/groups/4635591/items/BLWXXTMQ"],"itemData":{"id":5950,"type":"report","genre":"manual","title":"googlesheets4: Access google sheets using the sheets API V4","URL":"https://github.com/tidyverse/googlesheets4","author":[{"family":"Bryan","given":"Jennifer"}],"issued":{"date-parts":[["2023"]]},"citation-key":"bryan2023"}}],"schema":"https://github.com/citation-style-language/schema/raw/master/csl-citation.json"} </w:instrText>
      </w:r>
      <w:r>
        <w:fldChar w:fldCharType="separate"/>
      </w:r>
      <w:r w:rsidR="00066C0A">
        <w:rPr>
          <w:noProof/>
        </w:rPr>
        <w:t>[53]</w:t>
      </w:r>
      <w:r>
        <w:fldChar w:fldCharType="end"/>
      </w:r>
      <w:r>
        <w:t xml:space="preserve"> packages. The tidyverse, doBy </w:t>
      </w:r>
      <w:r>
        <w:fldChar w:fldCharType="begin"/>
      </w:r>
      <w:r w:rsidR="00066C0A">
        <w:instrText xml:space="preserve"> ADDIN ZOTERO_ITEM CSL_CITATION {"citationID":"SuFC5VIu","properties":{"formattedCitation":"[54]","plainCitation":"[54]","noteIndex":0},"citationItems":[{"id":5952,"uris":["http://zotero.org/groups/4635591/items/L3V69K5F"],"itemData":{"id":5952,"type":"report","genre":"manual","title":"doBy: Groupwise statistics, LSmeans, linear estimates, utilities","URL":"https://CRAN.R-project.org/package=doBy","author":[{"family":"Højsgaard","given":"Søren"},{"family":"Halekoh","given":"Ulrich"}],"issued":{"date-parts":[["2023"]]},"citation-key":"hojsgaard2023"}}],"schema":"https://github.com/citation-style-language/schema/raw/master/csl-citation.json"} </w:instrText>
      </w:r>
      <w:r>
        <w:fldChar w:fldCharType="separate"/>
      </w:r>
      <w:r w:rsidR="00066C0A">
        <w:rPr>
          <w:noProof/>
        </w:rPr>
        <w:t>[54]</w:t>
      </w:r>
      <w:r>
        <w:fldChar w:fldCharType="end"/>
      </w:r>
      <w:r>
        <w:t xml:space="preserve">, and WaveletComp </w:t>
      </w:r>
      <w:r>
        <w:fldChar w:fldCharType="begin"/>
      </w:r>
      <w:r w:rsidR="00066C0A">
        <w:instrText xml:space="preserve"> ADDIN ZOTERO_ITEM CSL_CITATION {"citationID":"Wa7YyCnf","properties":{"formattedCitation":"[55]","plainCitation":"[55]","noteIndex":0},"citationItems":[{"id":5619,"uris":["http://zotero.org/groups/4635591/items/C8BQDDM2"],"itemData":{"id":5619,"type":"report","genre":"manual","title":"WaveletComp: Computational wavelet analysis","URL":"https://CRAN.R-project.org/package=WaveletComp","author":[{"family":"Roesch","given":"Angi"},{"family":"Schmidbauer","given":"Harald"}],"issued":{"date-parts":[["2018"]]},"citation-key":"roesch2018"}}],"schema":"https://github.com/citation-style-language/schema/raw/master/csl-citation.json"} </w:instrText>
      </w:r>
      <w:r>
        <w:fldChar w:fldCharType="separate"/>
      </w:r>
      <w:r w:rsidR="00066C0A">
        <w:rPr>
          <w:noProof/>
        </w:rPr>
        <w:t>[55]</w:t>
      </w:r>
      <w:r>
        <w:fldChar w:fldCharType="end"/>
      </w:r>
      <w:r>
        <w:t xml:space="preserve"> packages were used for wavelet analyses. Lastly, the mgcv </w:t>
      </w:r>
      <w:r>
        <w:fldChar w:fldCharType="begin"/>
      </w:r>
      <w:r w:rsidR="00066C0A">
        <w:instrText xml:space="preserve"> ADDIN ZOTERO_ITEM CSL_CITATION {"citationID":"7bX9njU3","properties":{"formattedCitation":"[56]","plainCitation":"[56]","noteIndex":0},"citationItems":[{"id":5954,"uris":["http://zotero.org/groups/4635591/items/HFE3XPDG"],"itemData":{"id":5954,"type":"article-journal","abstract":"Summary. 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selection.","container-title":"Journal of the Royal Statistical Society: Series B (Statistical Methodology)","DOI":"10.1111/j.1467-9868.2010.00749.x","ISSN":"1467-9868","issue":"1","language":"en","license":"© 2010 Royal Statistical Society","note":"_eprint: https://onlinelibrary.wiley.com/doi/pdf/10.1111/j.1467-9868.2010.00749.x","page":"3-36","source":"Wiley Online Library","title":"Fast stable restricted maximum likelihood and marginal likelihood estimation of semiparametric generalized linear models","URL":"https://onlinelibrary.wiley.com/doi/abs/10.1111/j.1467-9868.2010.00749.x","volume":"73","author":[{"family":"Wood","given":"Simon N."}],"accessed":{"date-parts":[["2024",4,2]]},"issued":{"date-parts":[["2011"]]},"citation-key":"wood2011"}}],"schema":"https://github.com/citation-style-language/schema/raw/master/csl-citation.json"} </w:instrText>
      </w:r>
      <w:r>
        <w:fldChar w:fldCharType="separate"/>
      </w:r>
      <w:r w:rsidR="00066C0A">
        <w:rPr>
          <w:noProof/>
        </w:rPr>
        <w:t>[56]</w:t>
      </w:r>
      <w:r>
        <w:fldChar w:fldCharType="end"/>
      </w:r>
      <w:r>
        <w:t xml:space="preserve"> and mgcViz </w:t>
      </w:r>
      <w:r>
        <w:fldChar w:fldCharType="begin"/>
      </w:r>
      <w:r w:rsidR="00066C0A">
        <w:instrText xml:space="preserve"> ADDIN ZOTERO_ITEM CSL_CITATION {"citationID":"xM9z7fNy","properties":{"formattedCitation":"[57]","plainCitation":"[57]","noteIndex":0},"citationItems":[{"id":5957,"uris":["http://zotero.org/groups/4635591/items/6DTNWTDC"],"itemData":{"id":5957,"type":"article-journal","container-title":"Journal of the Royal Statistical Society (B)","DOI":"10.1080/10618600.2019.1629942","issue":"1","page":"78-86","title":"Scalable visualisation methods for modern generalized additive models.","volume":"29","author":[{"literal":"Fasiolo"},{"literal":"Matteo"},{"literal":"Nedellec"},{"literal":"Rapha\"el"},{"literal":"Goude"},{"literal":"Yannig"},{"literal":"Wood"},{"family":"N","given":"Simon"}],"issued":{"date-parts":[["2020"]]},"citation-key":"fasiolo2020"}}],"schema":"https://github.com/citation-style-language/schema/raw/master/csl-citation.json"} </w:instrText>
      </w:r>
      <w:r>
        <w:fldChar w:fldCharType="separate"/>
      </w:r>
      <w:r w:rsidR="00066C0A">
        <w:rPr>
          <w:noProof/>
        </w:rPr>
        <w:t>[57]</w:t>
      </w:r>
      <w:r>
        <w:fldChar w:fldCharType="end"/>
      </w:r>
      <w:r>
        <w:t xml:space="preserve"> packages were used for generalized additive modelling, while the ggplot2 </w:t>
      </w:r>
      <w:r>
        <w:fldChar w:fldCharType="begin"/>
      </w:r>
      <w:r w:rsidR="00066C0A">
        <w:instrText xml:space="preserve"> ADDIN ZOTERO_ITEM CSL_CITATION {"citationID":"9yuyZs0H","properties":{"formattedCitation":"[58]","plainCitation":"[58]","noteIndex":0},"citationItems":[{"id":5958,"uris":["http://zotero.org/groups/4635591/items/2JP4DCHY"],"itemData":{"id":5958,"type":"book","ISBN":"978-3-319-24277-4","publisher":"Springer-Verlag New York","title":"ggplot2: Elegant graphics for data analysis","URL":"https://ggplot2.tidyverse.org","author":[{"family":"Wickham","given":"Hadley"}],"issued":{"date-parts":[["2016"]]},"citation-key":"wickham2016"}}],"schema":"https://github.com/citation-style-language/schema/raw/master/csl-citation.json"} </w:instrText>
      </w:r>
      <w:r>
        <w:fldChar w:fldCharType="separate"/>
      </w:r>
      <w:r w:rsidR="00066C0A">
        <w:rPr>
          <w:noProof/>
        </w:rPr>
        <w:t>[58]</w:t>
      </w:r>
      <w:r>
        <w:fldChar w:fldCharType="end"/>
      </w:r>
      <w:r w:rsidR="000C73F8">
        <w:t xml:space="preserve"> and</w:t>
      </w:r>
      <w:r>
        <w:t xml:space="preserve"> metR </w:t>
      </w:r>
      <w:r>
        <w:fldChar w:fldCharType="begin"/>
      </w:r>
      <w:r w:rsidR="00066C0A">
        <w:instrText xml:space="preserve"> ADDIN ZOTERO_ITEM CSL_CITATION {"citationID":"g04Jz4UX","properties":{"formattedCitation":"[59]","plainCitation":"[59]","noteIndex":0},"citationItems":[{"id":5959,"uris":["http://zotero.org/groups/4635591/items/F6QF4DDW"],"itemData":{"id":5959,"type":"report","genre":"manual","note":"DOI: 10.5281/zenodo.2593516","title":"metR: Tools for easier analysis of meteorological fields","URL":"doi:10.5281/zenodo.2593516","author":[{"family":"Campitelli","given":"Elio"}],"issued":{"date-parts":[["2021"]]},"citation-key":"campitelli2021"}}],"schema":"https://github.com/citation-style-language/schema/raw/master/csl-citation.json"} </w:instrText>
      </w:r>
      <w:r>
        <w:fldChar w:fldCharType="separate"/>
      </w:r>
      <w:r w:rsidR="00066C0A">
        <w:rPr>
          <w:noProof/>
        </w:rPr>
        <w:t>[59]</w:t>
      </w:r>
      <w:r>
        <w:fldChar w:fldCharType="end"/>
      </w:r>
      <w:r w:rsidR="000C73F8">
        <w:t xml:space="preserve"> </w:t>
      </w:r>
      <w:r>
        <w:t xml:space="preserve">packages were used for data visualization. </w:t>
      </w:r>
    </w:p>
    <w:p w14:paraId="1C03ECD6" w14:textId="77777777" w:rsidR="008A45B9" w:rsidRDefault="008A45B9" w:rsidP="007067BD">
      <w:pPr>
        <w:pStyle w:val="Heading3"/>
        <w:rPr>
          <w:rFonts w:eastAsia="Times New Roman" w:cs="Times New Roman"/>
        </w:rPr>
      </w:pPr>
      <w:bookmarkStart w:id="49" w:name="_Toc163579042"/>
      <w:r>
        <w:t>Wavelet Transformations</w:t>
      </w:r>
      <w:bookmarkEnd w:id="49"/>
    </w:p>
    <w:p w14:paraId="5DA18005" w14:textId="2A4C88EF" w:rsidR="008A45B9" w:rsidRDefault="008A45B9" w:rsidP="00912933">
      <w:r>
        <w:t>The fluorescence data yields a time series of F</w:t>
      </w:r>
      <w:r>
        <w:rPr>
          <w:vertAlign w:val="subscript"/>
        </w:rPr>
        <w:t>v</w:t>
      </w:r>
      <w:r>
        <w:t>/F</w:t>
      </w:r>
      <w:r>
        <w:rPr>
          <w:vertAlign w:val="subscript"/>
        </w:rPr>
        <w:t>m</w:t>
      </w:r>
      <w:r>
        <w:t xml:space="preserve"> over 32 flashes for each flash spacing and each measurement temperature. The fluorescence time series were analyzed for each combination of strain, growth conditions, measurement temperature, and flash spacing, using wavelet transformations </w:t>
      </w:r>
      <w:r>
        <w:fldChar w:fldCharType="begin"/>
      </w:r>
      <w:r w:rsidR="00066C0A">
        <w:instrText xml:space="preserve"> ADDIN ZOTERO_ITEM CSL_CITATION {"citationID":"aFD8pPtv","properties":{"formattedCitation":"[60]","plainCitation":"[60]","noteIndex":0},"citationItems":[{"id":4409,"uris":["http://zotero.org/groups/4635591/items/52JTJWJJ"],"itemData":{"id":4409,"type":"chapter","collection-title":"The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066C0A">
        <w:rPr>
          <w:noProof/>
        </w:rPr>
        <w:t>[60]</w:t>
      </w:r>
      <w:r>
        <w:fldChar w:fldCharType="end"/>
      </w:r>
      <w:r>
        <w:t xml:space="preserve">, as exemplified in Figure </w:t>
      </w:r>
      <w:r w:rsidR="00153B33">
        <w:t>6</w:t>
      </w:r>
      <w:r>
        <w:t xml:space="preserve">. Unlike traditional methods, wavelet analysis does not assume that the statistical properties of a time series are constant. Instead, wavelet transformations locally decompose the signal across different time scales and estimate spectral characteristics as a function of time </w:t>
      </w:r>
      <w:r>
        <w:fldChar w:fldCharType="begin"/>
      </w:r>
      <w:r w:rsidR="00066C0A">
        <w:instrText xml:space="preserve"> ADDIN ZOTERO_ITEM CSL_CITATION {"citationID":"6sF7zRLV","properties":{"formattedCitation":"[61]","plainCitation":"[61]","noteIndex":0},"citationItems":[{"id":5694,"uris":["http://zotero.org/groups/4635591/items/UAE2DE45"],"itemData":{"id":5694,"type":"article-journal","abstract":"Wavelet analysis is a powerful tool that is already in use throughout science and engineering. The versatility and attractiveness of the wavelet approach lie in its decomposition properties, principally its time-scale localization. It is especially relevant to the analysis of non-stationary systems, i.e., systems with short-lived transient components, like those observed in ecological systems. Here, we review the basic properties of the wavelet approach for time-series analysis from an ecological perspective. Wavelet decomposition offers several advantages that are discussed in this paper and illustrated by appropriate synthetic and ecological examples. Wavelet analysis is notably free from the assumption of stationarity that makes most methods unsuitable for many ecological time series. Wavelet analysis also permits analysis of the relationships between two signals, and it is especially appropriate for following gradual change in forcing by exogenous variables.","container-title":"Oecologia","DOI":"10.1007/s00442-008-0993-2","ISSN":"1432-1939","issue":"2","journalAbbreviation":"Oecologia","language":"en","page":"287-304","source":"Springer Link","title":"Wavelet analysis of ecological time series","URL":"https://doi.org/10.1007/s00442-008-0993-2","volume":"156","author":[{"family":"Cazelles","given":"Bernard"},{"family":"Chavez","given":"Mario"},{"family":"Berteaux","given":"Dominique"},{"family":"Ménard","given":"Frédéric"},{"family":"Vik","given":"Jon Olav"},{"family":"Jenouvrier","given":"Stéphanie"},{"family":"Stenseth","given":"Nils C."}],"accessed":{"date-parts":[["2024",3,11]]},"issued":{"date-parts":[["2008",5,1]]},"citation-key":"cazelles2008"}}],"schema":"https://github.com/citation-style-language/schema/raw/master/csl-citation.json"} </w:instrText>
      </w:r>
      <w:r>
        <w:fldChar w:fldCharType="separate"/>
      </w:r>
      <w:r w:rsidR="00066C0A">
        <w:rPr>
          <w:noProof/>
        </w:rPr>
        <w:t>[61]</w:t>
      </w:r>
      <w:r>
        <w:fldChar w:fldCharType="end"/>
      </w:r>
      <w:r>
        <w:t xml:space="preserve">. By examining the frequency and wavelet power spectra, we can uncover the dominant patterns in the data </w:t>
      </w:r>
      <w:r>
        <w:fldChar w:fldCharType="begin"/>
      </w:r>
      <w:r w:rsidR="00066C0A">
        <w:instrText xml:space="preserve"> ADDIN ZOTERO_ITEM CSL_CITATION {"citationID":"MucSq2bg","properties":{"formattedCitation":"[60]","plainCitation":"[60]","noteIndex":0},"citationItems":[{"id":4409,"uris":["http://zotero.org/groups/4635591/items/52JTJWJJ"],"itemData":{"id":4409,"type":"chapter","collection-title":"The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066C0A">
        <w:rPr>
          <w:noProof/>
        </w:rPr>
        <w:t>[60]</w:t>
      </w:r>
      <w:r>
        <w:fldChar w:fldCharType="end"/>
      </w:r>
      <w:r>
        <w:t xml:space="preserve">. </w:t>
      </w:r>
    </w:p>
    <w:p w14:paraId="17B91516" w14:textId="77777777" w:rsidR="008A45B9" w:rsidRDefault="008A45B9" w:rsidP="008A45B9">
      <w:pPr>
        <w:pStyle w:val="Body"/>
        <w:spacing w:line="360" w:lineRule="auto"/>
      </w:pPr>
      <w:r>
        <w:rPr>
          <w:noProof/>
          <w14:textOutline w14:w="0" w14:cap="rnd" w14:cmpd="sng" w14:algn="ctr">
            <w14:noFill/>
            <w14:prstDash w14:val="solid"/>
            <w14:bevel/>
          </w14:textOutline>
        </w:rPr>
        <w:lastRenderedPageBreak/>
        <w:drawing>
          <wp:inline distT="0" distB="0" distL="0" distR="0" wp14:anchorId="1A62243F" wp14:editId="4215403B">
            <wp:extent cx="5943600" cy="2633345"/>
            <wp:effectExtent l="0" t="0" r="0" b="0"/>
            <wp:docPr id="111316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3622" name="Picture 11131636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326ABB98" w14:textId="0321C812" w:rsidR="008A45B9" w:rsidRPr="001B6296" w:rsidRDefault="001B6296" w:rsidP="001B6296">
      <w:pPr>
        <w:pStyle w:val="Caption"/>
        <w:rPr>
          <w:b/>
          <w:bCs/>
        </w:rPr>
      </w:pPr>
      <w:bookmarkStart w:id="50" w:name="_Toc163579371"/>
      <w:r w:rsidRPr="001B6296">
        <w:rPr>
          <w:b/>
          <w:bCs/>
        </w:rPr>
        <w:t xml:space="preserve">Figure </w:t>
      </w:r>
      <w:r w:rsidRPr="001B6296">
        <w:rPr>
          <w:b/>
          <w:bCs/>
        </w:rPr>
        <w:fldChar w:fldCharType="begin"/>
      </w:r>
      <w:r w:rsidRPr="001B6296">
        <w:rPr>
          <w:b/>
          <w:bCs/>
        </w:rPr>
        <w:instrText xml:space="preserve"> SEQ Figure \* ARABIC </w:instrText>
      </w:r>
      <w:r w:rsidRPr="001B6296">
        <w:rPr>
          <w:b/>
          <w:bCs/>
        </w:rPr>
        <w:fldChar w:fldCharType="separate"/>
      </w:r>
      <w:r w:rsidR="005B0BF8">
        <w:rPr>
          <w:b/>
          <w:bCs/>
          <w:noProof/>
        </w:rPr>
        <w:t>7</w:t>
      </w:r>
      <w:r w:rsidRPr="001B6296">
        <w:rPr>
          <w:b/>
          <w:bCs/>
        </w:rPr>
        <w:fldChar w:fldCharType="end"/>
      </w:r>
      <w:r>
        <w:t xml:space="preserve">: </w:t>
      </w:r>
      <w:r w:rsidRPr="0026031F">
        <w:t>Representative wavelet transformation of Chlamydomonas priscuii fluorescence over 32 consecutive flashes, measured at 4°C and 1-second flash spacing</w:t>
      </w:r>
      <w:r>
        <w:t xml:space="preserve">, </w:t>
      </w:r>
      <w:r w:rsidR="008A45B9">
        <w:t xml:space="preserve">equivalent </w:t>
      </w:r>
      <w:r w:rsidR="008A45B9">
        <w:rPr>
          <w:lang w:val="it-IT"/>
        </w:rPr>
        <w:t>to a</w:t>
      </w:r>
      <w:r w:rsidR="008A45B9">
        <w:t xml:space="preserve"> photon delivery rate to PSII achieved under approximately steady-state light level of 0.708 µmol photons m</w:t>
      </w:r>
      <w:r w:rsidR="008A45B9">
        <w:rPr>
          <w:vertAlign w:val="superscript"/>
        </w:rPr>
        <w:t xml:space="preserve">-2 </w:t>
      </w:r>
      <w:r w:rsidR="008A45B9">
        <w:t>s</w:t>
      </w:r>
      <w:r w:rsidR="008A45B9">
        <w:rPr>
          <w:vertAlign w:val="superscript"/>
          <w:lang w:val="ru-RU"/>
        </w:rPr>
        <w:t>-1</w:t>
      </w:r>
      <w:r w:rsidR="008A45B9">
        <w:t>.</w:t>
      </w:r>
      <w:bookmarkEnd w:id="50"/>
      <w:r w:rsidR="008A45B9">
        <w:t xml:space="preserve"> </w:t>
      </w:r>
    </w:p>
    <w:p w14:paraId="43AB7E73" w14:textId="77777777" w:rsidR="008A45B9" w:rsidRDefault="008A45B9" w:rsidP="008A45B9">
      <w:pPr>
        <w:pStyle w:val="Body"/>
        <w:spacing w:line="360" w:lineRule="auto"/>
      </w:pPr>
    </w:p>
    <w:p w14:paraId="251EDF84" w14:textId="750FB787" w:rsidR="008A45B9" w:rsidRDefault="008A45B9" w:rsidP="00912933">
      <w:r>
        <w:t xml:space="preserve">The core of the wavelet transformation involves computing the wavelet power spectrum of the standardized time series using the Morlet wavelet </w:t>
      </w:r>
      <w:r>
        <w:fldChar w:fldCharType="begin"/>
      </w:r>
      <w:r w:rsidR="00066C0A">
        <w:instrText xml:space="preserve"> ADDIN ZOTERO_ITEM CSL_CITATION {"citationID":"18PFQ2F3","properties":{"formattedCitation":"[60]","plainCitation":"[60]","noteIndex":0},"citationItems":[{"id":4409,"uris":["http://zotero.org/groups/4635591/items/52JTJWJJ"],"itemData":{"id":4409,"type":"chapter","collection-title":"The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066C0A">
        <w:rPr>
          <w:noProof/>
        </w:rPr>
        <w:t>[60]</w:t>
      </w:r>
      <w:r>
        <w:fldChar w:fldCharType="end"/>
      </w:r>
      <w:r>
        <w:t xml:space="preserve">. Further, the statistical significance of the periodic components in the time series was calculated using a simulation algorithm. Surrogate time series are generated based on a white noise model, consisting of uncorrelated random values with constant mean and variance. Comparing the wavelet of the original data with the white noise model, p-values are calculated to determine whether the observed periodic components are statistically significant </w:t>
      </w:r>
      <w:r>
        <w:fldChar w:fldCharType="begin"/>
      </w:r>
      <w:r w:rsidR="00066C0A">
        <w:instrText xml:space="preserve"> ADDIN ZOTERO_ITEM CSL_CITATION {"citationID":"ErsXYS9e","properties":{"formattedCitation":"[60]","plainCitation":"[60]","noteIndex":0},"citationItems":[{"id":4409,"uris":["http://zotero.org/groups/4635591/items/52JTJWJJ"],"itemData":{"id":4409,"type":"chapter","collection-title":"The MIT Press Series","container-title":"Biomedical Signal Analysis : Contemporary Methods and Applications","edition":"1","ISBN":"978-0-262-25924-8","page":"42","publisher":"MIT Press","title":"Spectral Transformations","author":[{"family":"Theis","given":"Fabian J"},{"family":"Meyer-Bäse","given":"Anke"}],"issued":{"date-parts":[["2010"]]},"citation-key":"theis2010"}}],"schema":"https://github.com/citation-style-language/schema/raw/master/csl-citation.json"} </w:instrText>
      </w:r>
      <w:r>
        <w:fldChar w:fldCharType="separate"/>
      </w:r>
      <w:r w:rsidR="00066C0A">
        <w:rPr>
          <w:noProof/>
        </w:rPr>
        <w:t>[60]</w:t>
      </w:r>
      <w:r>
        <w:fldChar w:fldCharType="end"/>
      </w:r>
      <w:r>
        <w:t>.</w:t>
      </w:r>
    </w:p>
    <w:p w14:paraId="2D4CA0AC" w14:textId="21DFBF4E" w:rsidR="00CF4878" w:rsidRPr="00407ED1" w:rsidRDefault="008A45B9" w:rsidP="00912933">
      <w:r>
        <w:t xml:space="preserve">The statistical significance of the wavelet power at a periodicity of four indicates whether the culture is exhibiting the periodic oscillations in chlorophyll fluorescence that indicate synchronous </w:t>
      </w:r>
      <w:r w:rsidR="006A3D30">
        <w:t>S-State</w:t>
      </w:r>
      <w:r>
        <w:t xml:space="preserve"> cycling across the PSII population. For wavelets exhibiting </w:t>
      </w:r>
      <w:r w:rsidR="006A3D30">
        <w:t>S-State</w:t>
      </w:r>
      <w:r>
        <w:t xml:space="preserve"> cycling, we generated a reconstruction limited to areas with a statistically significant signal, as depicted in Figure </w:t>
      </w:r>
      <w:r w:rsidR="009F6083">
        <w:t>7</w:t>
      </w:r>
      <w:r>
        <w:t xml:space="preserve">. Damping of the reconstructed wavelet represents the significance of the signal dropping below the threshold of p=0.05. The damping index then represents the number of flashes applied before this damping occurs, indicating how many successive photons are received by the PSII population before recombination reactions desynchronize the </w:t>
      </w:r>
      <w:r w:rsidR="006A3D30">
        <w:t>S-State</w:t>
      </w:r>
      <w:r>
        <w:t xml:space="preserve"> cycle towards randomness across the population.</w:t>
      </w:r>
    </w:p>
    <w:p w14:paraId="7FEB64F4" w14:textId="6F4AECAA" w:rsidR="009F6083" w:rsidRDefault="009F6083" w:rsidP="0024082C">
      <w:pPr>
        <w:pStyle w:val="Body"/>
        <w:spacing w:line="360" w:lineRule="auto"/>
      </w:pPr>
    </w:p>
    <w:p w14:paraId="50EFE0A4" w14:textId="77777777" w:rsidR="00A572C4" w:rsidRDefault="006E391B" w:rsidP="009F6083">
      <w:pPr>
        <w:pStyle w:val="Body"/>
        <w:rPr>
          <w:b/>
          <w:bCs/>
        </w:rPr>
      </w:pPr>
      <w:r>
        <w:rPr>
          <w:b/>
          <w:bCs/>
          <w:noProof/>
          <w14:textOutline w14:w="0" w14:cap="rnd" w14:cmpd="sng" w14:algn="ctr">
            <w14:noFill/>
            <w14:prstDash w14:val="solid"/>
            <w14:bevel/>
          </w14:textOutline>
          <w14:ligatures w14:val="standardContextual"/>
        </w:rPr>
        <w:lastRenderedPageBreak/>
        <w:drawing>
          <wp:inline distT="0" distB="0" distL="0" distR="0" wp14:anchorId="65D2902C" wp14:editId="215CD6E9">
            <wp:extent cx="5943600" cy="3566160"/>
            <wp:effectExtent l="0" t="0" r="0" b="2540"/>
            <wp:docPr id="1667962823" name="Picture 2" descr="A graph of a graph showing the temperatur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62823" name="Picture 2" descr="A graph of a graph showing the temperature of a person&#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BAFCA2B" w14:textId="40030018" w:rsidR="009F6083" w:rsidRPr="00A572C4" w:rsidRDefault="00A572C4" w:rsidP="00A572C4">
      <w:pPr>
        <w:pStyle w:val="Caption"/>
        <w:rPr>
          <w:b/>
          <w:bCs/>
        </w:rPr>
      </w:pPr>
      <w:bookmarkStart w:id="51" w:name="_Toc163579372"/>
      <w:r w:rsidRPr="00A572C4">
        <w:rPr>
          <w:b/>
          <w:bCs/>
        </w:rPr>
        <w:t xml:space="preserve">Figure </w:t>
      </w:r>
      <w:r w:rsidRPr="00A572C4">
        <w:rPr>
          <w:b/>
          <w:bCs/>
        </w:rPr>
        <w:fldChar w:fldCharType="begin"/>
      </w:r>
      <w:r w:rsidRPr="00A572C4">
        <w:rPr>
          <w:b/>
          <w:bCs/>
        </w:rPr>
        <w:instrText xml:space="preserve"> SEQ Figure \* ARABIC </w:instrText>
      </w:r>
      <w:r w:rsidRPr="00A572C4">
        <w:rPr>
          <w:b/>
          <w:bCs/>
        </w:rPr>
        <w:fldChar w:fldCharType="separate"/>
      </w:r>
      <w:r w:rsidR="005B0BF8">
        <w:rPr>
          <w:b/>
          <w:bCs/>
          <w:noProof/>
        </w:rPr>
        <w:t>8</w:t>
      </w:r>
      <w:r w:rsidRPr="00A572C4">
        <w:rPr>
          <w:b/>
          <w:bCs/>
        </w:rPr>
        <w:fldChar w:fldCharType="end"/>
      </w:r>
      <w:r>
        <w:t xml:space="preserve">: </w:t>
      </w:r>
      <w:r w:rsidRPr="00C777BF">
        <w:t>Sample plot illustrating the wavelet reconstructions</w:t>
      </w:r>
      <w:r>
        <w:t xml:space="preserve"> </w:t>
      </w:r>
      <w:r w:rsidR="009F6083">
        <w:t xml:space="preserve">at </w:t>
      </w:r>
      <w:r w:rsidR="009F6083">
        <w:rPr>
          <w:rFonts w:ascii="Cambria Math" w:eastAsia="Cambria Math" w:hAnsi="Cambria Math" w:cs="Cambria Math"/>
        </w:rPr>
        <w:t xml:space="preserve">⍺ </w:t>
      </w:r>
      <w:r w:rsidR="009F6083">
        <w:t xml:space="preserve">= 0.05 of </w:t>
      </w:r>
      <w:r w:rsidR="009F6083">
        <w:rPr>
          <w:i/>
          <w:lang w:val="pt-PT"/>
        </w:rPr>
        <w:t>Chlamydomonas priscuii</w:t>
      </w:r>
      <w:r w:rsidR="009F6083">
        <w:t xml:space="preserve"> fluorescence over 32 consecutive single turnover flashes across a range of measurement temperatures and flash spacings, with their equivalent </w:t>
      </w:r>
      <w:r w:rsidR="0005719F">
        <w:t>effective</w:t>
      </w:r>
      <w:r w:rsidR="009F6083">
        <w:t xml:space="preserve"> light levels.</w:t>
      </w:r>
      <w:bookmarkEnd w:id="51"/>
    </w:p>
    <w:p w14:paraId="144E7463" w14:textId="575E5244" w:rsidR="009F6083" w:rsidRPr="009F6083" w:rsidRDefault="009F6083" w:rsidP="007067BD">
      <w:pPr>
        <w:pStyle w:val="Heading3"/>
        <w:rPr>
          <w:rFonts w:eastAsia="Times New Roman" w:cs="Times New Roman"/>
        </w:rPr>
      </w:pPr>
      <w:bookmarkStart w:id="52" w:name="_Toc163579043"/>
      <w:r>
        <w:t>Generalized Additive Modelling</w:t>
      </w:r>
      <w:bookmarkEnd w:id="52"/>
      <w:r>
        <w:t xml:space="preserve"> </w:t>
      </w:r>
    </w:p>
    <w:p w14:paraId="20D3A846" w14:textId="1A6B82B2" w:rsidR="009F6083" w:rsidRDefault="009F6083" w:rsidP="00912933">
      <w:r>
        <w:t xml:space="preserve">The observed patterns in </w:t>
      </w:r>
      <w:r w:rsidR="006A3D30">
        <w:t>S-State</w:t>
      </w:r>
      <w:r>
        <w:t xml:space="preserve"> cycling across conditions within taxa were then modelled using the nonparametric method of generalized additive modelling (GAM). GAMs fit a model to predict the damping index based on a tensor product smooth of the two predictors, temperature, and light level. The response variable is linked to the independent variables using a smoothing function, where many localized polynomials are joined to form a piecewise function called a spline </w:t>
      </w:r>
      <w:r>
        <w:fldChar w:fldCharType="begin"/>
      </w:r>
      <w:r w:rsidR="00066C0A">
        <w:instrText xml:space="preserve"> ADDIN ZOTERO_ITEM CSL_CITATION {"citationID":"kXaiDHH9","properties":{"formattedCitation":"[62]","plainCitation":"[62]","noteIndex":0},"citationItems":[{"id":5907,"uris":["http://zotero.org/groups/4635591/items/TPJB3PA4"],"itemData":{"id":5907,"type":"article-journal","abstract":"The interrupted time series analysis is a quasi-experimental design used to evaluate the effectiveness of an intervention. Segmented linear regression models have been the most used models to carry out this analysis. However, they assume a linear trend that may not be appropriate in many situations. In this paper, we show how generalized additive models (GAMs), a non-parametric regression-based method, can be useful to accommodate nonlinear trends. An analysis with simulated data is carried out to assess the performance of both models. Data were simulated from linear and non-linear (quadratic and cubic) functions. The results of this analysis show how GAMs improve on segmented linear regression models when the trend is non-linear, but they also show a good performance when the trend is linear. A real-life application where the impact of the 2012 Spanish cost-sharing reforms on pharmaceutical prescription is also analyzed. Seasonality and an indicator variable for the stockpiling effect are included as explanatory variables. The segmented linear regression model shows good fit of the data. However, the GAM concludes that the hypothesis of linear trend is rejected. The estimated level shift is similar for both models but the cumulative absolute effect on the number of prescriptions is lower in GAM.","container-title":"Mathematics","DOI":"10.3390/math9040299","ISSN":"2227-7390","issue":"4","language":"en","license":"http://creativecommons.org/licenses/by/3.0/","note":"number: 4\npublisher: Multidisciplinary Digital Publishing Institute","page":"299","source":"www.mdpi.com","title":"Non-Parametric Generalized Additive Models as a Tool for Evaluating Policy Interventions","URL":"https://www.mdpi.com/2227-7390/9/4/299","volume":"9","author":[{"family":"Pinilla","given":"Jaime"},{"family":"Negrín","given":"Miguel"}],"accessed":{"date-parts":[["2024",3,28]]},"issued":{"date-parts":[["2021",1]]},"citation-key":"pinilla2021"}}],"schema":"https://github.com/citation-style-language/schema/raw/master/csl-citation.json"} </w:instrText>
      </w:r>
      <w:r>
        <w:fldChar w:fldCharType="separate"/>
      </w:r>
      <w:r w:rsidR="00066C0A">
        <w:rPr>
          <w:noProof/>
        </w:rPr>
        <w:t>[62]</w:t>
      </w:r>
      <w:r>
        <w:fldChar w:fldCharType="end"/>
      </w:r>
      <w:r>
        <w:t xml:space="preserve">. For each strain, two separate GAM models were fit to the data using the restricted maximum likelihood method. The first examines the response of </w:t>
      </w:r>
      <w:r w:rsidR="006A3D30">
        <w:t>S-State</w:t>
      </w:r>
      <w:r>
        <w:t xml:space="preserve"> damping to light level and deviation from growth temperature according to the following equation, where n is the number of distinct levels of temperature deviation evaluated for that strain:</w:t>
      </w:r>
    </w:p>
    <w:p w14:paraId="72EB42A5" w14:textId="77777777" w:rsidR="009F6083" w:rsidRDefault="009F6083" w:rsidP="005001D0">
      <w:pPr>
        <w:pStyle w:val="Body"/>
        <w:spacing w:before="80" w:after="80" w:line="360" w:lineRule="auto"/>
        <w:jc w:val="center"/>
        <w:rPr>
          <w:b/>
          <w:bCs/>
        </w:rPr>
      </w:pPr>
      <m:oMath>
        <m:r>
          <m:rPr>
            <m:nor/>
          </m:rPr>
          <w:rPr>
            <w:iCs/>
          </w:rPr>
          <m:t>DampingIndex ~ te(TempDiff, LightLevel, k</m:t>
        </m:r>
        <m:r>
          <m:rPr>
            <m:nor/>
          </m:rPr>
          <w:rPr>
            <w:rFonts w:ascii="Cambria Math"/>
            <w:iCs/>
          </w:rPr>
          <m:t xml:space="preserve"> </m:t>
        </m:r>
        <m:r>
          <m:rPr>
            <m:nor/>
          </m:rPr>
          <w:rPr>
            <w:iCs/>
          </w:rPr>
          <m:t>=</m:t>
        </m:r>
        <m:r>
          <m:rPr>
            <m:nor/>
          </m:rPr>
          <w:rPr>
            <w:rFonts w:ascii="Cambria Math"/>
            <w:iCs/>
          </w:rPr>
          <m:t xml:space="preserve"> </m:t>
        </m:r>
        <m:r>
          <m:rPr>
            <m:nor/>
          </m:rPr>
          <w:rPr>
            <w:iCs/>
          </w:rPr>
          <m:t>n, method</m:t>
        </m:r>
        <m:r>
          <m:rPr>
            <m:nor/>
          </m:rPr>
          <w:rPr>
            <w:rFonts w:ascii="Cambria Math"/>
            <w:iCs/>
          </w:rPr>
          <m:t xml:space="preserve"> </m:t>
        </m:r>
        <m:r>
          <m:rPr>
            <m:nor/>
          </m:rPr>
          <w:rPr>
            <w:iCs/>
          </w:rPr>
          <m:t>=</m:t>
        </m:r>
        <m:r>
          <m:rPr>
            <m:nor/>
          </m:rPr>
          <w:rPr>
            <w:rFonts w:ascii="Cambria Math"/>
            <w:iCs/>
          </w:rPr>
          <m:t xml:space="preserve"> </m:t>
        </m:r>
        <m:r>
          <m:rPr>
            <m:nor/>
          </m:rPr>
          <w:rPr>
            <w:iCs/>
          </w:rPr>
          <m:t>REML</m:t>
        </m:r>
      </m:oMath>
      <w:r>
        <w:t xml:space="preserve"> </w:t>
      </w:r>
      <w:r w:rsidRPr="004C2595">
        <w:rPr>
          <w:b/>
          <w:bCs/>
        </w:rPr>
        <w:t>(Equation 3)</w:t>
      </w:r>
    </w:p>
    <w:p w14:paraId="46689D24" w14:textId="2BBD201C" w:rsidR="009F6083" w:rsidRDefault="009F6083" w:rsidP="00912933">
      <w:r>
        <w:t xml:space="preserve">The second examines the response of </w:t>
      </w:r>
      <w:r w:rsidR="006A3D30">
        <w:t>S-State</w:t>
      </w:r>
      <w:r>
        <w:t xml:space="preserve"> damping to light level and measurement temperature according to the following equation, where n is the number of distinct levels of temperature measured for that strain:</w:t>
      </w:r>
    </w:p>
    <w:p w14:paraId="366148D1" w14:textId="77777777" w:rsidR="009F6083" w:rsidRDefault="009F6083" w:rsidP="005001D0">
      <w:pPr>
        <w:pStyle w:val="Body"/>
        <w:spacing w:before="80" w:after="80" w:line="360" w:lineRule="auto"/>
        <w:jc w:val="center"/>
      </w:pPr>
      <m:oMath>
        <m:r>
          <m:rPr>
            <m:nor/>
          </m:rPr>
          <w:lastRenderedPageBreak/>
          <m:t>DampingIndex</m:t>
        </m:r>
        <m:r>
          <w:rPr>
            <w:rFonts w:ascii="Cambria Math" w:hAnsi="Cambria Math"/>
          </w:rPr>
          <m:t xml:space="preserve"> </m:t>
        </m:r>
        <m:r>
          <m:rPr>
            <m:nor/>
          </m:rPr>
          <w:rPr>
            <w:i/>
          </w:rPr>
          <m:t xml:space="preserve">~ </m:t>
        </m:r>
        <m:r>
          <m:rPr>
            <m:nor/>
          </m:rPr>
          <m:t>te(MeasurementTemp, LightLevel, k</m:t>
        </m:r>
        <m:r>
          <m:rPr>
            <m:nor/>
          </m:rPr>
          <w:rPr>
            <w:rFonts w:ascii="Cambria Math"/>
          </w:rPr>
          <m:t xml:space="preserve"> </m:t>
        </m:r>
        <m:r>
          <m:rPr>
            <m:nor/>
          </m:rPr>
          <m:t>= n, method</m:t>
        </m:r>
        <m:r>
          <m:rPr>
            <m:nor/>
          </m:rPr>
          <w:rPr>
            <w:rFonts w:ascii="Cambria Math"/>
          </w:rPr>
          <m:t xml:space="preserve"> </m:t>
        </m:r>
        <m:r>
          <m:rPr>
            <m:nor/>
          </m:rPr>
          <m:t>= REML</m:t>
        </m:r>
      </m:oMath>
      <w:r>
        <w:t xml:space="preserve"> </w:t>
      </w:r>
      <w:r w:rsidRPr="004C2595">
        <w:rPr>
          <w:b/>
          <w:bCs/>
        </w:rPr>
        <w:t>(Equation 4)</w:t>
      </w:r>
    </w:p>
    <w:p w14:paraId="4D33527E" w14:textId="79165292" w:rsidR="009F6083" w:rsidRDefault="009F6083" w:rsidP="00912933">
      <w:r>
        <w:t xml:space="preserve">Models were validated by verifying the choice of basis dimensions (k) and evaluating the residual plots </w:t>
      </w:r>
      <w:r>
        <w:fldChar w:fldCharType="begin"/>
      </w:r>
      <w:r w:rsidR="00066C0A">
        <w:instrText xml:space="preserve"> ADDIN ZOTERO_ITEM CSL_CITATION {"citationID":"BZAUQVaF","properties":{"formattedCitation":"[63]","plainCitation":"[63]","noteIndex":0},"citationItems":[{"id":5911,"uris":["http://zotero.org/groups/4635591/items/FJUVXS52"],"itemData":{"id":5911,"type":"book","abstract":"Generalized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fldChar w:fldCharType="separate"/>
      </w:r>
      <w:r w:rsidR="00066C0A">
        <w:rPr>
          <w:noProof/>
        </w:rPr>
        <w:t>[63]</w:t>
      </w:r>
      <w:r>
        <w:fldChar w:fldCharType="end"/>
      </w:r>
      <w:r>
        <w:t xml:space="preserve">. Based on the fitted models, the damping index can then be predicted for other combinations of temperature and light </w:t>
      </w:r>
      <w:r>
        <w:fldChar w:fldCharType="begin"/>
      </w:r>
      <w:r w:rsidR="00066C0A">
        <w:instrText xml:space="preserve"> ADDIN ZOTERO_ITEM CSL_CITATION {"citationID":"6d90FiXg","properties":{"formattedCitation":"[64]","plainCitation":"[64]","noteIndex":0},"citationItems":[{"id":5915,"uris":["http://zotero.org/groups/4635591/items/MQUWIKFC"],"itemData":{"id":5915,"type":"book","edition":"2","event-place":"New York","ISBN":"978-1-315-37027-9","language":"en","number-of-pages":"476","publisher":"Chapman and Hall/CRC","publisher-place":"New York","source":"Zotero","title":"Generalized Additive Models: an introduction with R","author":[{"family":"Wood","given":"Simon N"}],"issued":{"date-parts":[["2017",5,2]]},"citation-key":"wood2017"}}],"schema":"https://github.com/citation-style-language/schema/raw/master/csl-citation.json"} </w:instrText>
      </w:r>
      <w:r>
        <w:fldChar w:fldCharType="separate"/>
      </w:r>
      <w:r w:rsidR="00066C0A">
        <w:rPr>
          <w:noProof/>
        </w:rPr>
        <w:t>[64]</w:t>
      </w:r>
      <w:r>
        <w:fldChar w:fldCharType="end"/>
      </w:r>
      <w:r>
        <w:t xml:space="preserve">. These predictions were then visually represented with a contour plot. </w:t>
      </w:r>
    </w:p>
    <w:p w14:paraId="44F07A13" w14:textId="77777777" w:rsidR="009F6083" w:rsidRDefault="009F6083" w:rsidP="00912933"/>
    <w:p w14:paraId="61F3F2A3" w14:textId="77777777" w:rsidR="00813D5F" w:rsidRDefault="00813D5F">
      <w:pPr>
        <w:spacing w:line="240" w:lineRule="auto"/>
        <w:ind w:firstLine="0"/>
        <w:rPr>
          <w:rFonts w:eastAsiaTheme="majorEastAsia" w:cs="Times New Roman (Headings CS)"/>
          <w:b/>
          <w:sz w:val="26"/>
          <w:szCs w:val="40"/>
        </w:rPr>
        <w:sectPr w:rsidR="00813D5F" w:rsidSect="00DB5CB0">
          <w:pgSz w:w="12240" w:h="15840"/>
          <w:pgMar w:top="1440" w:right="1440" w:bottom="1440" w:left="1440" w:header="720" w:footer="720" w:gutter="0"/>
          <w:cols w:space="708"/>
          <w:docGrid w:linePitch="326"/>
        </w:sectPr>
      </w:pPr>
    </w:p>
    <w:p w14:paraId="513589A7" w14:textId="4D7D7B67" w:rsidR="00F33C69" w:rsidRDefault="00813D5F" w:rsidP="00191A61">
      <w:pPr>
        <w:pStyle w:val="Heading1"/>
      </w:pPr>
      <w:bookmarkStart w:id="53" w:name="_Toc163579044"/>
      <w:r>
        <w:lastRenderedPageBreak/>
        <w:t>Results</w:t>
      </w:r>
      <w:bookmarkEnd w:id="53"/>
    </w:p>
    <w:p w14:paraId="4BE12C69" w14:textId="77777777" w:rsidR="00681BE1" w:rsidRPr="00681BE1" w:rsidRDefault="00681BE1" w:rsidP="00ED5DC9">
      <w:pPr>
        <w:pStyle w:val="Heading2"/>
      </w:pPr>
      <w:bookmarkStart w:id="54" w:name="_Toc163579045"/>
      <w:r w:rsidRPr="00681BE1">
        <w:t>Single Turnover Variable Chlorophyll Fluorescence</w:t>
      </w:r>
      <w:bookmarkEnd w:id="54"/>
    </w:p>
    <w:p w14:paraId="187196B5" w14:textId="7EB7BAC8" w:rsidR="00681BE1" w:rsidRDefault="00681BE1" w:rsidP="00912933">
      <w:r>
        <w:t>Exposing phytoplankton cultures to a series of 32 successive flashes produced oscillations in the maximum quantum yield of photochemistry in PSII, as estimated through the secondary chlorophyll fluorescence parameter F</w:t>
      </w:r>
      <w:r>
        <w:rPr>
          <w:vertAlign w:val="subscript"/>
        </w:rPr>
        <w:t>V</w:t>
      </w:r>
      <w:r>
        <w:t>/F</w:t>
      </w:r>
      <w:r>
        <w:rPr>
          <w:vertAlign w:val="subscript"/>
        </w:rPr>
        <w:t>M</w:t>
      </w:r>
      <w:r>
        <w:t>. Initially, the majority of the dark-adapted population of PSII is at S</w:t>
      </w:r>
      <w:r>
        <w:rPr>
          <w:vertAlign w:val="subscript"/>
        </w:rPr>
        <w:t>1</w:t>
      </w:r>
      <w:r>
        <w:t>, with a smaller fraction at S</w:t>
      </w:r>
      <w:r>
        <w:rPr>
          <w:vertAlign w:val="subscript"/>
        </w:rPr>
        <w:t>0</w:t>
      </w:r>
      <w:r w:rsidR="008B62C6">
        <w:t xml:space="preserve"> </w:t>
      </w:r>
      <w:r w:rsidR="008B62C6" w:rsidRPr="008B62C6">
        <w:fldChar w:fldCharType="begin"/>
      </w:r>
      <w:r w:rsidR="00191A61">
        <w:instrText xml:space="preserve"> ADDIN ZOTERO_ITEM CSL_CITATION {"citationID":"Sc2Bk1cs","properties":{"formattedCitation":"[27,31]","plainCitation":"[27,31]","noteIndex":0},"citationItems":[{"id":2510,"uris":["http://zotero.org/groups/4635591/items/3SYY49S9"],"itemData":{"id":2510,"type":"article-journal","abstract":"The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id":2507,"uris":["http://zotero.org/groups/4635591/items/X4FGBGNC"],"itemData":{"id":2507,"type":"article-journal","abstract":"We develop a rapid “stroboscopic” fluorescence induction method, using the fast repetition rate fluorometry (FRRF) technique, to measure changes in the quantum yield of light emission from chlorophyll in oxygenic photosynthesis arising from competition with primary photochemical charge separation (P680* </w:instrText>
      </w:r>
      <w:r w:rsidR="00191A61">
        <w:rPr>
          <w:rFonts w:ascii="Segoe UI Symbol" w:hAnsi="Segoe UI Symbol" w:cs="Segoe UI Symbol"/>
        </w:rPr>
        <w:instrText>➔</w:instrText>
      </w:r>
      <w:r w:rsidR="00191A61">
        <w:instrText xml:space="preserve"> P680+QA−). This method determines the transit times of electrons that pass through PSII during the successive steps in the catalytic cycle of water oxidation/O2 formation (S states) and plastoquinone reduction in any oxygenic phototroph (in vivo or in vitro). We report the first measurements from intact living cells, illustrated by a eukaryotic alga (Nannochloropsis oceanica). We demonstrate that S state transition times depend strongly on the redox state of the PSII acceptor side, at both QB and the plastoquinone pool which serve as the major locus of regulation of PSII electron flux. We provide evidence for a kinetic intermediate S3′ state (lifetime 220 μs) following formation of S3 and prior to the release of O2. We compare the FRRF-detected kinetics to other previous spectroscopic methods (optical absorbance, EPR, and XES) that are applicable only to in vitro samples.","container-title":"Biochimica et Biophysica Acta (BBA) - Bioenergetics","DOI":"10.1016/j.bbabio.2020.148212","ISSN":"00052728","issue":"8","journalAbbreviation":"Biochimica et Biophysica Acta (BBA) - Bioenergetics","language":"en","page":"148212","source":"DOI.org (Crossref)","title":"Realtime kinetics of the light driven steps of photosynthetic water oxidation in living organisms by “stroboscopic” fluorometry","URL":"https://linkinghub.elsevier.com/retrieve/pii/S0005272820300621","volume":"1861","author":[{"family":"Gates","given":"Colin"},{"family":"Ananyev","given":"Gennady"},{"family":"Dismukes","given":"G. Charles"}],"accessed":{"date-parts":[["2022",7,4]]},"issued":{"date-parts":[["2020",8]]},"citation-key":"gates2020"}}],"schema":"https://github.com/citation-style-language/schema/raw/master/csl-citation.json"} </w:instrText>
      </w:r>
      <w:r w:rsidR="008B62C6" w:rsidRPr="008B62C6">
        <w:fldChar w:fldCharType="separate"/>
      </w:r>
      <w:r w:rsidR="00191A61">
        <w:rPr>
          <w:noProof/>
        </w:rPr>
        <w:t>[27,31]</w:t>
      </w:r>
      <w:r w:rsidR="008B62C6" w:rsidRPr="008B62C6">
        <w:fldChar w:fldCharType="end"/>
      </w:r>
      <w:r>
        <w:t xml:space="preserve">. As shown in </w:t>
      </w:r>
      <w:r w:rsidRPr="00C116D9">
        <w:t xml:space="preserve">Figure </w:t>
      </w:r>
      <w:r w:rsidR="00C116D9">
        <w:t>8</w:t>
      </w:r>
      <w:r w:rsidRPr="008B62C6">
        <w:t xml:space="preserve"> </w:t>
      </w:r>
      <w:r>
        <w:t xml:space="preserve">for the polar alga </w:t>
      </w:r>
      <w:r>
        <w:rPr>
          <w:i/>
          <w:iCs/>
        </w:rPr>
        <w:t>C. priscuii,</w:t>
      </w:r>
      <w:r>
        <w:t xml:space="preserve"> the time series of F</w:t>
      </w:r>
      <w:r>
        <w:rPr>
          <w:vertAlign w:val="subscript"/>
        </w:rPr>
        <w:t>V</w:t>
      </w:r>
      <w:r>
        <w:t>/F</w:t>
      </w:r>
      <w:r>
        <w:rPr>
          <w:vertAlign w:val="subscript"/>
        </w:rPr>
        <w:t>M</w:t>
      </w:r>
      <w:r>
        <w:t xml:space="preserve"> over successive flashes reveals consistent variations in fluorescence yield as the predominant </w:t>
      </w:r>
      <w:r w:rsidR="005F588A">
        <w:t>S-State</w:t>
      </w:r>
      <w:r>
        <w:t xml:space="preserve">s follow each other across the PSII within the population. However, the amplitude of the ChlF oscillations declines progressively over time, and with wider spacing of sequential flashes, equivalent to decreasing light levels. </w:t>
      </w:r>
    </w:p>
    <w:p w14:paraId="58AF5A12" w14:textId="77777777" w:rsidR="00681BE1" w:rsidRDefault="00681BE1" w:rsidP="00681BE1">
      <w:pPr>
        <w:pStyle w:val="Body"/>
        <w:spacing w:line="360" w:lineRule="auto"/>
        <w:jc w:val="center"/>
      </w:pPr>
      <w:r>
        <w:rPr>
          <w:noProof/>
          <w14:textOutline w14:w="0" w14:cap="rnd" w14:cmpd="sng" w14:algn="ctr">
            <w14:noFill/>
            <w14:prstDash w14:val="solid"/>
            <w14:bevel/>
          </w14:textOutline>
        </w:rPr>
        <w:drawing>
          <wp:inline distT="0" distB="0" distL="0" distR="0" wp14:anchorId="7CEDB24B" wp14:editId="45DDE1AE">
            <wp:extent cx="5508000" cy="3060000"/>
            <wp:effectExtent l="0" t="0" r="3810" b="1270"/>
            <wp:docPr id="494367162" name="Picture 5"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7162" name="Picture 5" descr="A graph of different colore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8000" cy="3060000"/>
                    </a:xfrm>
                    <a:prstGeom prst="rect">
                      <a:avLst/>
                    </a:prstGeom>
                  </pic:spPr>
                </pic:pic>
              </a:graphicData>
            </a:graphic>
          </wp:inline>
        </w:drawing>
      </w:r>
    </w:p>
    <w:p w14:paraId="5A1F46D8" w14:textId="6F1F19C1" w:rsidR="00681BE1" w:rsidRDefault="00883222" w:rsidP="00883222">
      <w:pPr>
        <w:pStyle w:val="Caption"/>
      </w:pPr>
      <w:bookmarkStart w:id="55" w:name="_Toc163579373"/>
      <w:r w:rsidRPr="00883222">
        <w:rPr>
          <w:b/>
          <w:bCs/>
        </w:rPr>
        <w:t xml:space="preserve">Figure </w:t>
      </w:r>
      <w:r w:rsidRPr="00883222">
        <w:rPr>
          <w:b/>
          <w:bCs/>
        </w:rPr>
        <w:fldChar w:fldCharType="begin"/>
      </w:r>
      <w:r w:rsidRPr="00883222">
        <w:rPr>
          <w:b/>
          <w:bCs/>
        </w:rPr>
        <w:instrText xml:space="preserve"> SEQ Figure \* ARABIC </w:instrText>
      </w:r>
      <w:r w:rsidRPr="00883222">
        <w:rPr>
          <w:b/>
          <w:bCs/>
        </w:rPr>
        <w:fldChar w:fldCharType="separate"/>
      </w:r>
      <w:r w:rsidR="005B0BF8">
        <w:rPr>
          <w:b/>
          <w:bCs/>
          <w:noProof/>
        </w:rPr>
        <w:t>9</w:t>
      </w:r>
      <w:r w:rsidRPr="00883222">
        <w:rPr>
          <w:b/>
          <w:bCs/>
        </w:rPr>
        <w:fldChar w:fldCharType="end"/>
      </w:r>
      <w:r>
        <w:t xml:space="preserve">: </w:t>
      </w:r>
      <w:r w:rsidRPr="00F16974">
        <w:t>Oscillations in the maximum quantum yield of the photochemistry in Chlamydomonas priscuii cultures over a series of 32 flashes,</w:t>
      </w:r>
      <w:r>
        <w:t xml:space="preserve"> </w:t>
      </w:r>
      <w:r w:rsidR="00681BE1">
        <w:t>as measured through the secondary chlorophyll fluorescence parameter F</w:t>
      </w:r>
      <w:r w:rsidR="00681BE1">
        <w:rPr>
          <w:vertAlign w:val="subscript"/>
        </w:rPr>
        <w:t>V</w:t>
      </w:r>
      <w:r w:rsidR="00681BE1">
        <w:t>/F</w:t>
      </w:r>
      <w:r w:rsidR="00681BE1">
        <w:rPr>
          <w:vertAlign w:val="subscript"/>
        </w:rPr>
        <w:t>M</w:t>
      </w:r>
      <w:r w:rsidR="00681BE1">
        <w:t>. Representative conditions include cultures measured at 4 or 12 °</w:t>
      </w:r>
      <w:r w:rsidR="00681BE1">
        <w:rPr>
          <w:lang w:val="es-ES_tradnl"/>
        </w:rPr>
        <w:t xml:space="preserve">C, </w:t>
      </w:r>
      <w:r w:rsidR="00681BE1">
        <w:t>with flash spacings of 8 – 1 seconds, equivalent to effective light levels of 0.088 – 0.708 µmol photons m</w:t>
      </w:r>
      <w:r w:rsidR="00681BE1">
        <w:rPr>
          <w:vertAlign w:val="superscript"/>
        </w:rPr>
        <w:t>-2</w:t>
      </w:r>
      <w:r w:rsidR="00681BE1">
        <w:t>s</w:t>
      </w:r>
      <w:r w:rsidR="00681BE1">
        <w:rPr>
          <w:vertAlign w:val="superscript"/>
          <w:lang w:val="ru-RU"/>
        </w:rPr>
        <w:t>-1</w:t>
      </w:r>
      <w:r w:rsidR="00681BE1">
        <w:t>.</w:t>
      </w:r>
      <w:bookmarkEnd w:id="55"/>
      <w:r w:rsidR="00681BE1">
        <w:t xml:space="preserve"> </w:t>
      </w:r>
    </w:p>
    <w:p w14:paraId="468ADA97" w14:textId="77777777" w:rsidR="00AA092B" w:rsidRPr="00407ED1" w:rsidRDefault="00AA092B">
      <w:pPr>
        <w:spacing w:line="240" w:lineRule="auto"/>
        <w:ind w:firstLine="0"/>
        <w:rPr>
          <w:rFonts w:eastAsiaTheme="majorEastAsia" w:cs="Times New Roman (Headings CS)"/>
          <w:b/>
          <w:sz w:val="26"/>
          <w:szCs w:val="40"/>
        </w:rPr>
      </w:pPr>
    </w:p>
    <w:p w14:paraId="2D459364" w14:textId="7C9DFA17" w:rsidR="00621C9E" w:rsidRDefault="00621C9E" w:rsidP="00ED5DC9">
      <w:pPr>
        <w:pStyle w:val="Heading2"/>
        <w:rPr>
          <w:rFonts w:eastAsia="Times New Roman" w:cs="Times New Roman"/>
        </w:rPr>
      </w:pPr>
      <w:bookmarkStart w:id="56" w:name="_Toc163579046"/>
      <w:r>
        <w:t>Wavelet Analysis</w:t>
      </w:r>
      <w:bookmarkEnd w:id="56"/>
    </w:p>
    <w:p w14:paraId="201C03D4" w14:textId="7B4E322E" w:rsidR="000C73F8" w:rsidRPr="00584D61" w:rsidRDefault="00BF57FF" w:rsidP="00BF57FF">
      <w:r>
        <w:rPr>
          <w:rStyle w:val="PageNumber"/>
          <w:rFonts w:eastAsiaTheme="majorEastAsia"/>
          <w:lang w:val="en-US"/>
        </w:rPr>
        <w:t>Wavelet transformations were computed for the fluorescence time series of each unique combination of measurement temperature, flash spacing, equivalent to effective light level</w:t>
      </w:r>
      <w:r>
        <w:rPr>
          <w:rStyle w:val="PageNumber"/>
          <w:rFonts w:eastAsiaTheme="majorEastAsia"/>
        </w:rPr>
        <w:t xml:space="preserve">, </w:t>
      </w:r>
      <w:r>
        <w:rPr>
          <w:rStyle w:val="PageNumber"/>
          <w:rFonts w:eastAsiaTheme="majorEastAsia"/>
          <w:lang w:val="en-US"/>
        </w:rPr>
        <w:t xml:space="preserve">growth temperature, and species or strain. Assessing the wavelet power of a 4-step periodicity across conditions, key trends emerge. As exemplified by the polar alga </w:t>
      </w:r>
      <w:r>
        <w:rPr>
          <w:i/>
          <w:iCs/>
        </w:rPr>
        <w:t>C. priscuii</w:t>
      </w:r>
      <w:r>
        <w:rPr>
          <w:rStyle w:val="PageNumber"/>
          <w:rFonts w:eastAsiaTheme="majorEastAsia"/>
          <w:lang w:val="en-US"/>
        </w:rPr>
        <w:t xml:space="preserve"> (Figure 9A), </w:t>
      </w:r>
      <w:r>
        <w:rPr>
          <w:rStyle w:val="PageNumber"/>
          <w:rFonts w:eastAsiaTheme="majorEastAsia"/>
          <w:lang w:val="en-US"/>
        </w:rPr>
        <w:lastRenderedPageBreak/>
        <w:t xml:space="preserve">the average wavelet power declines with increasing flash spacings, equivalent to decreasing effective light levels, and with increasing measurement temperatures. While this trend remains in the temperate taxa </w:t>
      </w:r>
      <w:r>
        <w:rPr>
          <w:i/>
          <w:iCs/>
          <w:lang w:val="de-DE"/>
        </w:rPr>
        <w:t>C</w:t>
      </w:r>
      <w:r>
        <w:rPr>
          <w:i/>
          <w:iCs/>
          <w:lang w:val="en-US"/>
        </w:rPr>
        <w:t>.</w:t>
      </w:r>
      <w:r>
        <w:rPr>
          <w:i/>
          <w:iCs/>
          <w:lang w:val="de-DE"/>
        </w:rPr>
        <w:t xml:space="preserve"> reinhardtii</w:t>
      </w:r>
      <w:r>
        <w:rPr>
          <w:i/>
          <w:iCs/>
          <w:lang w:val="en-US"/>
        </w:rPr>
        <w:t xml:space="preserve"> </w:t>
      </w:r>
      <w:r>
        <w:rPr>
          <w:rStyle w:val="PageNumber"/>
          <w:rFonts w:eastAsiaTheme="majorEastAsia"/>
          <w:lang w:val="en-US"/>
        </w:rPr>
        <w:t xml:space="preserve">(Figure 9B), the wavelet power is consistently lower, suggesting a weaker 4-step periodicity of ChlF in temperate taxa, which is only significant at the </w:t>
      </w:r>
      <w:r>
        <w:rPr>
          <w:noProof/>
        </w:rPr>
        <mc:AlternateContent>
          <mc:Choice Requires="wps">
            <w:drawing>
              <wp:anchor distT="0" distB="0" distL="0" distR="0" simplePos="0" relativeHeight="251661312" behindDoc="0" locked="0" layoutInCell="1" allowOverlap="1" wp14:anchorId="6DBF8BC4" wp14:editId="4F4D10AE">
                <wp:simplePos x="0" y="0"/>
                <wp:positionH relativeFrom="column">
                  <wp:posOffset>-60960</wp:posOffset>
                </wp:positionH>
                <wp:positionV relativeFrom="line">
                  <wp:posOffset>227330</wp:posOffset>
                </wp:positionV>
                <wp:extent cx="291738" cy="383177"/>
                <wp:effectExtent l="0" t="0" r="0" b="0"/>
                <wp:wrapNone/>
                <wp:docPr id="1073741826" name="officeArt object" descr="Text Box 6"/>
                <wp:cNvGraphicFramePr/>
                <a:graphic xmlns:a="http://schemas.openxmlformats.org/drawingml/2006/main">
                  <a:graphicData uri="http://schemas.microsoft.com/office/word/2010/wordprocessingShape">
                    <wps:wsp>
                      <wps:cNvSpPr txBox="1"/>
                      <wps:spPr>
                        <a:xfrm>
                          <a:off x="0" y="0"/>
                          <a:ext cx="291738" cy="383177"/>
                        </a:xfrm>
                        <a:prstGeom prst="rect">
                          <a:avLst/>
                        </a:prstGeom>
                        <a:noFill/>
                        <a:ln w="12700" cap="flat">
                          <a:noFill/>
                          <a:miter lim="400000"/>
                        </a:ln>
                        <a:effectLst/>
                      </wps:spPr>
                      <wps:txbx>
                        <w:txbxContent>
                          <w:p w14:paraId="516BF43F" w14:textId="77777777" w:rsidR="00BF57FF" w:rsidRDefault="00BF57FF" w:rsidP="00BF57FF">
                            <w:pPr>
                              <w:pStyle w:val="Body"/>
                              <w:jc w:val="center"/>
                            </w:pPr>
                            <w:r>
                              <w:rPr>
                                <w:b/>
                                <w:bCs/>
                                <w:sz w:val="28"/>
                                <w:szCs w:val="28"/>
                              </w:rPr>
                              <w:t>A</w:t>
                            </w:r>
                          </w:p>
                        </w:txbxContent>
                      </wps:txbx>
                      <wps:bodyPr wrap="square" lIns="45719" tIns="45719" rIns="45719" bIns="45719" numCol="1" anchor="t">
                        <a:noAutofit/>
                      </wps:bodyPr>
                    </wps:wsp>
                  </a:graphicData>
                </a:graphic>
                <wp14:sizeRelH relativeFrom="margin">
                  <wp14:pctWidth>0</wp14:pctWidth>
                </wp14:sizeRelH>
              </wp:anchor>
            </w:drawing>
          </mc:Choice>
          <mc:Fallback>
            <w:pict>
              <v:shapetype w14:anchorId="6DBF8BC4" id="_x0000_t202" coordsize="21600,21600" o:spt="202" path="m,l,21600r21600,l21600,xe">
                <v:stroke joinstyle="miter"/>
                <v:path gradientshapeok="t" o:connecttype="rect"/>
              </v:shapetype>
              <v:shape id="officeArt object" o:spid="_x0000_s1026" type="#_x0000_t202" alt="Text Box 6" style="position:absolute;left:0;text-align:left;margin-left:-4.8pt;margin-top:17.9pt;width:22.95pt;height:30.15pt;z-index:251661312;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" filled="f" stroked="f" strokeweight="1pt">
                <v:stroke miterlimit="4"/>
                <v:textbox inset="1.27mm,1.27mm,1.27mm,1.27mm">
                  <w:txbxContent>
                    <w:p w14:paraId="516BF43F" w14:textId="77777777" w:rsidR="00BF57FF" w:rsidRDefault="00BF57FF" w:rsidP="00BF57FF">
                      <w:pPr>
                        <w:pStyle w:val="Body"/>
                        <w:jc w:val="center"/>
                      </w:pPr>
                      <w:r>
                        <w:rPr>
                          <w:b/>
                          <w:bCs/>
                          <w:sz w:val="28"/>
                          <w:szCs w:val="28"/>
                        </w:rPr>
                        <w:t>A</w:t>
                      </w:r>
                    </w:p>
                  </w:txbxContent>
                </v:textbox>
                <w10:wrap anchory="line"/>
              </v:shape>
            </w:pict>
          </mc:Fallback>
        </mc:AlternateContent>
      </w:r>
      <w:r>
        <w:rPr>
          <w:rStyle w:val="PageNumber"/>
          <w:rFonts w:eastAsiaTheme="majorEastAsia"/>
          <w:lang w:val="en-US"/>
        </w:rPr>
        <w:t>shorter flash spacings, with higher equivalent light levels</w:t>
      </w:r>
      <w:r>
        <w:rPr>
          <w:rStyle w:val="PageNumber"/>
          <w:rFonts w:eastAsiaTheme="majorEastAsia"/>
        </w:rPr>
        <w:t xml:space="preserve">. </w:t>
      </w:r>
    </w:p>
    <w:p w14:paraId="6DCBA2E5" w14:textId="743DA0C9" w:rsidR="000C73F8" w:rsidRDefault="000C73F8" w:rsidP="00BF57FF">
      <w:pPr>
        <w:pStyle w:val="Body"/>
        <w:spacing w:line="360" w:lineRule="auto"/>
        <w:jc w:val="center"/>
      </w:pPr>
      <w:r>
        <w:rPr>
          <w:noProof/>
        </w:rPr>
        <mc:AlternateContent>
          <mc:Choice Requires="wps">
            <w:drawing>
              <wp:anchor distT="0" distB="0" distL="0" distR="0" simplePos="0" relativeHeight="251659264" behindDoc="0" locked="0" layoutInCell="1" allowOverlap="1" wp14:anchorId="06537D74" wp14:editId="4A8E5210">
                <wp:simplePos x="0" y="0"/>
                <wp:positionH relativeFrom="column">
                  <wp:posOffset>-58420</wp:posOffset>
                </wp:positionH>
                <wp:positionV relativeFrom="line">
                  <wp:posOffset>3073400</wp:posOffset>
                </wp:positionV>
                <wp:extent cx="291465" cy="382905"/>
                <wp:effectExtent l="0" t="0" r="0" b="0"/>
                <wp:wrapNone/>
                <wp:docPr id="1073741827" name="officeArt object" descr="Text Box 6"/>
                <wp:cNvGraphicFramePr/>
                <a:graphic xmlns:a="http://schemas.openxmlformats.org/drawingml/2006/main">
                  <a:graphicData uri="http://schemas.microsoft.com/office/word/2010/wordprocessingShape">
                    <wps:wsp>
                      <wps:cNvSpPr txBox="1"/>
                      <wps:spPr>
                        <a:xfrm>
                          <a:off x="0" y="0"/>
                          <a:ext cx="291465" cy="382905"/>
                        </a:xfrm>
                        <a:prstGeom prst="rect">
                          <a:avLst/>
                        </a:prstGeom>
                        <a:noFill/>
                        <a:ln w="12700" cap="flat">
                          <a:noFill/>
                          <a:miter lim="400000"/>
                        </a:ln>
                        <a:effectLst/>
                      </wps:spPr>
                      <wps:txbx>
                        <w:txbxContent>
                          <w:p w14:paraId="681C0210" w14:textId="77777777" w:rsidR="000C73F8" w:rsidRDefault="000C73F8" w:rsidP="000C73F8">
                            <w:pPr>
                              <w:pStyle w:val="Body"/>
                              <w:jc w:val="center"/>
                            </w:pPr>
                            <w:r>
                              <w:rPr>
                                <w:b/>
                                <w:bCs/>
                                <w:sz w:val="28"/>
                                <w:szCs w:val="28"/>
                              </w:rPr>
                              <w:t>B</w:t>
                            </w:r>
                          </w:p>
                        </w:txbxContent>
                      </wps:txbx>
                      <wps:bodyPr wrap="square" lIns="45719" tIns="45719" rIns="45719" bIns="45719" numCol="1" anchor="t">
                        <a:noAutofit/>
                      </wps:bodyPr>
                    </wps:wsp>
                  </a:graphicData>
                </a:graphic>
              </wp:anchor>
            </w:drawing>
          </mc:Choice>
          <mc:Fallback>
            <w:pict>
              <v:shape w14:anchorId="06537D74" id="_x0000_s1027" type="#_x0000_t202" alt="Text Box 6" style="position:absolute;left:0;text-align:left;margin-left:-4.6pt;margin-top:242pt;width:22.95pt;height:30.15pt;z-index:2516592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" filled="f" stroked="f" strokeweight="1pt">
                <v:stroke miterlimit="4"/>
                <v:textbox inset="1.27mm,1.27mm,1.27mm,1.27mm">
                  <w:txbxContent>
                    <w:p w14:paraId="681C0210" w14:textId="77777777" w:rsidR="000C73F8" w:rsidRDefault="000C73F8" w:rsidP="000C73F8">
                      <w:pPr>
                        <w:pStyle w:val="Body"/>
                        <w:jc w:val="center"/>
                      </w:pPr>
                      <w:r>
                        <w:rPr>
                          <w:b/>
                          <w:bCs/>
                          <w:sz w:val="28"/>
                          <w:szCs w:val="28"/>
                        </w:rPr>
                        <w:t>B</w:t>
                      </w:r>
                    </w:p>
                  </w:txbxContent>
                </v:textbox>
                <w10:wrap anchory="line"/>
              </v:shape>
            </w:pict>
          </mc:Fallback>
        </mc:AlternateContent>
      </w:r>
      <w:r>
        <w:rPr>
          <w:noProof/>
          <w14:textOutline w14:w="0" w14:cap="rnd" w14:cmpd="sng" w14:algn="ctr">
            <w14:noFill/>
            <w14:prstDash w14:val="solid"/>
            <w14:bevel/>
          </w14:textOutline>
        </w:rPr>
        <w:drawing>
          <wp:inline distT="0" distB="0" distL="0" distR="0" wp14:anchorId="489655A0" wp14:editId="107A23D3">
            <wp:extent cx="5760000" cy="3031385"/>
            <wp:effectExtent l="0" t="0" r="0" b="4445"/>
            <wp:docPr id="1959683583" name="Picture 6" descr="A diagram of a temperature measur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3583" name="Picture 6" descr="A diagram of a temperature measuremen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031385"/>
                    </a:xfrm>
                    <a:prstGeom prst="rect">
                      <a:avLst/>
                    </a:prstGeom>
                  </pic:spPr>
                </pic:pic>
              </a:graphicData>
            </a:graphic>
          </wp:inline>
        </w:drawing>
      </w:r>
    </w:p>
    <w:p w14:paraId="383524F3" w14:textId="77777777" w:rsidR="000C73F8" w:rsidRDefault="000C73F8" w:rsidP="000C73F8">
      <w:pPr>
        <w:pStyle w:val="Body"/>
        <w:jc w:val="center"/>
      </w:pPr>
      <w:r>
        <w:rPr>
          <w:noProof/>
          <w14:textOutline w14:w="0" w14:cap="rnd" w14:cmpd="sng" w14:algn="ctr">
            <w14:noFill/>
            <w14:prstDash w14:val="solid"/>
            <w14:bevel/>
          </w14:textOutline>
        </w:rPr>
        <w:drawing>
          <wp:inline distT="0" distB="0" distL="0" distR="0" wp14:anchorId="532D0ABB" wp14:editId="6785BB95">
            <wp:extent cx="5760000" cy="3031385"/>
            <wp:effectExtent l="0" t="0" r="0" b="4445"/>
            <wp:docPr id="142393793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939" name="Picture 8"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3031385"/>
                    </a:xfrm>
                    <a:prstGeom prst="rect">
                      <a:avLst/>
                    </a:prstGeom>
                  </pic:spPr>
                </pic:pic>
              </a:graphicData>
            </a:graphic>
          </wp:inline>
        </w:drawing>
      </w:r>
    </w:p>
    <w:p w14:paraId="13C9AB89" w14:textId="5CCAEA57" w:rsidR="000C73F8" w:rsidRPr="004615C7" w:rsidRDefault="004615C7" w:rsidP="004615C7">
      <w:pPr>
        <w:pStyle w:val="Caption"/>
        <w:rPr>
          <w:b/>
          <w:bCs/>
        </w:rPr>
      </w:pPr>
      <w:bookmarkStart w:id="57" w:name="_Toc163579374"/>
      <w:r w:rsidRPr="004615C7">
        <w:rPr>
          <w:b/>
          <w:bCs/>
        </w:rPr>
        <w:t xml:space="preserve">Figure </w:t>
      </w:r>
      <w:r w:rsidRPr="004615C7">
        <w:rPr>
          <w:b/>
          <w:bCs/>
        </w:rPr>
        <w:fldChar w:fldCharType="begin"/>
      </w:r>
      <w:r w:rsidRPr="004615C7">
        <w:rPr>
          <w:b/>
          <w:bCs/>
        </w:rPr>
        <w:instrText xml:space="preserve"> SEQ Figure \* ARABIC </w:instrText>
      </w:r>
      <w:r w:rsidRPr="004615C7">
        <w:rPr>
          <w:b/>
          <w:bCs/>
        </w:rPr>
        <w:fldChar w:fldCharType="separate"/>
      </w:r>
      <w:r w:rsidR="005B0BF8">
        <w:rPr>
          <w:b/>
          <w:bCs/>
          <w:noProof/>
        </w:rPr>
        <w:t>10</w:t>
      </w:r>
      <w:r w:rsidRPr="004615C7">
        <w:rPr>
          <w:b/>
          <w:bCs/>
        </w:rPr>
        <w:fldChar w:fldCharType="end"/>
      </w:r>
      <w:r>
        <w:t xml:space="preserve">: </w:t>
      </w:r>
      <w:r w:rsidRPr="00013175">
        <w:t>Sample plot of wavelet power by period of oscillations in the maximum quantum yield of photochemistry in</w:t>
      </w:r>
      <w:r>
        <w:t xml:space="preserve"> </w:t>
      </w:r>
      <w:r w:rsidR="000C73F8">
        <w:t xml:space="preserve">A. Polar </w:t>
      </w:r>
      <w:r w:rsidR="000C73F8">
        <w:rPr>
          <w:i/>
          <w:lang w:val="pt-PT"/>
        </w:rPr>
        <w:t>Chlamydomonas priscuii</w:t>
      </w:r>
      <w:r w:rsidR="000C73F8">
        <w:t xml:space="preserve"> and B. Temperate </w:t>
      </w:r>
      <w:r w:rsidR="000C73F8">
        <w:rPr>
          <w:i/>
          <w:lang w:val="de-DE"/>
        </w:rPr>
        <w:t xml:space="preserve">Chlamydomonas reinhardtii </w:t>
      </w:r>
      <w:r w:rsidR="000C73F8">
        <w:t>cultures across a range of measurement temperatures and flash spacings, with the equivalent effective light levels.</w:t>
      </w:r>
      <w:bookmarkEnd w:id="57"/>
      <w:r w:rsidR="000C73F8">
        <w:t xml:space="preserve"> </w:t>
      </w:r>
    </w:p>
    <w:p w14:paraId="3E03AFF2" w14:textId="481C3EA2" w:rsidR="00F9247A" w:rsidRDefault="00F9247A" w:rsidP="00912933">
      <w:r>
        <w:rPr>
          <w:lang w:val="pt-PT"/>
        </w:rPr>
        <w:lastRenderedPageBreak/>
        <w:t xml:space="preserve">Polar taxa </w:t>
      </w:r>
      <w:r>
        <w:t>maintained significant 4-step oscillations in F</w:t>
      </w:r>
      <w:r>
        <w:rPr>
          <w:vertAlign w:val="subscript"/>
        </w:rPr>
        <w:t>v</w:t>
      </w:r>
      <w:r>
        <w:t>/F</w:t>
      </w:r>
      <w:r>
        <w:rPr>
          <w:vertAlign w:val="subscript"/>
        </w:rPr>
        <w:t>m</w:t>
      </w:r>
      <w:r w:rsidRPr="003B2DFF">
        <w:t>,</w:t>
      </w:r>
      <w:r>
        <w:rPr>
          <w:vertAlign w:val="subscript"/>
        </w:rPr>
        <w:t xml:space="preserve"> </w:t>
      </w:r>
      <w:r>
        <w:t xml:space="preserve">and thus stronger synchronization of PSII S-State cycling across a broader range of measurement conditions, than did their temperate counterparts (Figure 10). The temperate diatom </w:t>
      </w:r>
      <w:r>
        <w:rPr>
          <w:i/>
          <w:iCs/>
          <w:lang w:val="it-IT"/>
        </w:rPr>
        <w:t>T. pseudonana</w:t>
      </w:r>
      <w:r>
        <w:t xml:space="preserve"> showed significant 4-step ChlF oscillations across 20.57 % of measured conditions, compared to 85% of measured conditions in its polar counterpart, </w:t>
      </w:r>
      <w:r>
        <w:rPr>
          <w:i/>
          <w:iCs/>
        </w:rPr>
        <w:t>F. cylindrus</w:t>
      </w:r>
      <w:r>
        <w:t xml:space="preserve">. Similarly, significant 4-step ChlF oscillations occurred across 32% and 40 % of measurement conditions for the temperate green algae </w:t>
      </w:r>
      <w:r>
        <w:rPr>
          <w:i/>
          <w:iCs/>
          <w:lang w:val="pt-PT"/>
        </w:rPr>
        <w:t xml:space="preserve">C. vulgaris </w:t>
      </w:r>
      <w:r>
        <w:t xml:space="preserve">and </w:t>
      </w:r>
      <w:r>
        <w:rPr>
          <w:i/>
          <w:iCs/>
          <w:lang w:val="de-DE"/>
        </w:rPr>
        <w:t xml:space="preserve">C. reinhardtii, </w:t>
      </w:r>
      <w:r w:rsidRPr="00774143">
        <w:rPr>
          <w:lang w:val="de-DE"/>
        </w:rPr>
        <w:t>and</w:t>
      </w:r>
      <w:r>
        <w:rPr>
          <w:i/>
          <w:iCs/>
          <w:lang w:val="de-DE"/>
        </w:rPr>
        <w:t xml:space="preserve"> </w:t>
      </w:r>
      <w:r>
        <w:t xml:space="preserve">60, 73, and 80% of measurement conditions for the polar algae </w:t>
      </w:r>
      <w:r>
        <w:rPr>
          <w:i/>
          <w:iCs/>
          <w:lang w:val="it-IT"/>
        </w:rPr>
        <w:t>C. ICEMDV</w:t>
      </w:r>
      <w:r>
        <w:t xml:space="preserve">, </w:t>
      </w:r>
      <w:r>
        <w:rPr>
          <w:i/>
          <w:iCs/>
        </w:rPr>
        <w:t>C. malina</w:t>
      </w:r>
      <w:r>
        <w:t xml:space="preserve">, and </w:t>
      </w:r>
      <w:r>
        <w:rPr>
          <w:i/>
          <w:iCs/>
        </w:rPr>
        <w:t>C. priscuii</w:t>
      </w:r>
      <w:r>
        <w:t xml:space="preserve">. </w:t>
      </w:r>
    </w:p>
    <w:p w14:paraId="2E81B879" w14:textId="77777777" w:rsidR="00F9247A" w:rsidRPr="005B0A9D" w:rsidRDefault="00F9247A" w:rsidP="003B5E22">
      <w:pPr>
        <w:pStyle w:val="Body"/>
        <w:spacing w:line="360" w:lineRule="auto"/>
      </w:pPr>
    </w:p>
    <w:p w14:paraId="418EC077" w14:textId="77777777" w:rsidR="00F9247A" w:rsidRDefault="00F9247A" w:rsidP="00F9247A">
      <w:pPr>
        <w:pStyle w:val="Body"/>
      </w:pPr>
      <w:r>
        <w:rPr>
          <w:noProof/>
        </w:rPr>
        <w:drawing>
          <wp:inline distT="0" distB="0" distL="0" distR="0" wp14:anchorId="1F93BC42" wp14:editId="01A9EA46">
            <wp:extent cx="5940000" cy="4243039"/>
            <wp:effectExtent l="0" t="0" r="3810" b="0"/>
            <wp:docPr id="1073741830" name="officeArt object" descr="A graph of different temperature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 graph of different temperature levelsDescription automatically generated with medium confidence" descr="A graph of different temperature levelsDescription automatically generated with medium confidence"/>
                    <pic:cNvPicPr>
                      <a:picLocks noChangeAspect="1"/>
                    </pic:cNvPicPr>
                  </pic:nvPicPr>
                  <pic:blipFill>
                    <a:blip r:embed="rId20"/>
                    <a:stretch>
                      <a:fillRect/>
                    </a:stretch>
                  </pic:blipFill>
                  <pic:spPr>
                    <a:xfrm>
                      <a:off x="0" y="0"/>
                      <a:ext cx="5940000" cy="4243039"/>
                    </a:xfrm>
                    <a:prstGeom prst="rect">
                      <a:avLst/>
                    </a:prstGeom>
                    <a:ln w="12700" cap="flat">
                      <a:noFill/>
                      <a:miter lim="400000"/>
                    </a:ln>
                    <a:effectLst/>
                  </pic:spPr>
                </pic:pic>
              </a:graphicData>
            </a:graphic>
          </wp:inline>
        </w:drawing>
      </w:r>
    </w:p>
    <w:p w14:paraId="0E0BBC54" w14:textId="5E9B7BC4" w:rsidR="00F2534E" w:rsidRDefault="00FD2807" w:rsidP="00FD2807">
      <w:pPr>
        <w:pStyle w:val="Caption"/>
      </w:pPr>
      <w:bookmarkStart w:id="58" w:name="_Toc163579375"/>
      <w:r w:rsidRPr="00FD2807">
        <w:rPr>
          <w:b/>
          <w:bCs/>
        </w:rPr>
        <w:t xml:space="preserve">Figure </w:t>
      </w:r>
      <w:r w:rsidRPr="00FD2807">
        <w:rPr>
          <w:b/>
          <w:bCs/>
        </w:rPr>
        <w:fldChar w:fldCharType="begin"/>
      </w:r>
      <w:r w:rsidRPr="00FD2807">
        <w:rPr>
          <w:b/>
          <w:bCs/>
        </w:rPr>
        <w:instrText xml:space="preserve"> SEQ Figure \* ARABIC </w:instrText>
      </w:r>
      <w:r w:rsidRPr="00FD2807">
        <w:rPr>
          <w:b/>
          <w:bCs/>
        </w:rPr>
        <w:fldChar w:fldCharType="separate"/>
      </w:r>
      <w:r w:rsidR="005B0BF8">
        <w:rPr>
          <w:b/>
          <w:bCs/>
          <w:noProof/>
        </w:rPr>
        <w:t>11</w:t>
      </w:r>
      <w:r w:rsidRPr="00FD2807">
        <w:rPr>
          <w:b/>
          <w:bCs/>
        </w:rPr>
        <w:fldChar w:fldCharType="end"/>
      </w:r>
      <w:r>
        <w:t xml:space="preserve">: </w:t>
      </w:r>
      <w:r w:rsidRPr="00ED2522">
        <w:t>Statistical significance of 4-step oscillations in the maximum quantum yield of PSII photochemistry across polar and temperate phytoplankton taxa, as measured through variable chlorophyll fluorescence.</w:t>
      </w:r>
      <w:bookmarkEnd w:id="58"/>
    </w:p>
    <w:p w14:paraId="4D146C36" w14:textId="77777777" w:rsidR="00FD2807" w:rsidRPr="00FD2807" w:rsidRDefault="00FD2807" w:rsidP="00FD2807">
      <w:pPr>
        <w:spacing w:line="240" w:lineRule="auto"/>
        <w:ind w:firstLine="0"/>
      </w:pPr>
    </w:p>
    <w:p w14:paraId="27DA2442" w14:textId="05D31650" w:rsidR="00F2534E" w:rsidRPr="003C3BEF" w:rsidRDefault="00F2534E" w:rsidP="00ED5DC9">
      <w:pPr>
        <w:pStyle w:val="Heading2"/>
        <w:rPr>
          <w:rFonts w:eastAsia="Times New Roman" w:cs="Times New Roman"/>
        </w:rPr>
      </w:pPr>
      <w:bookmarkStart w:id="59" w:name="_Toc163579047"/>
      <w:r>
        <w:t>Generalized Additive Modelling b</w:t>
      </w:r>
      <w:r w:rsidRPr="003C3BEF">
        <w:t>y Deviation from Growth Temperature</w:t>
      </w:r>
      <w:bookmarkEnd w:id="59"/>
    </w:p>
    <w:p w14:paraId="5AE198A7" w14:textId="2BE30B20" w:rsidR="00F2534E" w:rsidRDefault="00F2534E" w:rsidP="00912933">
      <w:r>
        <w:t xml:space="preserve">Predictions from generalized additive modelling were generated for the damping of </w:t>
      </w:r>
      <w:r w:rsidR="006A3D30">
        <w:t>S-State</w:t>
      </w:r>
      <w:r>
        <w:t xml:space="preserve">-induced chlorophyll fluorescence oscillations, as predicted by the tensor product smooth of the </w:t>
      </w:r>
      <w:r>
        <w:lastRenderedPageBreak/>
        <w:t>deviation from growth temperature during measurements (°C) and the effective light level (µmol photons m</w:t>
      </w:r>
      <w:r>
        <w:rPr>
          <w:vertAlign w:val="superscript"/>
        </w:rPr>
        <w:t>-2</w:t>
      </w:r>
      <w:r>
        <w:t>s</w:t>
      </w:r>
      <w:r>
        <w:rPr>
          <w:vertAlign w:val="superscript"/>
          <w:lang w:val="ru-RU"/>
        </w:rPr>
        <w:t>-1</w:t>
      </w:r>
      <w:r>
        <w:rPr>
          <w:lang w:val="fr-FR"/>
        </w:rPr>
        <w:t xml:space="preserve">; Table </w:t>
      </w:r>
      <w:r w:rsidR="00C93ABC">
        <w:rPr>
          <w:lang w:val="fr-FR"/>
        </w:rPr>
        <w:t>3</w:t>
      </w:r>
      <w:r>
        <w:rPr>
          <w:lang w:val="fr-FR"/>
        </w:rPr>
        <w:t>)</w:t>
      </w:r>
      <w:r>
        <w:t xml:space="preserve"> for each strain. </w:t>
      </w:r>
    </w:p>
    <w:p w14:paraId="428E593E" w14:textId="77777777" w:rsidR="006E62A9" w:rsidRPr="00F2534E" w:rsidRDefault="006E62A9" w:rsidP="006E62A9"/>
    <w:p w14:paraId="2B772C5A" w14:textId="1E585C12" w:rsidR="00F2534E" w:rsidRPr="00FD2807" w:rsidRDefault="00FD2807" w:rsidP="00FD2807">
      <w:pPr>
        <w:pStyle w:val="Caption"/>
        <w:rPr>
          <w:b/>
          <w:bCs/>
        </w:rPr>
      </w:pPr>
      <w:bookmarkStart w:id="60" w:name="_Toc163579004"/>
      <w:r w:rsidRPr="00FD2807">
        <w:rPr>
          <w:b/>
          <w:bCs/>
        </w:rPr>
        <w:t xml:space="preserve">Table </w:t>
      </w:r>
      <w:r w:rsidRPr="00FD2807">
        <w:rPr>
          <w:b/>
          <w:bCs/>
        </w:rPr>
        <w:fldChar w:fldCharType="begin"/>
      </w:r>
      <w:r w:rsidRPr="00FD2807">
        <w:rPr>
          <w:b/>
          <w:bCs/>
        </w:rPr>
        <w:instrText xml:space="preserve"> SEQ Table \* ARABIC </w:instrText>
      </w:r>
      <w:r w:rsidRPr="00FD2807">
        <w:rPr>
          <w:b/>
          <w:bCs/>
        </w:rPr>
        <w:fldChar w:fldCharType="separate"/>
      </w:r>
      <w:r w:rsidR="005B0BF8">
        <w:rPr>
          <w:b/>
          <w:bCs/>
          <w:noProof/>
        </w:rPr>
        <w:t>3</w:t>
      </w:r>
      <w:r w:rsidRPr="00FD2807">
        <w:rPr>
          <w:b/>
          <w:bCs/>
        </w:rPr>
        <w:fldChar w:fldCharType="end"/>
      </w:r>
      <w:r>
        <w:t xml:space="preserve">: </w:t>
      </w:r>
      <w:r w:rsidRPr="00D25B97">
        <w:t>Summary statistics by phytoplankton strain of GAM models using the restricted maximum likelihood method to model the response of the damping of S-State-induced</w:t>
      </w:r>
      <w:r>
        <w:t xml:space="preserve"> </w:t>
      </w:r>
      <w:r w:rsidR="00F2534E">
        <w:t>chlorophyll fluorescence oscillations to the predictors of deviation from growth temperature (°C) and the effective light level (µmol photons m</w:t>
      </w:r>
      <w:r w:rsidR="00F2534E">
        <w:rPr>
          <w:vertAlign w:val="superscript"/>
        </w:rPr>
        <w:t>-2</w:t>
      </w:r>
      <w:r w:rsidR="00F2534E">
        <w:t>s</w:t>
      </w:r>
      <w:r w:rsidR="00F2534E">
        <w:rPr>
          <w:vertAlign w:val="superscript"/>
          <w:lang w:val="ru-RU"/>
        </w:rPr>
        <w:t>-1</w:t>
      </w:r>
      <w:r w:rsidR="00F2534E">
        <w:t>).</w:t>
      </w:r>
      <w:bookmarkEnd w:id="60"/>
      <w:r w:rsidR="00F2534E">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1662"/>
        <w:gridCol w:w="1611"/>
        <w:gridCol w:w="1605"/>
        <w:gridCol w:w="1640"/>
        <w:gridCol w:w="1416"/>
        <w:gridCol w:w="1416"/>
      </w:tblGrid>
      <w:tr w:rsidR="00F2534E" w14:paraId="5DC4EB39" w14:textId="77777777" w:rsidTr="005E339C">
        <w:trPr>
          <w:trHeight w:val="20"/>
        </w:trPr>
        <w:tc>
          <w:tcPr>
            <w:tcW w:w="166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5ED43DA" w14:textId="77777777" w:rsidR="00F2534E" w:rsidRDefault="00F2534E" w:rsidP="005E339C">
            <w:pPr>
              <w:pStyle w:val="Body"/>
            </w:pPr>
            <w:r>
              <w:t>Strain</w:t>
            </w:r>
          </w:p>
        </w:tc>
        <w:tc>
          <w:tcPr>
            <w:tcW w:w="4856"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4A50BCCA" w14:textId="77777777" w:rsidR="00F2534E" w:rsidRDefault="00F2534E" w:rsidP="005E339C">
            <w:pPr>
              <w:pStyle w:val="Body"/>
              <w:jc w:val="center"/>
            </w:pPr>
            <w:r>
              <w:t>Significance of smooth term</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6676CE0" w14:textId="77777777" w:rsidR="00F2534E" w:rsidRDefault="00F2534E" w:rsidP="005E339C">
            <w:pPr>
              <w:pStyle w:val="Body"/>
            </w:pPr>
            <w:r>
              <w:t>Adjusted R</w:t>
            </w:r>
            <w:r>
              <w:rPr>
                <w:vertAlign w:val="superscript"/>
              </w:rPr>
              <w:t>2</w:t>
            </w:r>
          </w:p>
        </w:tc>
        <w:tc>
          <w:tcPr>
            <w:tcW w:w="141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8C87889" w14:textId="77777777" w:rsidR="00F2534E" w:rsidRDefault="00F2534E" w:rsidP="005E339C">
            <w:pPr>
              <w:pStyle w:val="Body"/>
            </w:pPr>
            <w:r>
              <w:t>Deviance Explained</w:t>
            </w:r>
          </w:p>
        </w:tc>
      </w:tr>
      <w:tr w:rsidR="00F2534E" w14:paraId="525E19F7" w14:textId="77777777" w:rsidTr="005E339C">
        <w:trPr>
          <w:trHeight w:val="20"/>
        </w:trPr>
        <w:tc>
          <w:tcPr>
            <w:tcW w:w="1662" w:type="dxa"/>
            <w:vMerge/>
            <w:tcBorders>
              <w:top w:val="single" w:sz="4" w:space="0" w:color="000000"/>
              <w:left w:val="nil"/>
              <w:bottom w:val="single" w:sz="4" w:space="0" w:color="000000"/>
              <w:right w:val="nil"/>
            </w:tcBorders>
            <w:shd w:val="clear" w:color="auto" w:fill="auto"/>
          </w:tcPr>
          <w:p w14:paraId="6680C02C" w14:textId="77777777" w:rsidR="00F2534E" w:rsidRDefault="00F2534E" w:rsidP="005E339C"/>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74594959" w14:textId="77777777" w:rsidR="00F2534E" w:rsidRDefault="00F2534E" w:rsidP="005E339C">
            <w:pPr>
              <w:pStyle w:val="Body"/>
            </w:pPr>
            <w:r>
              <w:t>EDF</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205FD4B8" w14:textId="77777777" w:rsidR="00F2534E" w:rsidRDefault="00F2534E" w:rsidP="005E339C">
            <w:pPr>
              <w:pStyle w:val="Body"/>
            </w:pPr>
            <w:r>
              <w:t xml:space="preserve">F-ratio </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17705436" w14:textId="77777777" w:rsidR="00F2534E" w:rsidRDefault="00F2534E" w:rsidP="005E339C">
            <w:pPr>
              <w:pStyle w:val="Body"/>
            </w:pPr>
            <w:r>
              <w:t xml:space="preserve">P-value </w:t>
            </w:r>
          </w:p>
        </w:tc>
        <w:tc>
          <w:tcPr>
            <w:tcW w:w="1416" w:type="dxa"/>
            <w:vMerge/>
            <w:tcBorders>
              <w:top w:val="single" w:sz="4" w:space="0" w:color="000000"/>
              <w:left w:val="nil"/>
              <w:bottom w:val="single" w:sz="4" w:space="0" w:color="000000"/>
              <w:right w:val="nil"/>
            </w:tcBorders>
            <w:shd w:val="clear" w:color="auto" w:fill="auto"/>
          </w:tcPr>
          <w:p w14:paraId="4B5B6C64" w14:textId="77777777" w:rsidR="00F2534E" w:rsidRDefault="00F2534E" w:rsidP="005E339C"/>
        </w:tc>
        <w:tc>
          <w:tcPr>
            <w:tcW w:w="1416" w:type="dxa"/>
            <w:vMerge/>
            <w:tcBorders>
              <w:top w:val="single" w:sz="4" w:space="0" w:color="000000"/>
              <w:left w:val="nil"/>
              <w:bottom w:val="single" w:sz="4" w:space="0" w:color="000000"/>
              <w:right w:val="nil"/>
            </w:tcBorders>
            <w:shd w:val="clear" w:color="auto" w:fill="auto"/>
          </w:tcPr>
          <w:p w14:paraId="0D5A0AD4" w14:textId="77777777" w:rsidR="00F2534E" w:rsidRDefault="00F2534E" w:rsidP="005E339C"/>
        </w:tc>
      </w:tr>
      <w:tr w:rsidR="00F2534E" w14:paraId="12AC0FE4" w14:textId="77777777" w:rsidTr="005E339C">
        <w:trPr>
          <w:trHeight w:val="20"/>
        </w:trPr>
        <w:tc>
          <w:tcPr>
            <w:tcW w:w="1662" w:type="dxa"/>
            <w:tcBorders>
              <w:top w:val="single" w:sz="4" w:space="0" w:color="000000"/>
              <w:left w:val="nil"/>
              <w:bottom w:val="nil"/>
              <w:right w:val="nil"/>
            </w:tcBorders>
            <w:shd w:val="clear" w:color="auto" w:fill="auto"/>
            <w:tcMar>
              <w:top w:w="80" w:type="dxa"/>
              <w:left w:w="80" w:type="dxa"/>
              <w:bottom w:w="80" w:type="dxa"/>
              <w:right w:w="80" w:type="dxa"/>
            </w:tcMar>
          </w:tcPr>
          <w:p w14:paraId="7F170659" w14:textId="77777777" w:rsidR="00F2534E" w:rsidRDefault="00F2534E" w:rsidP="005E339C">
            <w:pPr>
              <w:pStyle w:val="Body"/>
            </w:pPr>
            <w:r>
              <w:rPr>
                <w:i/>
                <w:iCs/>
              </w:rPr>
              <w:t>F. cylindrus</w:t>
            </w:r>
          </w:p>
        </w:tc>
        <w:tc>
          <w:tcPr>
            <w:tcW w:w="1611" w:type="dxa"/>
            <w:tcBorders>
              <w:top w:val="single" w:sz="4" w:space="0" w:color="000000"/>
              <w:left w:val="nil"/>
              <w:bottom w:val="nil"/>
              <w:right w:val="nil"/>
            </w:tcBorders>
            <w:shd w:val="clear" w:color="auto" w:fill="auto"/>
            <w:tcMar>
              <w:top w:w="80" w:type="dxa"/>
              <w:left w:w="80" w:type="dxa"/>
              <w:bottom w:w="80" w:type="dxa"/>
              <w:right w:w="80" w:type="dxa"/>
            </w:tcMar>
          </w:tcPr>
          <w:p w14:paraId="315B7A92" w14:textId="77777777" w:rsidR="00F2534E" w:rsidRDefault="00F2534E" w:rsidP="005E339C">
            <w:pPr>
              <w:pStyle w:val="Body"/>
            </w:pPr>
            <w:r>
              <w:t>7.23</w:t>
            </w:r>
          </w:p>
        </w:tc>
        <w:tc>
          <w:tcPr>
            <w:tcW w:w="1605" w:type="dxa"/>
            <w:tcBorders>
              <w:top w:val="single" w:sz="4" w:space="0" w:color="000000"/>
              <w:left w:val="nil"/>
              <w:bottom w:val="nil"/>
              <w:right w:val="nil"/>
            </w:tcBorders>
            <w:shd w:val="clear" w:color="auto" w:fill="auto"/>
            <w:tcMar>
              <w:top w:w="80" w:type="dxa"/>
              <w:left w:w="80" w:type="dxa"/>
              <w:bottom w:w="80" w:type="dxa"/>
              <w:right w:w="80" w:type="dxa"/>
            </w:tcMar>
          </w:tcPr>
          <w:p w14:paraId="1D79FECB" w14:textId="77777777" w:rsidR="00F2534E" w:rsidRDefault="00F2534E" w:rsidP="005E339C">
            <w:pPr>
              <w:pStyle w:val="Body"/>
            </w:pPr>
            <w:r>
              <w:t>6.82</w:t>
            </w:r>
          </w:p>
        </w:tc>
        <w:tc>
          <w:tcPr>
            <w:tcW w:w="1640" w:type="dxa"/>
            <w:tcBorders>
              <w:top w:val="single" w:sz="4" w:space="0" w:color="000000"/>
              <w:left w:val="nil"/>
              <w:bottom w:val="nil"/>
              <w:right w:val="nil"/>
            </w:tcBorders>
            <w:shd w:val="clear" w:color="auto" w:fill="auto"/>
            <w:tcMar>
              <w:top w:w="80" w:type="dxa"/>
              <w:left w:w="80" w:type="dxa"/>
              <w:bottom w:w="80" w:type="dxa"/>
              <w:right w:w="80" w:type="dxa"/>
            </w:tcMar>
          </w:tcPr>
          <w:p w14:paraId="6C307DB9" w14:textId="77777777" w:rsidR="00F2534E" w:rsidRDefault="00F2534E" w:rsidP="005E339C">
            <w:pPr>
              <w:pStyle w:val="Body"/>
            </w:pPr>
            <w:r>
              <w:t>2.8e-05</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1B540318" w14:textId="77777777" w:rsidR="00F2534E" w:rsidRDefault="00F2534E" w:rsidP="005E339C">
            <w:pPr>
              <w:pStyle w:val="Body"/>
            </w:pPr>
            <w:r>
              <w:t>0.584</w:t>
            </w:r>
          </w:p>
        </w:tc>
        <w:tc>
          <w:tcPr>
            <w:tcW w:w="1416" w:type="dxa"/>
            <w:tcBorders>
              <w:top w:val="single" w:sz="4" w:space="0" w:color="000000"/>
              <w:left w:val="nil"/>
              <w:bottom w:val="nil"/>
              <w:right w:val="nil"/>
            </w:tcBorders>
            <w:shd w:val="clear" w:color="auto" w:fill="auto"/>
            <w:tcMar>
              <w:top w:w="80" w:type="dxa"/>
              <w:left w:w="80" w:type="dxa"/>
              <w:bottom w:w="80" w:type="dxa"/>
              <w:right w:w="80" w:type="dxa"/>
            </w:tcMar>
          </w:tcPr>
          <w:p w14:paraId="01075DF4" w14:textId="77777777" w:rsidR="00F2534E" w:rsidRDefault="00F2534E" w:rsidP="005E339C">
            <w:pPr>
              <w:pStyle w:val="Body"/>
            </w:pPr>
            <w:r>
              <w:t>66.1%</w:t>
            </w:r>
          </w:p>
        </w:tc>
      </w:tr>
      <w:tr w:rsidR="00F2534E" w14:paraId="1CFF0AFF"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DEA64C9" w14:textId="77777777" w:rsidR="00F2534E" w:rsidRDefault="00F2534E" w:rsidP="005E339C">
            <w:pPr>
              <w:pStyle w:val="Body"/>
            </w:pPr>
            <w:r>
              <w:rPr>
                <w:i/>
                <w:iCs/>
                <w:shd w:val="clear" w:color="auto" w:fill="FFFFFF"/>
              </w:rPr>
              <w:t>T. pseudonana</w:t>
            </w:r>
          </w:p>
        </w:tc>
        <w:tc>
          <w:tcPr>
            <w:tcW w:w="1611" w:type="dxa"/>
            <w:tcBorders>
              <w:top w:val="nil"/>
              <w:left w:val="nil"/>
              <w:bottom w:val="nil"/>
              <w:right w:val="nil"/>
            </w:tcBorders>
            <w:shd w:val="clear" w:color="auto" w:fill="auto"/>
            <w:tcMar>
              <w:top w:w="80" w:type="dxa"/>
              <w:left w:w="80" w:type="dxa"/>
              <w:bottom w:w="80" w:type="dxa"/>
              <w:right w:w="80" w:type="dxa"/>
            </w:tcMar>
          </w:tcPr>
          <w:p w14:paraId="542958E2" w14:textId="77777777" w:rsidR="00F2534E" w:rsidRDefault="00F2534E" w:rsidP="005E339C">
            <w:pPr>
              <w:pStyle w:val="Body"/>
            </w:pPr>
            <w:r>
              <w:t>6.08</w:t>
            </w:r>
          </w:p>
        </w:tc>
        <w:tc>
          <w:tcPr>
            <w:tcW w:w="1605" w:type="dxa"/>
            <w:tcBorders>
              <w:top w:val="nil"/>
              <w:left w:val="nil"/>
              <w:bottom w:val="nil"/>
              <w:right w:val="nil"/>
            </w:tcBorders>
            <w:shd w:val="clear" w:color="auto" w:fill="auto"/>
            <w:tcMar>
              <w:top w:w="80" w:type="dxa"/>
              <w:left w:w="80" w:type="dxa"/>
              <w:bottom w:w="80" w:type="dxa"/>
              <w:right w:w="80" w:type="dxa"/>
            </w:tcMar>
          </w:tcPr>
          <w:p w14:paraId="5143C0E0" w14:textId="77777777" w:rsidR="00F2534E" w:rsidRDefault="00F2534E" w:rsidP="005E339C">
            <w:pPr>
              <w:pStyle w:val="Body"/>
            </w:pPr>
            <w:r>
              <w:t>9.01</w:t>
            </w:r>
          </w:p>
        </w:tc>
        <w:tc>
          <w:tcPr>
            <w:tcW w:w="1640" w:type="dxa"/>
            <w:tcBorders>
              <w:top w:val="nil"/>
              <w:left w:val="nil"/>
              <w:bottom w:val="nil"/>
              <w:right w:val="nil"/>
            </w:tcBorders>
            <w:shd w:val="clear" w:color="auto" w:fill="auto"/>
            <w:tcMar>
              <w:top w:w="80" w:type="dxa"/>
              <w:left w:w="80" w:type="dxa"/>
              <w:bottom w:w="80" w:type="dxa"/>
              <w:right w:w="80" w:type="dxa"/>
            </w:tcMar>
          </w:tcPr>
          <w:p w14:paraId="2F4B24FF" w14:textId="77777777" w:rsidR="00F2534E" w:rsidRDefault="00F2534E" w:rsidP="005E339C">
            <w:pPr>
              <w:pStyle w:val="Body"/>
            </w:pPr>
            <w:r>
              <w:t>5.38e-06</w:t>
            </w:r>
          </w:p>
        </w:tc>
        <w:tc>
          <w:tcPr>
            <w:tcW w:w="1416" w:type="dxa"/>
            <w:tcBorders>
              <w:top w:val="nil"/>
              <w:left w:val="nil"/>
              <w:bottom w:val="nil"/>
              <w:right w:val="nil"/>
            </w:tcBorders>
            <w:shd w:val="clear" w:color="auto" w:fill="auto"/>
            <w:tcMar>
              <w:top w:w="80" w:type="dxa"/>
              <w:left w:w="80" w:type="dxa"/>
              <w:bottom w:w="80" w:type="dxa"/>
              <w:right w:w="80" w:type="dxa"/>
            </w:tcMar>
          </w:tcPr>
          <w:p w14:paraId="70D71962" w14:textId="77777777" w:rsidR="00F2534E" w:rsidRDefault="00F2534E" w:rsidP="005E339C">
            <w:pPr>
              <w:pStyle w:val="Body"/>
            </w:pPr>
            <w:r>
              <w:t>0.674</w:t>
            </w:r>
          </w:p>
        </w:tc>
        <w:tc>
          <w:tcPr>
            <w:tcW w:w="1416" w:type="dxa"/>
            <w:tcBorders>
              <w:top w:val="nil"/>
              <w:left w:val="nil"/>
              <w:bottom w:val="nil"/>
              <w:right w:val="nil"/>
            </w:tcBorders>
            <w:shd w:val="clear" w:color="auto" w:fill="auto"/>
            <w:tcMar>
              <w:top w:w="80" w:type="dxa"/>
              <w:left w:w="80" w:type="dxa"/>
              <w:bottom w:w="80" w:type="dxa"/>
              <w:right w:w="80" w:type="dxa"/>
            </w:tcMar>
          </w:tcPr>
          <w:p w14:paraId="06F5C123" w14:textId="77777777" w:rsidR="00F2534E" w:rsidRDefault="00F2534E" w:rsidP="005E339C">
            <w:pPr>
              <w:pStyle w:val="Body"/>
            </w:pPr>
            <w:r>
              <w:t>73.2%</w:t>
            </w:r>
          </w:p>
        </w:tc>
      </w:tr>
      <w:tr w:rsidR="00F2534E" w14:paraId="7D3F8F19"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7F55A3B6" w14:textId="77777777" w:rsidR="00F2534E" w:rsidRDefault="00F2534E" w:rsidP="005E339C">
            <w:pPr>
              <w:pStyle w:val="Body"/>
            </w:pPr>
            <w:r>
              <w:rPr>
                <w:i/>
                <w:iCs/>
                <w:shd w:val="clear" w:color="auto" w:fill="FFFFFF"/>
              </w:rPr>
              <w:t>C. ICEMDV</w:t>
            </w:r>
          </w:p>
        </w:tc>
        <w:tc>
          <w:tcPr>
            <w:tcW w:w="1611" w:type="dxa"/>
            <w:tcBorders>
              <w:top w:val="nil"/>
              <w:left w:val="nil"/>
              <w:bottom w:val="nil"/>
              <w:right w:val="nil"/>
            </w:tcBorders>
            <w:shd w:val="clear" w:color="auto" w:fill="auto"/>
            <w:tcMar>
              <w:top w:w="80" w:type="dxa"/>
              <w:left w:w="80" w:type="dxa"/>
              <w:bottom w:w="80" w:type="dxa"/>
              <w:right w:w="80" w:type="dxa"/>
            </w:tcMar>
          </w:tcPr>
          <w:p w14:paraId="13767D79" w14:textId="77777777" w:rsidR="00F2534E" w:rsidRDefault="00F2534E" w:rsidP="005E339C">
            <w:pPr>
              <w:pStyle w:val="Body"/>
            </w:pPr>
            <w:r>
              <w:t>4.51</w:t>
            </w:r>
          </w:p>
        </w:tc>
        <w:tc>
          <w:tcPr>
            <w:tcW w:w="1605" w:type="dxa"/>
            <w:tcBorders>
              <w:top w:val="nil"/>
              <w:left w:val="nil"/>
              <w:bottom w:val="nil"/>
              <w:right w:val="nil"/>
            </w:tcBorders>
            <w:shd w:val="clear" w:color="auto" w:fill="auto"/>
            <w:tcMar>
              <w:top w:w="80" w:type="dxa"/>
              <w:left w:w="80" w:type="dxa"/>
              <w:bottom w:w="80" w:type="dxa"/>
              <w:right w:w="80" w:type="dxa"/>
            </w:tcMar>
          </w:tcPr>
          <w:p w14:paraId="43B84447" w14:textId="77777777" w:rsidR="00F2534E" w:rsidRDefault="00F2534E" w:rsidP="005E339C">
            <w:pPr>
              <w:pStyle w:val="Body"/>
            </w:pPr>
            <w:r>
              <w:t>6.59</w:t>
            </w:r>
          </w:p>
        </w:tc>
        <w:tc>
          <w:tcPr>
            <w:tcW w:w="1640" w:type="dxa"/>
            <w:tcBorders>
              <w:top w:val="nil"/>
              <w:left w:val="nil"/>
              <w:bottom w:val="nil"/>
              <w:right w:val="nil"/>
            </w:tcBorders>
            <w:shd w:val="clear" w:color="auto" w:fill="auto"/>
            <w:tcMar>
              <w:top w:w="80" w:type="dxa"/>
              <w:left w:w="80" w:type="dxa"/>
              <w:bottom w:w="80" w:type="dxa"/>
              <w:right w:w="80" w:type="dxa"/>
            </w:tcMar>
          </w:tcPr>
          <w:p w14:paraId="0F202FE9" w14:textId="77777777" w:rsidR="00F2534E" w:rsidRDefault="00F2534E" w:rsidP="005E339C">
            <w:pPr>
              <w:pStyle w:val="Body"/>
            </w:pPr>
            <w:r>
              <w:t>0.00687</w:t>
            </w:r>
          </w:p>
        </w:tc>
        <w:tc>
          <w:tcPr>
            <w:tcW w:w="1416" w:type="dxa"/>
            <w:tcBorders>
              <w:top w:val="nil"/>
              <w:left w:val="nil"/>
              <w:bottom w:val="nil"/>
              <w:right w:val="nil"/>
            </w:tcBorders>
            <w:shd w:val="clear" w:color="auto" w:fill="auto"/>
            <w:tcMar>
              <w:top w:w="80" w:type="dxa"/>
              <w:left w:w="80" w:type="dxa"/>
              <w:bottom w:w="80" w:type="dxa"/>
              <w:right w:w="80" w:type="dxa"/>
            </w:tcMar>
          </w:tcPr>
          <w:p w14:paraId="60DAC87F" w14:textId="77777777" w:rsidR="00F2534E" w:rsidRDefault="00F2534E" w:rsidP="005E339C">
            <w:pPr>
              <w:pStyle w:val="Body"/>
            </w:pPr>
            <w:r>
              <w:t>0.687</w:t>
            </w:r>
          </w:p>
        </w:tc>
        <w:tc>
          <w:tcPr>
            <w:tcW w:w="1416" w:type="dxa"/>
            <w:tcBorders>
              <w:top w:val="nil"/>
              <w:left w:val="nil"/>
              <w:bottom w:val="nil"/>
              <w:right w:val="nil"/>
            </w:tcBorders>
            <w:shd w:val="clear" w:color="auto" w:fill="auto"/>
            <w:tcMar>
              <w:top w:w="80" w:type="dxa"/>
              <w:left w:w="80" w:type="dxa"/>
              <w:bottom w:w="80" w:type="dxa"/>
              <w:right w:w="80" w:type="dxa"/>
            </w:tcMar>
          </w:tcPr>
          <w:p w14:paraId="444A9B95" w14:textId="77777777" w:rsidR="00F2534E" w:rsidRDefault="00F2534E" w:rsidP="005E339C">
            <w:pPr>
              <w:pStyle w:val="Body"/>
            </w:pPr>
            <w:r>
              <w:t>78.8%</w:t>
            </w:r>
          </w:p>
        </w:tc>
      </w:tr>
      <w:tr w:rsidR="00F2534E" w14:paraId="60876D2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0A61A879" w14:textId="77777777" w:rsidR="00F2534E" w:rsidRDefault="00F2534E" w:rsidP="005E339C">
            <w:pPr>
              <w:pStyle w:val="Body"/>
            </w:pPr>
            <w:r>
              <w:rPr>
                <w:i/>
                <w:iCs/>
                <w:shd w:val="clear" w:color="auto" w:fill="FFFFFF"/>
              </w:rPr>
              <w:t>C. priscuii</w:t>
            </w:r>
          </w:p>
        </w:tc>
        <w:tc>
          <w:tcPr>
            <w:tcW w:w="1611" w:type="dxa"/>
            <w:tcBorders>
              <w:top w:val="nil"/>
              <w:left w:val="nil"/>
              <w:bottom w:val="nil"/>
              <w:right w:val="nil"/>
            </w:tcBorders>
            <w:shd w:val="clear" w:color="auto" w:fill="auto"/>
            <w:tcMar>
              <w:top w:w="80" w:type="dxa"/>
              <w:left w:w="80" w:type="dxa"/>
              <w:bottom w:w="80" w:type="dxa"/>
              <w:right w:w="80" w:type="dxa"/>
            </w:tcMar>
          </w:tcPr>
          <w:p w14:paraId="5F88DD22" w14:textId="77777777" w:rsidR="00F2534E" w:rsidRDefault="00F2534E" w:rsidP="005E339C">
            <w:pPr>
              <w:pStyle w:val="Body"/>
            </w:pPr>
            <w:r>
              <w:t>4.31</w:t>
            </w:r>
          </w:p>
        </w:tc>
        <w:tc>
          <w:tcPr>
            <w:tcW w:w="1605" w:type="dxa"/>
            <w:tcBorders>
              <w:top w:val="nil"/>
              <w:left w:val="nil"/>
              <w:bottom w:val="nil"/>
              <w:right w:val="nil"/>
            </w:tcBorders>
            <w:shd w:val="clear" w:color="auto" w:fill="auto"/>
            <w:tcMar>
              <w:top w:w="80" w:type="dxa"/>
              <w:left w:w="80" w:type="dxa"/>
              <w:bottom w:w="80" w:type="dxa"/>
              <w:right w:w="80" w:type="dxa"/>
            </w:tcMar>
          </w:tcPr>
          <w:p w14:paraId="20983D84" w14:textId="77777777" w:rsidR="00F2534E" w:rsidRDefault="00F2534E" w:rsidP="005E339C">
            <w:pPr>
              <w:pStyle w:val="Body"/>
            </w:pPr>
            <w:r>
              <w:t>2.17</w:t>
            </w:r>
          </w:p>
        </w:tc>
        <w:tc>
          <w:tcPr>
            <w:tcW w:w="1640" w:type="dxa"/>
            <w:tcBorders>
              <w:top w:val="nil"/>
              <w:left w:val="nil"/>
              <w:bottom w:val="nil"/>
              <w:right w:val="nil"/>
            </w:tcBorders>
            <w:shd w:val="clear" w:color="auto" w:fill="auto"/>
            <w:tcMar>
              <w:top w:w="80" w:type="dxa"/>
              <w:left w:w="80" w:type="dxa"/>
              <w:bottom w:w="80" w:type="dxa"/>
              <w:right w:w="80" w:type="dxa"/>
            </w:tcMar>
          </w:tcPr>
          <w:p w14:paraId="0B7CB478" w14:textId="77777777" w:rsidR="00F2534E" w:rsidRDefault="00F2534E" w:rsidP="005E339C">
            <w:pPr>
              <w:pStyle w:val="Body"/>
            </w:pPr>
            <w:r>
              <w:t>0.115</w:t>
            </w:r>
          </w:p>
        </w:tc>
        <w:tc>
          <w:tcPr>
            <w:tcW w:w="1416" w:type="dxa"/>
            <w:tcBorders>
              <w:top w:val="nil"/>
              <w:left w:val="nil"/>
              <w:bottom w:val="nil"/>
              <w:right w:val="nil"/>
            </w:tcBorders>
            <w:shd w:val="clear" w:color="auto" w:fill="auto"/>
            <w:tcMar>
              <w:top w:w="80" w:type="dxa"/>
              <w:left w:w="80" w:type="dxa"/>
              <w:bottom w:w="80" w:type="dxa"/>
              <w:right w:w="80" w:type="dxa"/>
            </w:tcMar>
          </w:tcPr>
          <w:p w14:paraId="4A2405F5" w14:textId="77777777" w:rsidR="00F2534E" w:rsidRDefault="00F2534E" w:rsidP="005E339C">
            <w:pPr>
              <w:pStyle w:val="Body"/>
            </w:pPr>
            <w:r>
              <w:t>0.389</w:t>
            </w:r>
          </w:p>
        </w:tc>
        <w:tc>
          <w:tcPr>
            <w:tcW w:w="1416" w:type="dxa"/>
            <w:tcBorders>
              <w:top w:val="nil"/>
              <w:left w:val="nil"/>
              <w:bottom w:val="nil"/>
              <w:right w:val="nil"/>
            </w:tcBorders>
            <w:shd w:val="clear" w:color="auto" w:fill="auto"/>
            <w:tcMar>
              <w:top w:w="80" w:type="dxa"/>
              <w:left w:w="80" w:type="dxa"/>
              <w:bottom w:w="80" w:type="dxa"/>
              <w:right w:w="80" w:type="dxa"/>
            </w:tcMar>
          </w:tcPr>
          <w:p w14:paraId="630561D7" w14:textId="77777777" w:rsidR="00F2534E" w:rsidRDefault="00F2534E" w:rsidP="005E339C">
            <w:pPr>
              <w:pStyle w:val="Body"/>
            </w:pPr>
            <w:r>
              <w:t>57.7%</w:t>
            </w:r>
          </w:p>
        </w:tc>
      </w:tr>
      <w:tr w:rsidR="00F2534E" w14:paraId="6B138D44"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4672D778" w14:textId="77777777" w:rsidR="00F2534E" w:rsidRDefault="00F2534E" w:rsidP="005E339C">
            <w:pPr>
              <w:pStyle w:val="Body"/>
            </w:pPr>
            <w:r>
              <w:rPr>
                <w:i/>
                <w:iCs/>
                <w:shd w:val="clear" w:color="auto" w:fill="FFFFFF"/>
              </w:rPr>
              <w:t>C. malina</w:t>
            </w:r>
          </w:p>
        </w:tc>
        <w:tc>
          <w:tcPr>
            <w:tcW w:w="1611" w:type="dxa"/>
            <w:tcBorders>
              <w:top w:val="nil"/>
              <w:left w:val="nil"/>
              <w:bottom w:val="nil"/>
              <w:right w:val="nil"/>
            </w:tcBorders>
            <w:shd w:val="clear" w:color="auto" w:fill="auto"/>
            <w:tcMar>
              <w:top w:w="80" w:type="dxa"/>
              <w:left w:w="80" w:type="dxa"/>
              <w:bottom w:w="80" w:type="dxa"/>
              <w:right w:w="80" w:type="dxa"/>
            </w:tcMar>
          </w:tcPr>
          <w:p w14:paraId="3EC0E4D2" w14:textId="77777777" w:rsidR="00F2534E" w:rsidRDefault="00F2534E" w:rsidP="005E339C">
            <w:pPr>
              <w:pStyle w:val="Body"/>
            </w:pPr>
            <w:r>
              <w:t>4.34</w:t>
            </w:r>
          </w:p>
        </w:tc>
        <w:tc>
          <w:tcPr>
            <w:tcW w:w="1605" w:type="dxa"/>
            <w:tcBorders>
              <w:top w:val="nil"/>
              <w:left w:val="nil"/>
              <w:bottom w:val="nil"/>
              <w:right w:val="nil"/>
            </w:tcBorders>
            <w:shd w:val="clear" w:color="auto" w:fill="auto"/>
            <w:tcMar>
              <w:top w:w="80" w:type="dxa"/>
              <w:left w:w="80" w:type="dxa"/>
              <w:bottom w:w="80" w:type="dxa"/>
              <w:right w:w="80" w:type="dxa"/>
            </w:tcMar>
          </w:tcPr>
          <w:p w14:paraId="0917180C" w14:textId="77777777" w:rsidR="00F2534E" w:rsidRDefault="00F2534E" w:rsidP="005E339C">
            <w:pPr>
              <w:pStyle w:val="Body"/>
            </w:pPr>
            <w:r>
              <w:t>2.56</w:t>
            </w:r>
          </w:p>
        </w:tc>
        <w:tc>
          <w:tcPr>
            <w:tcW w:w="1640" w:type="dxa"/>
            <w:tcBorders>
              <w:top w:val="nil"/>
              <w:left w:val="nil"/>
              <w:bottom w:val="nil"/>
              <w:right w:val="nil"/>
            </w:tcBorders>
            <w:shd w:val="clear" w:color="auto" w:fill="auto"/>
            <w:tcMar>
              <w:top w:w="80" w:type="dxa"/>
              <w:left w:w="80" w:type="dxa"/>
              <w:bottom w:w="80" w:type="dxa"/>
              <w:right w:w="80" w:type="dxa"/>
            </w:tcMar>
          </w:tcPr>
          <w:p w14:paraId="560229F9" w14:textId="77777777" w:rsidR="00F2534E" w:rsidRDefault="00F2534E" w:rsidP="005E339C">
            <w:pPr>
              <w:pStyle w:val="Body"/>
            </w:pPr>
            <w:r>
              <w:t xml:space="preserve">0.0843 </w:t>
            </w:r>
          </w:p>
        </w:tc>
        <w:tc>
          <w:tcPr>
            <w:tcW w:w="1416" w:type="dxa"/>
            <w:tcBorders>
              <w:top w:val="nil"/>
              <w:left w:val="nil"/>
              <w:bottom w:val="nil"/>
              <w:right w:val="nil"/>
            </w:tcBorders>
            <w:shd w:val="clear" w:color="auto" w:fill="auto"/>
            <w:tcMar>
              <w:top w:w="80" w:type="dxa"/>
              <w:left w:w="80" w:type="dxa"/>
              <w:bottom w:w="80" w:type="dxa"/>
              <w:right w:w="80" w:type="dxa"/>
            </w:tcMar>
          </w:tcPr>
          <w:p w14:paraId="2C111657" w14:textId="77777777" w:rsidR="00F2534E" w:rsidRDefault="00F2534E" w:rsidP="005E339C">
            <w:pPr>
              <w:pStyle w:val="Body"/>
            </w:pPr>
            <w:r>
              <w:t>0.423</w:t>
            </w:r>
          </w:p>
        </w:tc>
        <w:tc>
          <w:tcPr>
            <w:tcW w:w="1416" w:type="dxa"/>
            <w:tcBorders>
              <w:top w:val="nil"/>
              <w:left w:val="nil"/>
              <w:bottom w:val="nil"/>
              <w:right w:val="nil"/>
            </w:tcBorders>
            <w:shd w:val="clear" w:color="auto" w:fill="auto"/>
            <w:tcMar>
              <w:top w:w="80" w:type="dxa"/>
              <w:left w:w="80" w:type="dxa"/>
              <w:bottom w:w="80" w:type="dxa"/>
              <w:right w:w="80" w:type="dxa"/>
            </w:tcMar>
          </w:tcPr>
          <w:p w14:paraId="2692DC20" w14:textId="77777777" w:rsidR="00F2534E" w:rsidRDefault="00F2534E" w:rsidP="005E339C">
            <w:pPr>
              <w:pStyle w:val="Body"/>
            </w:pPr>
            <w:r>
              <w:t>60.2%</w:t>
            </w:r>
          </w:p>
        </w:tc>
      </w:tr>
      <w:tr w:rsidR="00F2534E" w14:paraId="0A93F12E" w14:textId="77777777" w:rsidTr="005E339C">
        <w:trPr>
          <w:trHeight w:val="12"/>
        </w:trPr>
        <w:tc>
          <w:tcPr>
            <w:tcW w:w="1662" w:type="dxa"/>
            <w:tcBorders>
              <w:top w:val="nil"/>
              <w:left w:val="nil"/>
              <w:bottom w:val="nil"/>
              <w:right w:val="nil"/>
            </w:tcBorders>
            <w:shd w:val="clear" w:color="auto" w:fill="auto"/>
            <w:tcMar>
              <w:top w:w="80" w:type="dxa"/>
              <w:left w:w="80" w:type="dxa"/>
              <w:bottom w:w="80" w:type="dxa"/>
              <w:right w:w="80" w:type="dxa"/>
            </w:tcMar>
          </w:tcPr>
          <w:p w14:paraId="681F5B24" w14:textId="77777777" w:rsidR="00F2534E" w:rsidRDefault="00F2534E" w:rsidP="005E339C">
            <w:pPr>
              <w:pStyle w:val="Body"/>
            </w:pPr>
            <w:r>
              <w:rPr>
                <w:i/>
                <w:iCs/>
              </w:rPr>
              <w:t>C. reinhardtii</w:t>
            </w:r>
          </w:p>
        </w:tc>
        <w:tc>
          <w:tcPr>
            <w:tcW w:w="1611" w:type="dxa"/>
            <w:tcBorders>
              <w:top w:val="nil"/>
              <w:left w:val="nil"/>
              <w:bottom w:val="nil"/>
              <w:right w:val="nil"/>
            </w:tcBorders>
            <w:shd w:val="clear" w:color="auto" w:fill="auto"/>
            <w:tcMar>
              <w:top w:w="80" w:type="dxa"/>
              <w:left w:w="80" w:type="dxa"/>
              <w:bottom w:w="80" w:type="dxa"/>
              <w:right w:w="80" w:type="dxa"/>
            </w:tcMar>
          </w:tcPr>
          <w:p w14:paraId="15F87495" w14:textId="77777777" w:rsidR="00F2534E" w:rsidRDefault="00F2534E" w:rsidP="005E339C">
            <w:pPr>
              <w:pStyle w:val="Body"/>
            </w:pPr>
            <w:r>
              <w:t>6.05</w:t>
            </w:r>
          </w:p>
        </w:tc>
        <w:tc>
          <w:tcPr>
            <w:tcW w:w="1605" w:type="dxa"/>
            <w:tcBorders>
              <w:top w:val="nil"/>
              <w:left w:val="nil"/>
              <w:bottom w:val="nil"/>
              <w:right w:val="nil"/>
            </w:tcBorders>
            <w:shd w:val="clear" w:color="auto" w:fill="auto"/>
            <w:tcMar>
              <w:top w:w="80" w:type="dxa"/>
              <w:left w:w="80" w:type="dxa"/>
              <w:bottom w:w="80" w:type="dxa"/>
              <w:right w:w="80" w:type="dxa"/>
            </w:tcMar>
          </w:tcPr>
          <w:p w14:paraId="779D3F4F" w14:textId="77777777" w:rsidR="00F2534E" w:rsidRDefault="00F2534E" w:rsidP="005E339C">
            <w:pPr>
              <w:pStyle w:val="Body"/>
            </w:pPr>
            <w:r>
              <w:t>9.49</w:t>
            </w:r>
          </w:p>
        </w:tc>
        <w:tc>
          <w:tcPr>
            <w:tcW w:w="1640" w:type="dxa"/>
            <w:tcBorders>
              <w:top w:val="nil"/>
              <w:left w:val="nil"/>
              <w:bottom w:val="nil"/>
              <w:right w:val="nil"/>
            </w:tcBorders>
            <w:shd w:val="clear" w:color="auto" w:fill="auto"/>
            <w:tcMar>
              <w:top w:w="80" w:type="dxa"/>
              <w:left w:w="80" w:type="dxa"/>
              <w:bottom w:w="80" w:type="dxa"/>
              <w:right w:w="80" w:type="dxa"/>
            </w:tcMar>
          </w:tcPr>
          <w:p w14:paraId="6692A8F7" w14:textId="77777777" w:rsidR="00F2534E" w:rsidRDefault="00F2534E" w:rsidP="005E339C">
            <w:pPr>
              <w:pStyle w:val="Body"/>
            </w:pPr>
            <w:r>
              <w:t>0.000274</w:t>
            </w:r>
          </w:p>
        </w:tc>
        <w:tc>
          <w:tcPr>
            <w:tcW w:w="1416" w:type="dxa"/>
            <w:tcBorders>
              <w:top w:val="nil"/>
              <w:left w:val="nil"/>
              <w:bottom w:val="nil"/>
              <w:right w:val="nil"/>
            </w:tcBorders>
            <w:shd w:val="clear" w:color="auto" w:fill="auto"/>
            <w:tcMar>
              <w:top w:w="80" w:type="dxa"/>
              <w:left w:w="80" w:type="dxa"/>
              <w:bottom w:w="80" w:type="dxa"/>
              <w:right w:w="80" w:type="dxa"/>
            </w:tcMar>
          </w:tcPr>
          <w:p w14:paraId="236901E5" w14:textId="77777777" w:rsidR="00F2534E" w:rsidRDefault="00F2534E" w:rsidP="005E339C">
            <w:pPr>
              <w:pStyle w:val="Body"/>
            </w:pPr>
            <w:r>
              <w:t>0.786</w:t>
            </w:r>
          </w:p>
        </w:tc>
        <w:tc>
          <w:tcPr>
            <w:tcW w:w="1416" w:type="dxa"/>
            <w:tcBorders>
              <w:top w:val="nil"/>
              <w:left w:val="nil"/>
              <w:bottom w:val="nil"/>
              <w:right w:val="nil"/>
            </w:tcBorders>
            <w:shd w:val="clear" w:color="auto" w:fill="auto"/>
            <w:tcMar>
              <w:top w:w="80" w:type="dxa"/>
              <w:left w:w="80" w:type="dxa"/>
              <w:bottom w:w="80" w:type="dxa"/>
              <w:right w:w="80" w:type="dxa"/>
            </w:tcMar>
          </w:tcPr>
          <w:p w14:paraId="0E7A72D4" w14:textId="77777777" w:rsidR="00F2534E" w:rsidRDefault="00F2534E" w:rsidP="005E339C">
            <w:pPr>
              <w:pStyle w:val="Body"/>
            </w:pPr>
            <w:r>
              <w:t>85.4%</w:t>
            </w:r>
          </w:p>
        </w:tc>
      </w:tr>
      <w:tr w:rsidR="00F2534E" w14:paraId="3FF708AC" w14:textId="77777777" w:rsidTr="005E339C">
        <w:trPr>
          <w:trHeight w:val="12"/>
        </w:trPr>
        <w:tc>
          <w:tcPr>
            <w:tcW w:w="1662" w:type="dxa"/>
            <w:tcBorders>
              <w:top w:val="nil"/>
              <w:left w:val="nil"/>
              <w:bottom w:val="single" w:sz="4" w:space="0" w:color="000000"/>
              <w:right w:val="nil"/>
            </w:tcBorders>
            <w:shd w:val="clear" w:color="auto" w:fill="auto"/>
            <w:tcMar>
              <w:top w:w="80" w:type="dxa"/>
              <w:left w:w="80" w:type="dxa"/>
              <w:bottom w:w="80" w:type="dxa"/>
              <w:right w:w="80" w:type="dxa"/>
            </w:tcMar>
          </w:tcPr>
          <w:p w14:paraId="68983418" w14:textId="77777777" w:rsidR="00F2534E" w:rsidRDefault="00F2534E" w:rsidP="005E339C">
            <w:pPr>
              <w:pStyle w:val="Body"/>
            </w:pPr>
            <w:r>
              <w:rPr>
                <w:i/>
                <w:iCs/>
                <w:shd w:val="clear" w:color="auto" w:fill="FFFFFF"/>
              </w:rPr>
              <w:t>C. vulgaris</w:t>
            </w:r>
          </w:p>
        </w:tc>
        <w:tc>
          <w:tcPr>
            <w:tcW w:w="1611" w:type="dxa"/>
            <w:tcBorders>
              <w:top w:val="nil"/>
              <w:left w:val="nil"/>
              <w:bottom w:val="single" w:sz="4" w:space="0" w:color="000000"/>
              <w:right w:val="nil"/>
            </w:tcBorders>
            <w:shd w:val="clear" w:color="auto" w:fill="auto"/>
            <w:tcMar>
              <w:top w:w="80" w:type="dxa"/>
              <w:left w:w="80" w:type="dxa"/>
              <w:bottom w:w="80" w:type="dxa"/>
              <w:right w:w="80" w:type="dxa"/>
            </w:tcMar>
          </w:tcPr>
          <w:p w14:paraId="32137A60" w14:textId="77777777" w:rsidR="00F2534E" w:rsidRDefault="00F2534E" w:rsidP="005E339C">
            <w:pPr>
              <w:pStyle w:val="Body"/>
            </w:pPr>
            <w:r>
              <w:t>5.39</w:t>
            </w:r>
          </w:p>
        </w:tc>
        <w:tc>
          <w:tcPr>
            <w:tcW w:w="1605" w:type="dxa"/>
            <w:tcBorders>
              <w:top w:val="nil"/>
              <w:left w:val="nil"/>
              <w:bottom w:val="single" w:sz="4" w:space="0" w:color="000000"/>
              <w:right w:val="nil"/>
            </w:tcBorders>
            <w:shd w:val="clear" w:color="auto" w:fill="auto"/>
            <w:tcMar>
              <w:top w:w="80" w:type="dxa"/>
              <w:left w:w="80" w:type="dxa"/>
              <w:bottom w:w="80" w:type="dxa"/>
              <w:right w:w="80" w:type="dxa"/>
            </w:tcMar>
          </w:tcPr>
          <w:p w14:paraId="304A7FCE" w14:textId="77777777" w:rsidR="00F2534E" w:rsidRDefault="00F2534E" w:rsidP="005E339C">
            <w:pPr>
              <w:pStyle w:val="Body"/>
            </w:pPr>
            <w:r>
              <w:t>13.83</w:t>
            </w:r>
          </w:p>
        </w:tc>
        <w:tc>
          <w:tcPr>
            <w:tcW w:w="1640" w:type="dxa"/>
            <w:tcBorders>
              <w:top w:val="nil"/>
              <w:left w:val="nil"/>
              <w:bottom w:val="single" w:sz="4" w:space="0" w:color="000000"/>
              <w:right w:val="nil"/>
            </w:tcBorders>
            <w:shd w:val="clear" w:color="auto" w:fill="auto"/>
            <w:tcMar>
              <w:top w:w="80" w:type="dxa"/>
              <w:left w:w="80" w:type="dxa"/>
              <w:bottom w:w="80" w:type="dxa"/>
              <w:right w:w="80" w:type="dxa"/>
            </w:tcMar>
          </w:tcPr>
          <w:p w14:paraId="3515CDE4" w14:textId="77777777" w:rsidR="00F2534E" w:rsidRDefault="00F2534E" w:rsidP="005E339C">
            <w:pPr>
              <w:pStyle w:val="Body"/>
            </w:pPr>
            <w:r>
              <w:t>4.08e-06</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0886551" w14:textId="77777777" w:rsidR="00F2534E" w:rsidRDefault="00F2534E" w:rsidP="005E339C">
            <w:pPr>
              <w:pStyle w:val="Body"/>
            </w:pPr>
            <w:r>
              <w:t>0.772</w:t>
            </w:r>
          </w:p>
        </w:tc>
        <w:tc>
          <w:tcPr>
            <w:tcW w:w="1416" w:type="dxa"/>
            <w:tcBorders>
              <w:top w:val="nil"/>
              <w:left w:val="nil"/>
              <w:bottom w:val="single" w:sz="4" w:space="0" w:color="000000"/>
              <w:right w:val="nil"/>
            </w:tcBorders>
            <w:shd w:val="clear" w:color="auto" w:fill="auto"/>
            <w:tcMar>
              <w:top w:w="80" w:type="dxa"/>
              <w:left w:w="80" w:type="dxa"/>
              <w:bottom w:w="80" w:type="dxa"/>
              <w:right w:w="80" w:type="dxa"/>
            </w:tcMar>
          </w:tcPr>
          <w:p w14:paraId="2BA3A4D3" w14:textId="77777777" w:rsidR="00F2534E" w:rsidRDefault="00F2534E" w:rsidP="005E339C">
            <w:pPr>
              <w:pStyle w:val="Body"/>
            </w:pPr>
            <w:r>
              <w:t>82.3%</w:t>
            </w:r>
          </w:p>
        </w:tc>
      </w:tr>
    </w:tbl>
    <w:p w14:paraId="5E42A896" w14:textId="77777777" w:rsidR="003521C6" w:rsidRDefault="003521C6" w:rsidP="00E6762C"/>
    <w:p w14:paraId="2368EFB9" w14:textId="2EFDEB8F" w:rsidR="00F2534E" w:rsidRDefault="00F2534E" w:rsidP="00E6762C">
      <w:r>
        <w:t xml:space="preserve">The smoothing term was significant for the polar diatom </w:t>
      </w:r>
      <w:r>
        <w:rPr>
          <w:i/>
          <w:iCs/>
        </w:rPr>
        <w:t>F. cylindrus</w:t>
      </w:r>
      <w:r>
        <w:t xml:space="preserve"> (F = 6.835, p = 2.8e-05), explaining 66.1% (adjusted R</w:t>
      </w:r>
      <w:r>
        <w:rPr>
          <w:vertAlign w:val="superscript"/>
        </w:rPr>
        <w:t>2</w:t>
      </w:r>
      <w:r>
        <w:t xml:space="preserve"> = 0.584) of the deviance in the damping index. Similarly, the model of the temperate diatom, </w:t>
      </w:r>
      <w:r>
        <w:rPr>
          <w:i/>
          <w:iCs/>
          <w:shd w:val="clear" w:color="auto" w:fill="FFFFFF"/>
          <w:lang w:val="it-IT"/>
        </w:rPr>
        <w:t>T. pseudonana</w:t>
      </w:r>
      <w:r>
        <w:rPr>
          <w:shd w:val="clear" w:color="auto" w:fill="FFFFFF"/>
        </w:rPr>
        <w:t xml:space="preserve">, produced a significant smoothing term (F = 9.01, p = </w:t>
      </w:r>
      <w:r>
        <w:t>5.38e-06), which accounted for 73.2% of the deviance in the damping index (adjusted R</w:t>
      </w:r>
      <w:r>
        <w:rPr>
          <w:vertAlign w:val="superscript"/>
        </w:rPr>
        <w:t>2</w:t>
      </w:r>
      <w:r>
        <w:t xml:space="preserve"> = 0.674). These models were used to predict the number of consecutive flashes before the damping of ChlF oscillations for each strain at each combination of deviation from growth temperature during measurements (°C) and effective light level (µmol photons m</w:t>
      </w:r>
      <w:r>
        <w:rPr>
          <w:vertAlign w:val="superscript"/>
        </w:rPr>
        <w:t>-2</w:t>
      </w:r>
      <w:r>
        <w:t>s</w:t>
      </w:r>
      <w:r>
        <w:rPr>
          <w:vertAlign w:val="superscript"/>
          <w:lang w:val="ru-RU"/>
        </w:rPr>
        <w:t>-</w:t>
      </w:r>
      <w:r w:rsidRPr="00646227">
        <w:rPr>
          <w:lang w:val="ru-RU"/>
        </w:rPr>
        <w:t>1</w:t>
      </w:r>
      <w:r>
        <w:t xml:space="preserve">; Figure 11). </w:t>
      </w:r>
    </w:p>
    <w:p w14:paraId="0BC162C1" w14:textId="6BC9E6A4" w:rsidR="00F2534E" w:rsidRDefault="00F2534E" w:rsidP="00E6762C">
      <w:r>
        <w:t xml:space="preserve">Both diatom taxa exhibited the longest predicted periodic oscillations in ChlF at higher effective light levels and lower temperatures. Notably, the polar </w:t>
      </w:r>
      <w:r>
        <w:rPr>
          <w:i/>
          <w:iCs/>
        </w:rPr>
        <w:t>F. cylindrus</w:t>
      </w:r>
      <w:r>
        <w:t xml:space="preserve"> sustained cycling longer than its temperate counterpart, </w:t>
      </w:r>
      <w:r>
        <w:rPr>
          <w:i/>
          <w:iCs/>
          <w:shd w:val="clear" w:color="auto" w:fill="FFFFFF"/>
          <w:lang w:val="it-IT"/>
        </w:rPr>
        <w:t>T. pseudonana</w:t>
      </w:r>
      <w:r>
        <w:rPr>
          <w:shd w:val="clear" w:color="auto" w:fill="FFFFFF"/>
        </w:rPr>
        <w:t>, under comparable conditions. This disparity was particularly prevalent above the growth temperature and when longer spacing between flashes produced lower effective light levels (Figure 11). Under these</w:t>
      </w:r>
      <w:r>
        <w:rPr>
          <w:shd w:val="clear" w:color="auto" w:fill="FFFFFF"/>
          <w:lang w:val="fr-FR"/>
        </w:rPr>
        <w:t xml:space="preserve"> conditions, </w:t>
      </w:r>
      <w:r>
        <w:rPr>
          <w:i/>
          <w:iCs/>
          <w:shd w:val="clear" w:color="auto" w:fill="FFFFFF"/>
          <w:lang w:val="it-IT"/>
        </w:rPr>
        <w:t>T. pseudonana</w:t>
      </w:r>
      <w:r>
        <w:rPr>
          <w:shd w:val="clear" w:color="auto" w:fill="FFFFFF"/>
        </w:rPr>
        <w:t xml:space="preserve"> cultures did not retain the significant 4-step </w:t>
      </w:r>
      <w:r>
        <w:t xml:space="preserve">oscillation in ChlF indicative of synchronized </w:t>
      </w:r>
      <w:r w:rsidR="006A3D30">
        <w:t>S-State</w:t>
      </w:r>
      <w:r>
        <w:t xml:space="preserve"> cycling. </w:t>
      </w:r>
    </w:p>
    <w:p w14:paraId="3603DFCC" w14:textId="77777777" w:rsidR="00F2534E" w:rsidRDefault="00F2534E" w:rsidP="00F2534E">
      <w:pPr>
        <w:pStyle w:val="Body"/>
        <w:jc w:val="center"/>
        <w:rPr>
          <w:b/>
          <w:bCs/>
          <w:lang w:val="it-IT"/>
        </w:rPr>
      </w:pPr>
      <w:r>
        <w:rPr>
          <w:b/>
          <w:bCs/>
          <w:noProof/>
          <w:lang w:val="it-IT"/>
          <w14:textOutline w14:w="0" w14:cap="rnd" w14:cmpd="sng" w14:algn="ctr">
            <w14:noFill/>
            <w14:prstDash w14:val="solid"/>
            <w14:bevel/>
          </w14:textOutline>
        </w:rPr>
        <w:lastRenderedPageBreak/>
        <w:drawing>
          <wp:inline distT="0" distB="0" distL="0" distR="0" wp14:anchorId="0F640A86" wp14:editId="0BF47972">
            <wp:extent cx="5580000" cy="3610308"/>
            <wp:effectExtent l="0" t="0" r="0" b="0"/>
            <wp:docPr id="217983859" name="Picture 12" descr="A diagram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859" name="Picture 12" descr="A diagram of a temperatu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000" cy="3610308"/>
                    </a:xfrm>
                    <a:prstGeom prst="rect">
                      <a:avLst/>
                    </a:prstGeom>
                  </pic:spPr>
                </pic:pic>
              </a:graphicData>
            </a:graphic>
          </wp:inline>
        </w:drawing>
      </w:r>
    </w:p>
    <w:p w14:paraId="769B3E85" w14:textId="133B53BF" w:rsidR="00C93ABC" w:rsidRPr="003946A6" w:rsidRDefault="003946A6" w:rsidP="003946A6">
      <w:pPr>
        <w:pStyle w:val="Caption"/>
        <w:rPr>
          <w:b/>
          <w:bCs/>
          <w:lang w:val="it-IT"/>
        </w:rPr>
      </w:pPr>
      <w:bookmarkStart w:id="61" w:name="_Toc163579376"/>
      <w:r w:rsidRPr="003946A6">
        <w:rPr>
          <w:b/>
          <w:bCs/>
        </w:rPr>
        <w:t xml:space="preserve">Figure </w:t>
      </w:r>
      <w:r w:rsidRPr="003946A6">
        <w:rPr>
          <w:b/>
          <w:bCs/>
        </w:rPr>
        <w:fldChar w:fldCharType="begin"/>
      </w:r>
      <w:r w:rsidRPr="003946A6">
        <w:rPr>
          <w:b/>
          <w:bCs/>
        </w:rPr>
        <w:instrText xml:space="preserve"> SEQ Figure \* ARABIC </w:instrText>
      </w:r>
      <w:r w:rsidRPr="003946A6">
        <w:rPr>
          <w:b/>
          <w:bCs/>
        </w:rPr>
        <w:fldChar w:fldCharType="separate"/>
      </w:r>
      <w:r w:rsidR="005B0BF8">
        <w:rPr>
          <w:b/>
          <w:bCs/>
          <w:noProof/>
        </w:rPr>
        <w:t>12</w:t>
      </w:r>
      <w:r w:rsidRPr="003946A6">
        <w:rPr>
          <w:b/>
          <w:bCs/>
        </w:rPr>
        <w:fldChar w:fldCharType="end"/>
      </w:r>
      <w:r>
        <w:t xml:space="preserve">: </w:t>
      </w:r>
      <w:r w:rsidRPr="002E47DF">
        <w:t>GAM model predictions of the consecutive flashes before the damping of S-State-induced chlorophyll fluorescence oscillations</w:t>
      </w:r>
      <w:r>
        <w:t xml:space="preserve"> </w:t>
      </w:r>
      <w:r w:rsidR="00F2534E">
        <w:t>as predicted by the deviation from growth temperature (°</w:t>
      </w:r>
      <w:r w:rsidR="00F2534E">
        <w:rPr>
          <w:lang w:val="pt-PT"/>
        </w:rPr>
        <w:t>C)</w:t>
      </w:r>
      <w:r w:rsidR="00F2534E">
        <w:t xml:space="preserve"> during measurements and the effective light level (µmol photons m</w:t>
      </w:r>
      <w:r w:rsidR="00F2534E">
        <w:rPr>
          <w:vertAlign w:val="superscript"/>
        </w:rPr>
        <w:t>-2</w:t>
      </w:r>
      <w:r w:rsidR="00F2534E">
        <w:t>s</w:t>
      </w:r>
      <w:r w:rsidR="00F2534E">
        <w:rPr>
          <w:vertAlign w:val="superscript"/>
          <w:lang w:val="ru-RU"/>
        </w:rPr>
        <w:t>-1</w:t>
      </w:r>
      <w:r w:rsidR="00F2534E">
        <w:t>, with equivalent flash spacings in seconds) experienced by polar and temperate diatoms. White dashed lines represent the growth temperatures.</w:t>
      </w:r>
      <w:bookmarkEnd w:id="61"/>
    </w:p>
    <w:p w14:paraId="169CD07E" w14:textId="77777777" w:rsidR="00037F89" w:rsidRDefault="00037F89" w:rsidP="00E6762C"/>
    <w:p w14:paraId="646FC4DD" w14:textId="0A5FC1DC" w:rsidR="00C93ABC" w:rsidRDefault="00C93ABC" w:rsidP="00E6762C">
      <w:r>
        <w:t xml:space="preserve">The GAM outputs varied more among algal strains (Table 3). The smoothing term was significant for the temperate strains </w:t>
      </w:r>
      <w:r>
        <w:rPr>
          <w:i/>
          <w:iCs/>
          <w:lang w:val="de-DE"/>
        </w:rPr>
        <w:t>C. reinhardtii</w:t>
      </w:r>
      <w:r>
        <w:t xml:space="preserve"> (F = 9.49, p = 0.000274) and </w:t>
      </w:r>
      <w:r>
        <w:rPr>
          <w:i/>
          <w:iCs/>
          <w:shd w:val="clear" w:color="auto" w:fill="FFFFFF"/>
          <w:lang w:val="pt-PT"/>
        </w:rPr>
        <w:t>C. vulgaris</w:t>
      </w:r>
      <w:r>
        <w:rPr>
          <w:shd w:val="clear" w:color="auto" w:fill="FFFFFF"/>
        </w:rPr>
        <w:t xml:space="preserve"> (F = 13.83, p = </w:t>
      </w:r>
      <w:r>
        <w:t>4.08e-06), predicting 85.4% (adjusted R</w:t>
      </w:r>
      <w:r>
        <w:rPr>
          <w:vertAlign w:val="superscript"/>
        </w:rPr>
        <w:t>2</w:t>
      </w:r>
      <w:r>
        <w:t xml:space="preserve"> = 0.786) and 82.3% (adjusted R</w:t>
      </w:r>
      <w:r>
        <w:rPr>
          <w:vertAlign w:val="superscript"/>
        </w:rPr>
        <w:t>2</w:t>
      </w:r>
      <w:r>
        <w:t xml:space="preserve"> = 0.772) of the deviance in the damping index, respectively. However, while the smoothing term was significant </w:t>
      </w:r>
      <w:r>
        <w:rPr>
          <w:shd w:val="clear" w:color="auto" w:fill="FFFFFF"/>
        </w:rPr>
        <w:t xml:space="preserve">(F = 6.59, p = </w:t>
      </w:r>
      <w:r>
        <w:t>0.00687), predicting 78.8% (adjusted R</w:t>
      </w:r>
      <w:r>
        <w:rPr>
          <w:vertAlign w:val="superscript"/>
        </w:rPr>
        <w:t>2</w:t>
      </w:r>
      <w:r>
        <w:t xml:space="preserve"> = 0.687) of the deviance for the polar </w:t>
      </w:r>
      <w:r>
        <w:rPr>
          <w:i/>
          <w:iCs/>
          <w:shd w:val="clear" w:color="auto" w:fill="FFFFFF"/>
          <w:lang w:val="it-IT"/>
        </w:rPr>
        <w:t>C. ICEMDV</w:t>
      </w:r>
      <w:r>
        <w:rPr>
          <w:shd w:val="clear" w:color="auto" w:fill="FFFFFF"/>
        </w:rPr>
        <w:t xml:space="preserve">, it was not significant for the other two polar taxa. For </w:t>
      </w:r>
      <w:r>
        <w:rPr>
          <w:i/>
          <w:iCs/>
          <w:shd w:val="clear" w:color="auto" w:fill="FFFFFF"/>
        </w:rPr>
        <w:t>C. priscuii</w:t>
      </w:r>
      <w:r>
        <w:rPr>
          <w:shd w:val="clear" w:color="auto" w:fill="FFFFFF"/>
        </w:rPr>
        <w:t xml:space="preserve">, the statistical evaluation of the </w:t>
      </w:r>
      <w:r>
        <w:t>smoothing term produced an F value of 2.17 and a corresponding p-value of 0.115, explaining only 57.7% (adjusted R</w:t>
      </w:r>
      <w:r>
        <w:rPr>
          <w:vertAlign w:val="superscript"/>
        </w:rPr>
        <w:t>2</w:t>
      </w:r>
      <w:r>
        <w:t xml:space="preserve"> = 0.389) of the deviance in the response variable. Similarly, the non-significant smoothing term for </w:t>
      </w:r>
      <w:r>
        <w:rPr>
          <w:i/>
          <w:iCs/>
          <w:shd w:val="clear" w:color="auto" w:fill="FFFFFF"/>
        </w:rPr>
        <w:t>C. malina</w:t>
      </w:r>
      <w:r>
        <w:rPr>
          <w:shd w:val="clear" w:color="auto" w:fill="FFFFFF"/>
        </w:rPr>
        <w:t xml:space="preserve"> (F = </w:t>
      </w:r>
      <w:r>
        <w:t>2.56, p = 0.0843) only explained 60.2% of the deviance in the damping index (adjusted R</w:t>
      </w:r>
      <w:r>
        <w:rPr>
          <w:vertAlign w:val="superscript"/>
        </w:rPr>
        <w:t>2</w:t>
      </w:r>
      <w:r>
        <w:t xml:space="preserve"> = 0.423). </w:t>
      </w:r>
    </w:p>
    <w:p w14:paraId="2EE02EF9" w14:textId="7BD63FEC" w:rsidR="00C93ABC" w:rsidRDefault="00C93ABC" w:rsidP="00E6762C">
      <w:r>
        <w:t xml:space="preserve">Overall, model predictions for algal strains exhibited a similar pattern to the diatoms, with the longest predicted oscillations in ChlF at measurement conditions with higher effective light levels (shorter spacing between flashes) and lower measurement </w:t>
      </w:r>
      <w:r>
        <w:rPr>
          <w:lang w:val="fr-FR"/>
        </w:rPr>
        <w:t xml:space="preserve">temperatures </w:t>
      </w:r>
      <w:r>
        <w:t xml:space="preserve">relative to growth </w:t>
      </w:r>
      <w:r>
        <w:lastRenderedPageBreak/>
        <w:t xml:space="preserve">temperature (Figure </w:t>
      </w:r>
      <w:r w:rsidR="004213E6">
        <w:t>12</w:t>
      </w:r>
      <w:r>
        <w:t xml:space="preserve">). The trends shown by the three strains of polar algae are remarkably consistent, displaying virtually identical patterns and differing by only 1-2 flashes before signal damping, under identical conditions </w:t>
      </w:r>
      <w:r>
        <w:rPr>
          <w:shd w:val="clear" w:color="auto" w:fill="FFFFFF"/>
          <w:lang w:val="it-IT"/>
        </w:rPr>
        <w:t xml:space="preserve">(Figure </w:t>
      </w:r>
      <w:r w:rsidR="004213E6">
        <w:rPr>
          <w:shd w:val="clear" w:color="auto" w:fill="FFFFFF"/>
          <w:lang w:val="it-IT"/>
        </w:rPr>
        <w:t>12</w:t>
      </w:r>
      <w:r>
        <w:rPr>
          <w:shd w:val="clear" w:color="auto" w:fill="FFFFFF"/>
          <w:lang w:val="it-IT"/>
        </w:rPr>
        <w:t>).</w:t>
      </w:r>
      <w:r>
        <w:t xml:space="preserve"> Further, much like the temperate diatoms, the temperate algae </w:t>
      </w:r>
      <w:r>
        <w:rPr>
          <w:i/>
          <w:iCs/>
          <w:lang w:val="de-DE"/>
        </w:rPr>
        <w:t>C. reinhardtii</w:t>
      </w:r>
      <w:r>
        <w:t xml:space="preserve"> and </w:t>
      </w:r>
      <w:r>
        <w:rPr>
          <w:i/>
          <w:iCs/>
          <w:shd w:val="clear" w:color="auto" w:fill="FFFFFF"/>
          <w:lang w:val="pt-PT"/>
        </w:rPr>
        <w:t>C. vulgaris</w:t>
      </w:r>
      <w:r>
        <w:rPr>
          <w:shd w:val="clear" w:color="auto" w:fill="FFFFFF"/>
        </w:rPr>
        <w:t xml:space="preserve"> did not exhibit significant periodic </w:t>
      </w:r>
      <w:r>
        <w:t>oscillations in ChlF at measurement temperatures near or above their growth temperature and</w:t>
      </w:r>
      <w:r>
        <w:rPr>
          <w:shd w:val="clear" w:color="auto" w:fill="FFFFFF"/>
        </w:rPr>
        <w:t xml:space="preserve"> </w:t>
      </w:r>
      <w:r>
        <w:t xml:space="preserve">under the low light conditions produced by longer flash spacings (Figure </w:t>
      </w:r>
      <w:r w:rsidR="004213E6">
        <w:t>12</w:t>
      </w:r>
      <w:r>
        <w:t xml:space="preserve">). </w:t>
      </w:r>
    </w:p>
    <w:p w14:paraId="6976D461" w14:textId="77777777" w:rsidR="00C93ABC" w:rsidRDefault="00C93ABC" w:rsidP="00C93ABC">
      <w:pPr>
        <w:pStyle w:val="Body"/>
        <w:spacing w:line="360" w:lineRule="auto"/>
        <w:jc w:val="center"/>
      </w:pPr>
      <w:r>
        <w:rPr>
          <w:noProof/>
          <w:shd w:val="clear" w:color="auto" w:fill="FFFFFF"/>
          <w14:textOutline w14:w="0" w14:cap="rnd" w14:cmpd="sng" w14:algn="ctr">
            <w14:noFill/>
            <w14:prstDash w14:val="solid"/>
            <w14:bevel/>
          </w14:textOutline>
        </w:rPr>
        <w:drawing>
          <wp:inline distT="0" distB="0" distL="0" distR="0" wp14:anchorId="3EBAFFEE" wp14:editId="26F92CD9">
            <wp:extent cx="4298623" cy="5641943"/>
            <wp:effectExtent l="0" t="0" r="0" b="0"/>
            <wp:docPr id="1621432624" name="Picture 1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2624" name="Picture 13" descr="A diagram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0579" cy="5657636"/>
                    </a:xfrm>
                    <a:prstGeom prst="rect">
                      <a:avLst/>
                    </a:prstGeom>
                  </pic:spPr>
                </pic:pic>
              </a:graphicData>
            </a:graphic>
          </wp:inline>
        </w:drawing>
      </w:r>
    </w:p>
    <w:p w14:paraId="0EBE89D9" w14:textId="704B504F" w:rsidR="00C93ABC" w:rsidRPr="001E091F" w:rsidRDefault="001E091F" w:rsidP="001E091F">
      <w:pPr>
        <w:pStyle w:val="Caption"/>
        <w:rPr>
          <w:b/>
          <w:bCs/>
          <w:lang w:val="it-IT"/>
        </w:rPr>
      </w:pPr>
      <w:bookmarkStart w:id="62" w:name="_Toc163579377"/>
      <w:r w:rsidRPr="001E091F">
        <w:rPr>
          <w:b/>
          <w:bCs/>
        </w:rPr>
        <w:t xml:space="preserve">Figure </w:t>
      </w:r>
      <w:r w:rsidRPr="001E091F">
        <w:rPr>
          <w:b/>
          <w:bCs/>
        </w:rPr>
        <w:fldChar w:fldCharType="begin"/>
      </w:r>
      <w:r w:rsidRPr="001E091F">
        <w:rPr>
          <w:b/>
          <w:bCs/>
        </w:rPr>
        <w:instrText xml:space="preserve"> SEQ Figure \* ARABIC </w:instrText>
      </w:r>
      <w:r w:rsidRPr="001E091F">
        <w:rPr>
          <w:b/>
          <w:bCs/>
        </w:rPr>
        <w:fldChar w:fldCharType="separate"/>
      </w:r>
      <w:r w:rsidR="005B0BF8">
        <w:rPr>
          <w:b/>
          <w:bCs/>
          <w:noProof/>
        </w:rPr>
        <w:t>13</w:t>
      </w:r>
      <w:r w:rsidRPr="001E091F">
        <w:rPr>
          <w:b/>
          <w:bCs/>
        </w:rPr>
        <w:fldChar w:fldCharType="end"/>
      </w:r>
      <w:r>
        <w:t xml:space="preserve">: </w:t>
      </w:r>
      <w:r w:rsidRPr="00005F68">
        <w:t>GAM model predictions of the consecutive flashes before the damping of S-State-induced chlorophyll fluorescence oscillations</w:t>
      </w:r>
      <w:r>
        <w:t xml:space="preserve"> </w:t>
      </w:r>
      <w:r w:rsidR="00C93ABC">
        <w:t>as predicted by the deviation from growth temperature (°</w:t>
      </w:r>
      <w:r w:rsidR="00C93ABC">
        <w:rPr>
          <w:lang w:val="pt-PT"/>
        </w:rPr>
        <w:t>C)</w:t>
      </w:r>
      <w:r w:rsidR="00C93ABC">
        <w:t xml:space="preserve"> during measurements and the effective light level (µmol photons m</w:t>
      </w:r>
      <w:r w:rsidR="00C93ABC">
        <w:rPr>
          <w:vertAlign w:val="superscript"/>
        </w:rPr>
        <w:t>-2</w:t>
      </w:r>
      <w:r w:rsidR="00C93ABC">
        <w:t>s</w:t>
      </w:r>
      <w:r w:rsidR="00C93ABC">
        <w:rPr>
          <w:vertAlign w:val="superscript"/>
          <w:lang w:val="ru-RU"/>
        </w:rPr>
        <w:t>-1</w:t>
      </w:r>
      <w:r w:rsidR="00C93ABC">
        <w:t>, with equivalent flash spacings in seconds) experienced by polar and temperate green algae. Dashed lines represent the growth temperatures.</w:t>
      </w:r>
      <w:bookmarkEnd w:id="62"/>
    </w:p>
    <w:p w14:paraId="6C1C0E03" w14:textId="222994F8" w:rsidR="007C0DF1" w:rsidRPr="003B5E22" w:rsidRDefault="007C0DF1" w:rsidP="00ED5DC9">
      <w:pPr>
        <w:pStyle w:val="Heading2"/>
      </w:pPr>
      <w:bookmarkStart w:id="63" w:name="_Toc163579048"/>
      <w:r>
        <w:lastRenderedPageBreak/>
        <w:t xml:space="preserve">Generalized Additive </w:t>
      </w:r>
      <w:r w:rsidRPr="00774143">
        <w:t>Modelling By Measurement Temperature</w:t>
      </w:r>
      <w:bookmarkEnd w:id="63"/>
    </w:p>
    <w:p w14:paraId="0B527E5B" w14:textId="28C1036E" w:rsidR="007C0DF1" w:rsidRDefault="007C0DF1" w:rsidP="00E6762C">
      <w:pPr>
        <w:rPr>
          <w:shd w:val="clear" w:color="auto" w:fill="FFFFFF"/>
          <w:lang w:val="fr-FR"/>
        </w:rPr>
      </w:pPr>
      <w:r>
        <w:t xml:space="preserve">To facilitate comparison across actual measurement temperatures, additional generalized additive models were fit to the data. For </w:t>
      </w:r>
      <w:r>
        <w:rPr>
          <w:i/>
          <w:iCs/>
          <w:shd w:val="clear" w:color="auto" w:fill="FFFFFF"/>
        </w:rPr>
        <w:t xml:space="preserve">T. pseudonana, C. ICEMDV, C. priscuii, C. malina, </w:t>
      </w:r>
      <w:r>
        <w:rPr>
          <w:i/>
          <w:iCs/>
          <w:lang w:val="de-DE"/>
        </w:rPr>
        <w:t xml:space="preserve">C. reinhardtii, </w:t>
      </w:r>
      <w:r>
        <w:t xml:space="preserve">and </w:t>
      </w:r>
      <w:r>
        <w:rPr>
          <w:i/>
          <w:iCs/>
          <w:shd w:val="clear" w:color="auto" w:fill="FFFFFF"/>
          <w:lang w:val="pt-PT"/>
        </w:rPr>
        <w:t xml:space="preserve">C. vulgaris, </w:t>
      </w:r>
      <w:r>
        <w:rPr>
          <w:shd w:val="clear" w:color="auto" w:fill="FFFFFF"/>
        </w:rPr>
        <w:t xml:space="preserve">replicate cultures of the strain were grown at the same temperatures. Therefore, the GAMs generated for these strains encompass a different temperature range but are represented by the same summary statistics (Table 4). Conversely, the polar diatom </w:t>
      </w:r>
      <w:r>
        <w:rPr>
          <w:i/>
          <w:iCs/>
        </w:rPr>
        <w:t>F. cylindrus</w:t>
      </w:r>
      <w:r>
        <w:t xml:space="preserve"> was cultured at both 0 and 6°C. Thus, separate models were fit for each </w:t>
      </w:r>
      <w:r>
        <w:rPr>
          <w:i/>
          <w:iCs/>
        </w:rPr>
        <w:t>F. cylindrus</w:t>
      </w:r>
      <w:r>
        <w:t xml:space="preserve"> culture to account for possible physiological differences resulting from the distinct growth </w:t>
      </w:r>
      <w:r>
        <w:rPr>
          <w:shd w:val="clear" w:color="auto" w:fill="FFFFFF"/>
          <w:lang w:val="fr-FR"/>
        </w:rPr>
        <w:t xml:space="preserve">conditions. </w:t>
      </w:r>
    </w:p>
    <w:p w14:paraId="2ACE3399" w14:textId="5184214B" w:rsidR="007C0DF1" w:rsidRPr="000C7704" w:rsidRDefault="007C0DF1" w:rsidP="00E6762C">
      <w:pPr>
        <w:rPr>
          <w:shd w:val="clear" w:color="auto" w:fill="FFFFFF"/>
        </w:rPr>
      </w:pPr>
      <w:r>
        <w:rPr>
          <w:shd w:val="clear" w:color="auto" w:fill="FFFFFF"/>
        </w:rPr>
        <w:t xml:space="preserve">The smoothing term was significant for both </w:t>
      </w:r>
      <w:r>
        <w:rPr>
          <w:i/>
          <w:iCs/>
        </w:rPr>
        <w:t xml:space="preserve">F. cylindrus </w:t>
      </w:r>
      <w:r>
        <w:rPr>
          <w:lang w:val="fr-FR"/>
        </w:rPr>
        <w:t>cultures (0</w:t>
      </w:r>
      <w:r>
        <w:t xml:space="preserve">°C F = 4.46, p = 0.00827; 6°C F = 3.42, p = 0.0279). However, while the model accounted for 73.4% of the deviance in the damping response of </w:t>
      </w:r>
      <w:r>
        <w:rPr>
          <w:i/>
          <w:iCs/>
        </w:rPr>
        <w:t xml:space="preserve">F. cylindrus </w:t>
      </w:r>
      <w:r>
        <w:t>grown at 0°C (adjusted R</w:t>
      </w:r>
      <w:r>
        <w:rPr>
          <w:vertAlign w:val="superscript"/>
        </w:rPr>
        <w:t>2</w:t>
      </w:r>
      <w:r>
        <w:t xml:space="preserve"> = 0.609), it only accounted for 65.1% (adjusted R</w:t>
      </w:r>
      <w:r>
        <w:rPr>
          <w:vertAlign w:val="superscript"/>
        </w:rPr>
        <w:t>2</w:t>
      </w:r>
      <w:r>
        <w:t xml:space="preserve"> = 0.509) in </w:t>
      </w:r>
      <w:r>
        <w:rPr>
          <w:i/>
          <w:iCs/>
        </w:rPr>
        <w:t xml:space="preserve">F. cylindrus </w:t>
      </w:r>
      <w:r>
        <w:t>grown at 6°</w:t>
      </w:r>
      <w:r>
        <w:rPr>
          <w:lang w:val="fr-FR"/>
        </w:rPr>
        <w:t xml:space="preserve">C (Table 4). </w:t>
      </w:r>
    </w:p>
    <w:p w14:paraId="439E2E5A" w14:textId="2208194F" w:rsidR="007C0DF1" w:rsidRPr="000461FD" w:rsidRDefault="000461FD" w:rsidP="000461FD">
      <w:pPr>
        <w:pStyle w:val="Caption"/>
        <w:rPr>
          <w:b/>
          <w:bCs/>
        </w:rPr>
      </w:pPr>
      <w:bookmarkStart w:id="64" w:name="_Toc163579005"/>
      <w:r w:rsidRPr="000461FD">
        <w:rPr>
          <w:b/>
          <w:bCs/>
        </w:rPr>
        <w:t xml:space="preserve">Table </w:t>
      </w:r>
      <w:r w:rsidRPr="000461FD">
        <w:rPr>
          <w:b/>
          <w:bCs/>
        </w:rPr>
        <w:fldChar w:fldCharType="begin"/>
      </w:r>
      <w:r w:rsidRPr="000461FD">
        <w:rPr>
          <w:b/>
          <w:bCs/>
        </w:rPr>
        <w:instrText xml:space="preserve"> SEQ Table \* ARABIC </w:instrText>
      </w:r>
      <w:r w:rsidRPr="000461FD">
        <w:rPr>
          <w:b/>
          <w:bCs/>
        </w:rPr>
        <w:fldChar w:fldCharType="separate"/>
      </w:r>
      <w:r w:rsidR="005B0BF8">
        <w:rPr>
          <w:b/>
          <w:bCs/>
          <w:noProof/>
        </w:rPr>
        <w:t>4</w:t>
      </w:r>
      <w:r w:rsidRPr="000461FD">
        <w:rPr>
          <w:b/>
          <w:bCs/>
        </w:rPr>
        <w:fldChar w:fldCharType="end"/>
      </w:r>
      <w:r>
        <w:t xml:space="preserve">: Summary statistics </w:t>
      </w:r>
      <w:r w:rsidR="007C0DF1">
        <w:t xml:space="preserve">by phytoplankton strain of GAM models using the restricted maximum likelihood method to model the response of the damping of </w:t>
      </w:r>
      <w:r w:rsidR="006A3D30">
        <w:t>S-State</w:t>
      </w:r>
      <w:r w:rsidR="007C0DF1">
        <w:t>-induced chlorophyll fluorescence oscillations to the predictors of measurement temperature (°C) and the effective light level (µmol photons m</w:t>
      </w:r>
      <w:r w:rsidR="007C0DF1">
        <w:rPr>
          <w:vertAlign w:val="superscript"/>
        </w:rPr>
        <w:t>-2</w:t>
      </w:r>
      <w:r w:rsidR="007C0DF1">
        <w:t>s</w:t>
      </w:r>
      <w:r w:rsidR="007C0DF1">
        <w:rPr>
          <w:vertAlign w:val="superscript"/>
          <w:lang w:val="ru-RU"/>
        </w:rPr>
        <w:t>-1</w:t>
      </w:r>
      <w:r w:rsidR="007C0DF1">
        <w:t>).</w:t>
      </w:r>
      <w:bookmarkEnd w:id="64"/>
      <w:r w:rsidR="007C0DF1">
        <w:t xml:space="preserve"> </w:t>
      </w: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1D7"/>
        <w:tblLayout w:type="fixed"/>
        <w:tblLook w:val="04A0" w:firstRow="1" w:lastRow="0" w:firstColumn="1" w:lastColumn="0" w:noHBand="0" w:noVBand="1"/>
      </w:tblPr>
      <w:tblGrid>
        <w:gridCol w:w="2977"/>
        <w:gridCol w:w="1134"/>
        <w:gridCol w:w="1559"/>
        <w:gridCol w:w="1134"/>
        <w:gridCol w:w="1276"/>
        <w:gridCol w:w="1270"/>
      </w:tblGrid>
      <w:tr w:rsidR="007C0DF1" w14:paraId="66F20308" w14:textId="77777777" w:rsidTr="005E339C">
        <w:trPr>
          <w:trHeight w:val="20"/>
        </w:trPr>
        <w:tc>
          <w:tcPr>
            <w:tcW w:w="2977"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26650E42" w14:textId="77777777" w:rsidR="007C0DF1" w:rsidRDefault="007C0DF1" w:rsidP="005E339C">
            <w:pPr>
              <w:pStyle w:val="Body"/>
            </w:pPr>
            <w:r>
              <w:t>Strain</w:t>
            </w:r>
          </w:p>
        </w:tc>
        <w:tc>
          <w:tcPr>
            <w:tcW w:w="3827" w:type="dxa"/>
            <w:gridSpan w:val="3"/>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DE0D278" w14:textId="77777777" w:rsidR="007C0DF1" w:rsidRDefault="007C0DF1" w:rsidP="005E339C">
            <w:pPr>
              <w:pStyle w:val="Body"/>
              <w:jc w:val="center"/>
            </w:pPr>
            <w:r>
              <w:t>Significance of smooth term</w:t>
            </w:r>
          </w:p>
        </w:tc>
        <w:tc>
          <w:tcPr>
            <w:tcW w:w="1276"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04F70CEE" w14:textId="77777777" w:rsidR="007C0DF1" w:rsidRDefault="007C0DF1" w:rsidP="005E339C">
            <w:pPr>
              <w:pStyle w:val="Body"/>
              <w:jc w:val="center"/>
            </w:pPr>
            <w:r>
              <w:t>Adjusted R</w:t>
            </w:r>
            <w:r>
              <w:rPr>
                <w:vertAlign w:val="superscript"/>
              </w:rPr>
              <w:t>2</w:t>
            </w:r>
          </w:p>
        </w:tc>
        <w:tc>
          <w:tcPr>
            <w:tcW w:w="1270"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4B7B6F1" w14:textId="77777777" w:rsidR="007C0DF1" w:rsidRDefault="007C0DF1" w:rsidP="005E339C">
            <w:pPr>
              <w:pStyle w:val="Body"/>
            </w:pPr>
            <w:r>
              <w:t>Deviance Explained</w:t>
            </w:r>
          </w:p>
        </w:tc>
      </w:tr>
      <w:tr w:rsidR="007C0DF1" w14:paraId="60682C51" w14:textId="77777777" w:rsidTr="005E339C">
        <w:trPr>
          <w:trHeight w:val="20"/>
        </w:trPr>
        <w:tc>
          <w:tcPr>
            <w:tcW w:w="2977" w:type="dxa"/>
            <w:vMerge/>
            <w:tcBorders>
              <w:top w:val="single" w:sz="4" w:space="0" w:color="000000"/>
              <w:left w:val="nil"/>
              <w:bottom w:val="single" w:sz="4" w:space="0" w:color="000000"/>
              <w:right w:val="nil"/>
            </w:tcBorders>
            <w:shd w:val="clear" w:color="auto" w:fill="auto"/>
          </w:tcPr>
          <w:p w14:paraId="6D6B2EAF" w14:textId="77777777" w:rsidR="007C0DF1" w:rsidRDefault="007C0DF1" w:rsidP="005E339C"/>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43EAD52D" w14:textId="77777777" w:rsidR="007C0DF1" w:rsidRDefault="007C0DF1" w:rsidP="005E339C">
            <w:pPr>
              <w:pStyle w:val="Body"/>
              <w:jc w:val="center"/>
            </w:pPr>
            <w:r>
              <w:t>EDF</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230104E1" w14:textId="77777777" w:rsidR="007C0DF1" w:rsidRDefault="007C0DF1" w:rsidP="005E339C">
            <w:pPr>
              <w:pStyle w:val="Body"/>
              <w:jc w:val="center"/>
            </w:pPr>
            <w:r>
              <w:t>F-ratio</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924E3EE" w14:textId="77777777" w:rsidR="007C0DF1" w:rsidRDefault="007C0DF1" w:rsidP="005E339C">
            <w:pPr>
              <w:pStyle w:val="Body"/>
            </w:pPr>
            <w:r>
              <w:t>P-value</w:t>
            </w:r>
          </w:p>
        </w:tc>
        <w:tc>
          <w:tcPr>
            <w:tcW w:w="1276" w:type="dxa"/>
            <w:vMerge/>
            <w:tcBorders>
              <w:top w:val="single" w:sz="4" w:space="0" w:color="000000"/>
              <w:left w:val="nil"/>
              <w:bottom w:val="single" w:sz="4" w:space="0" w:color="000000"/>
              <w:right w:val="nil"/>
            </w:tcBorders>
            <w:shd w:val="clear" w:color="auto" w:fill="auto"/>
          </w:tcPr>
          <w:p w14:paraId="17492A82" w14:textId="77777777" w:rsidR="007C0DF1" w:rsidRDefault="007C0DF1" w:rsidP="005E339C"/>
        </w:tc>
        <w:tc>
          <w:tcPr>
            <w:tcW w:w="1270" w:type="dxa"/>
            <w:vMerge/>
            <w:tcBorders>
              <w:top w:val="single" w:sz="4" w:space="0" w:color="000000"/>
              <w:left w:val="nil"/>
              <w:bottom w:val="single" w:sz="4" w:space="0" w:color="000000"/>
              <w:right w:val="nil"/>
            </w:tcBorders>
            <w:shd w:val="clear" w:color="auto" w:fill="auto"/>
          </w:tcPr>
          <w:p w14:paraId="6CF0793E" w14:textId="77777777" w:rsidR="007C0DF1" w:rsidRDefault="007C0DF1" w:rsidP="005E339C"/>
        </w:tc>
      </w:tr>
      <w:tr w:rsidR="007C0DF1" w14:paraId="244BDABB" w14:textId="77777777" w:rsidTr="005E339C">
        <w:trPr>
          <w:trHeight w:val="19"/>
        </w:trPr>
        <w:tc>
          <w:tcPr>
            <w:tcW w:w="2977" w:type="dxa"/>
            <w:tcBorders>
              <w:top w:val="single" w:sz="4" w:space="0" w:color="000000"/>
              <w:left w:val="nil"/>
              <w:bottom w:val="nil"/>
              <w:right w:val="nil"/>
            </w:tcBorders>
            <w:shd w:val="clear" w:color="auto" w:fill="auto"/>
            <w:tcMar>
              <w:top w:w="80" w:type="dxa"/>
              <w:left w:w="80" w:type="dxa"/>
              <w:bottom w:w="80" w:type="dxa"/>
              <w:right w:w="80" w:type="dxa"/>
            </w:tcMar>
          </w:tcPr>
          <w:p w14:paraId="177915BE" w14:textId="77777777" w:rsidR="007C0DF1" w:rsidRDefault="007C0DF1" w:rsidP="005E339C">
            <w:pPr>
              <w:pStyle w:val="Body"/>
            </w:pPr>
            <w:r>
              <w:rPr>
                <w:i/>
                <w:iCs/>
              </w:rPr>
              <w:t xml:space="preserve">F. cylindrus </w:t>
            </w:r>
            <w:r>
              <w:t>(grown at 0°C)</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B43C63C" w14:textId="77777777" w:rsidR="007C0DF1" w:rsidRDefault="007C0DF1" w:rsidP="005E339C">
            <w:pPr>
              <w:pStyle w:val="Body"/>
              <w:jc w:val="center"/>
            </w:pPr>
            <w:r>
              <w:t>6.06</w:t>
            </w:r>
          </w:p>
        </w:tc>
        <w:tc>
          <w:tcPr>
            <w:tcW w:w="1559"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218A5B8" w14:textId="77777777" w:rsidR="007C0DF1" w:rsidRDefault="007C0DF1" w:rsidP="005E339C">
            <w:pPr>
              <w:pStyle w:val="Body"/>
              <w:jc w:val="center"/>
            </w:pPr>
            <w:r>
              <w:t>4.46</w:t>
            </w:r>
          </w:p>
        </w:tc>
        <w:tc>
          <w:tcPr>
            <w:tcW w:w="11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69A46FA" w14:textId="77777777" w:rsidR="007C0DF1" w:rsidRDefault="007C0DF1" w:rsidP="005E339C">
            <w:pPr>
              <w:pStyle w:val="Body"/>
            </w:pPr>
            <w:r>
              <w:t>0.00827</w:t>
            </w:r>
          </w:p>
        </w:tc>
        <w:tc>
          <w:tcPr>
            <w:tcW w:w="1276"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77A1DB6E" w14:textId="77777777" w:rsidR="007C0DF1" w:rsidRDefault="007C0DF1" w:rsidP="005E339C">
            <w:pPr>
              <w:pStyle w:val="Body"/>
              <w:jc w:val="center"/>
            </w:pPr>
            <w:r>
              <w:t>0.609</w:t>
            </w:r>
          </w:p>
        </w:tc>
        <w:tc>
          <w:tcPr>
            <w:tcW w:w="1270"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176BF968" w14:textId="77777777" w:rsidR="007C0DF1" w:rsidRDefault="007C0DF1" w:rsidP="005E339C">
            <w:pPr>
              <w:pStyle w:val="Body"/>
              <w:jc w:val="center"/>
            </w:pPr>
            <w:r>
              <w:t>73.4%</w:t>
            </w:r>
          </w:p>
        </w:tc>
      </w:tr>
      <w:tr w:rsidR="007C0DF1" w14:paraId="5221D599"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0D130A82" w14:textId="77777777" w:rsidR="007C0DF1" w:rsidRDefault="007C0DF1" w:rsidP="005E339C">
            <w:pPr>
              <w:pStyle w:val="Body"/>
            </w:pPr>
            <w:r>
              <w:rPr>
                <w:i/>
                <w:iCs/>
              </w:rPr>
              <w:t xml:space="preserve">F. cylindrus </w:t>
            </w:r>
            <w:r>
              <w:t>(grown at 6°C)</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E86D726" w14:textId="77777777" w:rsidR="007C0DF1" w:rsidRDefault="007C0DF1" w:rsidP="005E339C">
            <w:pPr>
              <w:pStyle w:val="Body"/>
              <w:jc w:val="center"/>
            </w:pPr>
            <w:r>
              <w:t>5.49</w:t>
            </w:r>
          </w:p>
        </w:tc>
        <w:tc>
          <w:tcPr>
            <w:tcW w:w="1559" w:type="dxa"/>
            <w:tcBorders>
              <w:top w:val="nil"/>
              <w:left w:val="nil"/>
              <w:bottom w:val="nil"/>
              <w:right w:val="nil"/>
            </w:tcBorders>
            <w:shd w:val="clear" w:color="auto" w:fill="auto"/>
            <w:tcMar>
              <w:top w:w="80" w:type="dxa"/>
              <w:left w:w="80" w:type="dxa"/>
              <w:bottom w:w="80" w:type="dxa"/>
              <w:right w:w="80" w:type="dxa"/>
            </w:tcMar>
            <w:vAlign w:val="center"/>
          </w:tcPr>
          <w:p w14:paraId="05F88FF2" w14:textId="77777777" w:rsidR="007C0DF1" w:rsidRDefault="007C0DF1" w:rsidP="005E339C">
            <w:pPr>
              <w:pStyle w:val="Body"/>
              <w:jc w:val="center"/>
            </w:pPr>
            <w:r>
              <w:t>3.42</w:t>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14:paraId="2BB6E0CD" w14:textId="77777777" w:rsidR="007C0DF1" w:rsidRDefault="007C0DF1" w:rsidP="005E339C">
            <w:pPr>
              <w:pStyle w:val="Body"/>
            </w:pPr>
            <w:r>
              <w:t>0.0279</w:t>
            </w:r>
          </w:p>
        </w:tc>
        <w:tc>
          <w:tcPr>
            <w:tcW w:w="1276" w:type="dxa"/>
            <w:tcBorders>
              <w:top w:val="nil"/>
              <w:left w:val="nil"/>
              <w:bottom w:val="nil"/>
              <w:right w:val="nil"/>
            </w:tcBorders>
            <w:shd w:val="clear" w:color="auto" w:fill="auto"/>
            <w:tcMar>
              <w:top w:w="80" w:type="dxa"/>
              <w:left w:w="80" w:type="dxa"/>
              <w:bottom w:w="80" w:type="dxa"/>
              <w:right w:w="80" w:type="dxa"/>
            </w:tcMar>
            <w:vAlign w:val="center"/>
          </w:tcPr>
          <w:p w14:paraId="21DAE08E" w14:textId="77777777" w:rsidR="007C0DF1" w:rsidRDefault="007C0DF1" w:rsidP="005E339C">
            <w:pPr>
              <w:pStyle w:val="Body"/>
              <w:jc w:val="center"/>
            </w:pPr>
            <w:r>
              <w:t>0.509</w:t>
            </w:r>
          </w:p>
        </w:tc>
        <w:tc>
          <w:tcPr>
            <w:tcW w:w="1270" w:type="dxa"/>
            <w:tcBorders>
              <w:top w:val="nil"/>
              <w:left w:val="nil"/>
              <w:bottom w:val="nil"/>
              <w:right w:val="nil"/>
            </w:tcBorders>
            <w:shd w:val="clear" w:color="auto" w:fill="auto"/>
            <w:tcMar>
              <w:top w:w="80" w:type="dxa"/>
              <w:left w:w="80" w:type="dxa"/>
              <w:bottom w:w="80" w:type="dxa"/>
              <w:right w:w="80" w:type="dxa"/>
            </w:tcMar>
            <w:vAlign w:val="center"/>
          </w:tcPr>
          <w:p w14:paraId="64E57762" w14:textId="77777777" w:rsidR="007C0DF1" w:rsidRDefault="007C0DF1" w:rsidP="005E339C">
            <w:pPr>
              <w:pStyle w:val="Body"/>
              <w:jc w:val="center"/>
            </w:pPr>
            <w:r>
              <w:t>65.1%</w:t>
            </w:r>
          </w:p>
        </w:tc>
      </w:tr>
      <w:tr w:rsidR="007C0DF1" w14:paraId="62A85B95"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770C371B" w14:textId="77777777" w:rsidR="007C0DF1" w:rsidRDefault="007C0DF1" w:rsidP="005E339C">
            <w:pPr>
              <w:pStyle w:val="Body"/>
            </w:pPr>
            <w:r>
              <w:rPr>
                <w:i/>
                <w:iCs/>
                <w:shd w:val="clear" w:color="auto" w:fill="FFFFFF"/>
              </w:rPr>
              <w:t>T. pseudonana</w:t>
            </w:r>
          </w:p>
        </w:tc>
        <w:tc>
          <w:tcPr>
            <w:tcW w:w="1134" w:type="dxa"/>
            <w:tcBorders>
              <w:top w:val="nil"/>
              <w:left w:val="nil"/>
              <w:bottom w:val="nil"/>
              <w:right w:val="nil"/>
            </w:tcBorders>
            <w:shd w:val="clear" w:color="auto" w:fill="auto"/>
            <w:tcMar>
              <w:top w:w="80" w:type="dxa"/>
              <w:left w:w="80" w:type="dxa"/>
              <w:bottom w:w="80" w:type="dxa"/>
              <w:right w:w="80" w:type="dxa"/>
            </w:tcMar>
          </w:tcPr>
          <w:p w14:paraId="2AAAEF8F" w14:textId="77777777" w:rsidR="007C0DF1" w:rsidRDefault="007C0DF1" w:rsidP="005E339C">
            <w:pPr>
              <w:pStyle w:val="Body"/>
              <w:jc w:val="center"/>
            </w:pPr>
            <w:r>
              <w:t>6.08</w:t>
            </w:r>
          </w:p>
        </w:tc>
        <w:tc>
          <w:tcPr>
            <w:tcW w:w="1559" w:type="dxa"/>
            <w:tcBorders>
              <w:top w:val="nil"/>
              <w:left w:val="nil"/>
              <w:bottom w:val="nil"/>
              <w:right w:val="nil"/>
            </w:tcBorders>
            <w:shd w:val="clear" w:color="auto" w:fill="auto"/>
            <w:tcMar>
              <w:top w:w="80" w:type="dxa"/>
              <w:left w:w="80" w:type="dxa"/>
              <w:bottom w:w="80" w:type="dxa"/>
              <w:right w:w="80" w:type="dxa"/>
            </w:tcMar>
          </w:tcPr>
          <w:p w14:paraId="7AB51863" w14:textId="77777777" w:rsidR="007C0DF1" w:rsidRDefault="007C0DF1" w:rsidP="005E339C">
            <w:pPr>
              <w:pStyle w:val="Body"/>
              <w:jc w:val="center"/>
            </w:pPr>
            <w:r>
              <w:t>9.01</w:t>
            </w:r>
          </w:p>
        </w:tc>
        <w:tc>
          <w:tcPr>
            <w:tcW w:w="1134" w:type="dxa"/>
            <w:tcBorders>
              <w:top w:val="nil"/>
              <w:left w:val="nil"/>
              <w:bottom w:val="nil"/>
              <w:right w:val="nil"/>
            </w:tcBorders>
            <w:shd w:val="clear" w:color="auto" w:fill="auto"/>
            <w:tcMar>
              <w:top w:w="80" w:type="dxa"/>
              <w:left w:w="80" w:type="dxa"/>
              <w:bottom w:w="80" w:type="dxa"/>
              <w:right w:w="80" w:type="dxa"/>
            </w:tcMar>
          </w:tcPr>
          <w:p w14:paraId="10758D32" w14:textId="77777777" w:rsidR="007C0DF1" w:rsidRDefault="007C0DF1" w:rsidP="005E339C">
            <w:pPr>
              <w:pStyle w:val="Body"/>
            </w:pPr>
            <w:r>
              <w:t>5.38e-06</w:t>
            </w:r>
          </w:p>
        </w:tc>
        <w:tc>
          <w:tcPr>
            <w:tcW w:w="1276" w:type="dxa"/>
            <w:tcBorders>
              <w:top w:val="nil"/>
              <w:left w:val="nil"/>
              <w:bottom w:val="nil"/>
              <w:right w:val="nil"/>
            </w:tcBorders>
            <w:shd w:val="clear" w:color="auto" w:fill="auto"/>
            <w:tcMar>
              <w:top w:w="80" w:type="dxa"/>
              <w:left w:w="80" w:type="dxa"/>
              <w:bottom w:w="80" w:type="dxa"/>
              <w:right w:w="80" w:type="dxa"/>
            </w:tcMar>
          </w:tcPr>
          <w:p w14:paraId="08B67B21" w14:textId="77777777" w:rsidR="007C0DF1" w:rsidRDefault="007C0DF1" w:rsidP="005E339C">
            <w:pPr>
              <w:pStyle w:val="Body"/>
              <w:jc w:val="center"/>
            </w:pPr>
            <w:r>
              <w:t>0.674</w:t>
            </w:r>
          </w:p>
        </w:tc>
        <w:tc>
          <w:tcPr>
            <w:tcW w:w="1270" w:type="dxa"/>
            <w:tcBorders>
              <w:top w:val="nil"/>
              <w:left w:val="nil"/>
              <w:bottom w:val="nil"/>
              <w:right w:val="nil"/>
            </w:tcBorders>
            <w:shd w:val="clear" w:color="auto" w:fill="auto"/>
            <w:tcMar>
              <w:top w:w="80" w:type="dxa"/>
              <w:left w:w="80" w:type="dxa"/>
              <w:bottom w:w="80" w:type="dxa"/>
              <w:right w:w="80" w:type="dxa"/>
            </w:tcMar>
          </w:tcPr>
          <w:p w14:paraId="5B9E4ACC" w14:textId="77777777" w:rsidR="007C0DF1" w:rsidRDefault="007C0DF1" w:rsidP="005E339C">
            <w:pPr>
              <w:pStyle w:val="Body"/>
              <w:jc w:val="center"/>
            </w:pPr>
            <w:r>
              <w:t>73.2%</w:t>
            </w:r>
          </w:p>
        </w:tc>
      </w:tr>
      <w:tr w:rsidR="007C0DF1" w14:paraId="2A1256B7"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6FCE5D69" w14:textId="77777777" w:rsidR="007C0DF1" w:rsidRDefault="007C0DF1" w:rsidP="005E339C">
            <w:pPr>
              <w:pStyle w:val="Body"/>
            </w:pPr>
            <w:r>
              <w:rPr>
                <w:i/>
                <w:iCs/>
                <w:shd w:val="clear" w:color="auto" w:fill="FFFFFF"/>
              </w:rPr>
              <w:t>C. ICEMDV</w:t>
            </w:r>
          </w:p>
        </w:tc>
        <w:tc>
          <w:tcPr>
            <w:tcW w:w="1134" w:type="dxa"/>
            <w:tcBorders>
              <w:top w:val="nil"/>
              <w:left w:val="nil"/>
              <w:bottom w:val="nil"/>
              <w:right w:val="nil"/>
            </w:tcBorders>
            <w:shd w:val="clear" w:color="auto" w:fill="auto"/>
            <w:tcMar>
              <w:top w:w="80" w:type="dxa"/>
              <w:left w:w="80" w:type="dxa"/>
              <w:bottom w:w="80" w:type="dxa"/>
              <w:right w:w="80" w:type="dxa"/>
            </w:tcMar>
          </w:tcPr>
          <w:p w14:paraId="5AE26FC4" w14:textId="77777777" w:rsidR="007C0DF1" w:rsidRDefault="007C0DF1" w:rsidP="005E339C">
            <w:pPr>
              <w:pStyle w:val="Body"/>
              <w:jc w:val="center"/>
            </w:pPr>
            <w:r>
              <w:t>4.51</w:t>
            </w:r>
          </w:p>
        </w:tc>
        <w:tc>
          <w:tcPr>
            <w:tcW w:w="1559" w:type="dxa"/>
            <w:tcBorders>
              <w:top w:val="nil"/>
              <w:left w:val="nil"/>
              <w:bottom w:val="nil"/>
              <w:right w:val="nil"/>
            </w:tcBorders>
            <w:shd w:val="clear" w:color="auto" w:fill="auto"/>
            <w:tcMar>
              <w:top w:w="80" w:type="dxa"/>
              <w:left w:w="80" w:type="dxa"/>
              <w:bottom w:w="80" w:type="dxa"/>
              <w:right w:w="80" w:type="dxa"/>
            </w:tcMar>
          </w:tcPr>
          <w:p w14:paraId="3BE69E53" w14:textId="77777777" w:rsidR="007C0DF1" w:rsidRDefault="007C0DF1" w:rsidP="005E339C">
            <w:pPr>
              <w:pStyle w:val="Body"/>
              <w:jc w:val="center"/>
            </w:pPr>
            <w:r>
              <w:t>6.59</w:t>
            </w:r>
          </w:p>
        </w:tc>
        <w:tc>
          <w:tcPr>
            <w:tcW w:w="1134" w:type="dxa"/>
            <w:tcBorders>
              <w:top w:val="nil"/>
              <w:left w:val="nil"/>
              <w:bottom w:val="nil"/>
              <w:right w:val="nil"/>
            </w:tcBorders>
            <w:shd w:val="clear" w:color="auto" w:fill="auto"/>
            <w:tcMar>
              <w:top w:w="80" w:type="dxa"/>
              <w:left w:w="80" w:type="dxa"/>
              <w:bottom w:w="80" w:type="dxa"/>
              <w:right w:w="80" w:type="dxa"/>
            </w:tcMar>
          </w:tcPr>
          <w:p w14:paraId="1954B41D" w14:textId="77777777" w:rsidR="007C0DF1" w:rsidRDefault="007C0DF1" w:rsidP="005E339C">
            <w:pPr>
              <w:pStyle w:val="Body"/>
            </w:pPr>
            <w:r>
              <w:t>0.00687</w:t>
            </w:r>
          </w:p>
        </w:tc>
        <w:tc>
          <w:tcPr>
            <w:tcW w:w="1276" w:type="dxa"/>
            <w:tcBorders>
              <w:top w:val="nil"/>
              <w:left w:val="nil"/>
              <w:bottom w:val="nil"/>
              <w:right w:val="nil"/>
            </w:tcBorders>
            <w:shd w:val="clear" w:color="auto" w:fill="auto"/>
            <w:tcMar>
              <w:top w:w="80" w:type="dxa"/>
              <w:left w:w="80" w:type="dxa"/>
              <w:bottom w:w="80" w:type="dxa"/>
              <w:right w:w="80" w:type="dxa"/>
            </w:tcMar>
          </w:tcPr>
          <w:p w14:paraId="618E8DD5" w14:textId="77777777" w:rsidR="007C0DF1" w:rsidRDefault="007C0DF1" w:rsidP="005E339C">
            <w:pPr>
              <w:pStyle w:val="Body"/>
              <w:jc w:val="center"/>
            </w:pPr>
            <w:r>
              <w:t>0.687</w:t>
            </w:r>
          </w:p>
        </w:tc>
        <w:tc>
          <w:tcPr>
            <w:tcW w:w="1270" w:type="dxa"/>
            <w:tcBorders>
              <w:top w:val="nil"/>
              <w:left w:val="nil"/>
              <w:bottom w:val="nil"/>
              <w:right w:val="nil"/>
            </w:tcBorders>
            <w:shd w:val="clear" w:color="auto" w:fill="auto"/>
            <w:tcMar>
              <w:top w:w="80" w:type="dxa"/>
              <w:left w:w="80" w:type="dxa"/>
              <w:bottom w:w="80" w:type="dxa"/>
              <w:right w:w="80" w:type="dxa"/>
            </w:tcMar>
          </w:tcPr>
          <w:p w14:paraId="34E4014A" w14:textId="77777777" w:rsidR="007C0DF1" w:rsidRDefault="007C0DF1" w:rsidP="005E339C">
            <w:pPr>
              <w:pStyle w:val="Body"/>
              <w:jc w:val="center"/>
            </w:pPr>
            <w:r>
              <w:t>78.8%</w:t>
            </w:r>
          </w:p>
        </w:tc>
      </w:tr>
      <w:tr w:rsidR="007C0DF1" w14:paraId="2045B36E"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1C95745D" w14:textId="77777777" w:rsidR="007C0DF1" w:rsidRDefault="007C0DF1" w:rsidP="005E339C">
            <w:pPr>
              <w:pStyle w:val="Body"/>
            </w:pPr>
            <w:r>
              <w:rPr>
                <w:i/>
                <w:iCs/>
                <w:shd w:val="clear" w:color="auto" w:fill="FFFFFF"/>
              </w:rPr>
              <w:t>C. priscuii</w:t>
            </w:r>
          </w:p>
        </w:tc>
        <w:tc>
          <w:tcPr>
            <w:tcW w:w="1134" w:type="dxa"/>
            <w:tcBorders>
              <w:top w:val="nil"/>
              <w:left w:val="nil"/>
              <w:bottom w:val="nil"/>
              <w:right w:val="nil"/>
            </w:tcBorders>
            <w:shd w:val="clear" w:color="auto" w:fill="auto"/>
            <w:tcMar>
              <w:top w:w="80" w:type="dxa"/>
              <w:left w:w="80" w:type="dxa"/>
              <w:bottom w:w="80" w:type="dxa"/>
              <w:right w:w="80" w:type="dxa"/>
            </w:tcMar>
          </w:tcPr>
          <w:p w14:paraId="2C9DCB02" w14:textId="77777777" w:rsidR="007C0DF1" w:rsidRDefault="007C0DF1" w:rsidP="005E339C">
            <w:pPr>
              <w:pStyle w:val="Body"/>
              <w:jc w:val="center"/>
            </w:pPr>
            <w:r>
              <w:t>4.31</w:t>
            </w:r>
          </w:p>
        </w:tc>
        <w:tc>
          <w:tcPr>
            <w:tcW w:w="1559" w:type="dxa"/>
            <w:tcBorders>
              <w:top w:val="nil"/>
              <w:left w:val="nil"/>
              <w:bottom w:val="nil"/>
              <w:right w:val="nil"/>
            </w:tcBorders>
            <w:shd w:val="clear" w:color="auto" w:fill="auto"/>
            <w:tcMar>
              <w:top w:w="80" w:type="dxa"/>
              <w:left w:w="80" w:type="dxa"/>
              <w:bottom w:w="80" w:type="dxa"/>
              <w:right w:w="80" w:type="dxa"/>
            </w:tcMar>
          </w:tcPr>
          <w:p w14:paraId="3C81E08C" w14:textId="77777777" w:rsidR="007C0DF1" w:rsidRDefault="007C0DF1" w:rsidP="005E339C">
            <w:pPr>
              <w:pStyle w:val="Body"/>
              <w:jc w:val="center"/>
            </w:pPr>
            <w:r>
              <w:t>2.17</w:t>
            </w:r>
          </w:p>
        </w:tc>
        <w:tc>
          <w:tcPr>
            <w:tcW w:w="1134" w:type="dxa"/>
            <w:tcBorders>
              <w:top w:val="nil"/>
              <w:left w:val="nil"/>
              <w:bottom w:val="nil"/>
              <w:right w:val="nil"/>
            </w:tcBorders>
            <w:shd w:val="clear" w:color="auto" w:fill="auto"/>
            <w:tcMar>
              <w:top w:w="80" w:type="dxa"/>
              <w:left w:w="80" w:type="dxa"/>
              <w:bottom w:w="80" w:type="dxa"/>
              <w:right w:w="80" w:type="dxa"/>
            </w:tcMar>
          </w:tcPr>
          <w:p w14:paraId="5D902603" w14:textId="77777777" w:rsidR="007C0DF1" w:rsidRDefault="007C0DF1" w:rsidP="005E339C">
            <w:pPr>
              <w:pStyle w:val="Body"/>
            </w:pPr>
            <w:r>
              <w:t>0.115</w:t>
            </w:r>
          </w:p>
        </w:tc>
        <w:tc>
          <w:tcPr>
            <w:tcW w:w="1276" w:type="dxa"/>
            <w:tcBorders>
              <w:top w:val="nil"/>
              <w:left w:val="nil"/>
              <w:bottom w:val="nil"/>
              <w:right w:val="nil"/>
            </w:tcBorders>
            <w:shd w:val="clear" w:color="auto" w:fill="auto"/>
            <w:tcMar>
              <w:top w:w="80" w:type="dxa"/>
              <w:left w:w="80" w:type="dxa"/>
              <w:bottom w:w="80" w:type="dxa"/>
              <w:right w:w="80" w:type="dxa"/>
            </w:tcMar>
          </w:tcPr>
          <w:p w14:paraId="7E0F220B" w14:textId="77777777" w:rsidR="007C0DF1" w:rsidRDefault="007C0DF1" w:rsidP="005E339C">
            <w:pPr>
              <w:pStyle w:val="Body"/>
              <w:jc w:val="center"/>
            </w:pPr>
            <w:r>
              <w:t>0.389</w:t>
            </w:r>
          </w:p>
        </w:tc>
        <w:tc>
          <w:tcPr>
            <w:tcW w:w="1270" w:type="dxa"/>
            <w:tcBorders>
              <w:top w:val="nil"/>
              <w:left w:val="nil"/>
              <w:bottom w:val="nil"/>
              <w:right w:val="nil"/>
            </w:tcBorders>
            <w:shd w:val="clear" w:color="auto" w:fill="auto"/>
            <w:tcMar>
              <w:top w:w="80" w:type="dxa"/>
              <w:left w:w="80" w:type="dxa"/>
              <w:bottom w:w="80" w:type="dxa"/>
              <w:right w:w="80" w:type="dxa"/>
            </w:tcMar>
          </w:tcPr>
          <w:p w14:paraId="259A01D9" w14:textId="77777777" w:rsidR="007C0DF1" w:rsidRDefault="007C0DF1" w:rsidP="005E339C">
            <w:pPr>
              <w:pStyle w:val="Body"/>
              <w:jc w:val="center"/>
            </w:pPr>
            <w:r>
              <w:t>57.7%</w:t>
            </w:r>
          </w:p>
        </w:tc>
      </w:tr>
      <w:tr w:rsidR="007C0DF1" w14:paraId="25D658FA"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D015562" w14:textId="77777777" w:rsidR="007C0DF1" w:rsidRDefault="007C0DF1" w:rsidP="005E339C">
            <w:pPr>
              <w:pStyle w:val="Body"/>
            </w:pPr>
            <w:r>
              <w:rPr>
                <w:i/>
                <w:iCs/>
                <w:shd w:val="clear" w:color="auto" w:fill="FFFFFF"/>
              </w:rPr>
              <w:t>C. malina</w:t>
            </w:r>
          </w:p>
        </w:tc>
        <w:tc>
          <w:tcPr>
            <w:tcW w:w="1134" w:type="dxa"/>
            <w:tcBorders>
              <w:top w:val="nil"/>
              <w:left w:val="nil"/>
              <w:bottom w:val="nil"/>
              <w:right w:val="nil"/>
            </w:tcBorders>
            <w:shd w:val="clear" w:color="auto" w:fill="auto"/>
            <w:tcMar>
              <w:top w:w="80" w:type="dxa"/>
              <w:left w:w="80" w:type="dxa"/>
              <w:bottom w:w="80" w:type="dxa"/>
              <w:right w:w="80" w:type="dxa"/>
            </w:tcMar>
          </w:tcPr>
          <w:p w14:paraId="273562F3" w14:textId="77777777" w:rsidR="007C0DF1" w:rsidRDefault="007C0DF1" w:rsidP="005E339C">
            <w:pPr>
              <w:pStyle w:val="Body"/>
              <w:jc w:val="center"/>
            </w:pPr>
            <w:r>
              <w:t>4.34</w:t>
            </w:r>
          </w:p>
        </w:tc>
        <w:tc>
          <w:tcPr>
            <w:tcW w:w="1559" w:type="dxa"/>
            <w:tcBorders>
              <w:top w:val="nil"/>
              <w:left w:val="nil"/>
              <w:bottom w:val="nil"/>
              <w:right w:val="nil"/>
            </w:tcBorders>
            <w:shd w:val="clear" w:color="auto" w:fill="auto"/>
            <w:tcMar>
              <w:top w:w="80" w:type="dxa"/>
              <w:left w:w="80" w:type="dxa"/>
              <w:bottom w:w="80" w:type="dxa"/>
              <w:right w:w="80" w:type="dxa"/>
            </w:tcMar>
          </w:tcPr>
          <w:p w14:paraId="4621CFA8" w14:textId="77777777" w:rsidR="007C0DF1" w:rsidRDefault="007C0DF1" w:rsidP="005E339C">
            <w:pPr>
              <w:pStyle w:val="Body"/>
              <w:jc w:val="center"/>
            </w:pPr>
            <w:r>
              <w:t>2.56</w:t>
            </w:r>
          </w:p>
        </w:tc>
        <w:tc>
          <w:tcPr>
            <w:tcW w:w="1134" w:type="dxa"/>
            <w:tcBorders>
              <w:top w:val="nil"/>
              <w:left w:val="nil"/>
              <w:bottom w:val="nil"/>
              <w:right w:val="nil"/>
            </w:tcBorders>
            <w:shd w:val="clear" w:color="auto" w:fill="auto"/>
            <w:tcMar>
              <w:top w:w="80" w:type="dxa"/>
              <w:left w:w="80" w:type="dxa"/>
              <w:bottom w:w="80" w:type="dxa"/>
              <w:right w:w="80" w:type="dxa"/>
            </w:tcMar>
          </w:tcPr>
          <w:p w14:paraId="1A282F88" w14:textId="77777777" w:rsidR="007C0DF1" w:rsidRDefault="007C0DF1" w:rsidP="005E339C">
            <w:pPr>
              <w:pStyle w:val="Body"/>
            </w:pPr>
            <w:r>
              <w:t>0.0843</w:t>
            </w:r>
          </w:p>
        </w:tc>
        <w:tc>
          <w:tcPr>
            <w:tcW w:w="1276" w:type="dxa"/>
            <w:tcBorders>
              <w:top w:val="nil"/>
              <w:left w:val="nil"/>
              <w:bottom w:val="nil"/>
              <w:right w:val="nil"/>
            </w:tcBorders>
            <w:shd w:val="clear" w:color="auto" w:fill="auto"/>
            <w:tcMar>
              <w:top w:w="80" w:type="dxa"/>
              <w:left w:w="80" w:type="dxa"/>
              <w:bottom w:w="80" w:type="dxa"/>
              <w:right w:w="80" w:type="dxa"/>
            </w:tcMar>
          </w:tcPr>
          <w:p w14:paraId="12B44389" w14:textId="77777777" w:rsidR="007C0DF1" w:rsidRDefault="007C0DF1" w:rsidP="005E339C">
            <w:pPr>
              <w:pStyle w:val="Body"/>
              <w:jc w:val="center"/>
            </w:pPr>
            <w:r>
              <w:t>0.423</w:t>
            </w:r>
          </w:p>
        </w:tc>
        <w:tc>
          <w:tcPr>
            <w:tcW w:w="1270" w:type="dxa"/>
            <w:tcBorders>
              <w:top w:val="nil"/>
              <w:left w:val="nil"/>
              <w:bottom w:val="nil"/>
              <w:right w:val="nil"/>
            </w:tcBorders>
            <w:shd w:val="clear" w:color="auto" w:fill="auto"/>
            <w:tcMar>
              <w:top w:w="80" w:type="dxa"/>
              <w:left w:w="80" w:type="dxa"/>
              <w:bottom w:w="80" w:type="dxa"/>
              <w:right w:w="80" w:type="dxa"/>
            </w:tcMar>
          </w:tcPr>
          <w:p w14:paraId="288F8B0E" w14:textId="77777777" w:rsidR="007C0DF1" w:rsidRDefault="007C0DF1" w:rsidP="005E339C">
            <w:pPr>
              <w:pStyle w:val="Body"/>
              <w:jc w:val="center"/>
            </w:pPr>
            <w:r>
              <w:t>60.2%</w:t>
            </w:r>
          </w:p>
        </w:tc>
      </w:tr>
      <w:tr w:rsidR="007C0DF1" w14:paraId="69CBB974" w14:textId="77777777" w:rsidTr="005E339C">
        <w:trPr>
          <w:trHeight w:val="14"/>
        </w:trPr>
        <w:tc>
          <w:tcPr>
            <w:tcW w:w="2977" w:type="dxa"/>
            <w:tcBorders>
              <w:top w:val="nil"/>
              <w:left w:val="nil"/>
              <w:bottom w:val="nil"/>
              <w:right w:val="nil"/>
            </w:tcBorders>
            <w:shd w:val="clear" w:color="auto" w:fill="auto"/>
            <w:tcMar>
              <w:top w:w="80" w:type="dxa"/>
              <w:left w:w="80" w:type="dxa"/>
              <w:bottom w:w="80" w:type="dxa"/>
              <w:right w:w="80" w:type="dxa"/>
            </w:tcMar>
          </w:tcPr>
          <w:p w14:paraId="2B202DD6" w14:textId="77777777" w:rsidR="007C0DF1" w:rsidRDefault="007C0DF1" w:rsidP="005E339C">
            <w:pPr>
              <w:pStyle w:val="Body"/>
            </w:pPr>
            <w:r>
              <w:rPr>
                <w:i/>
                <w:iCs/>
              </w:rPr>
              <w:t>C. reinhardtii</w:t>
            </w:r>
          </w:p>
        </w:tc>
        <w:tc>
          <w:tcPr>
            <w:tcW w:w="1134" w:type="dxa"/>
            <w:tcBorders>
              <w:top w:val="nil"/>
              <w:left w:val="nil"/>
              <w:bottom w:val="nil"/>
              <w:right w:val="nil"/>
            </w:tcBorders>
            <w:shd w:val="clear" w:color="auto" w:fill="auto"/>
            <w:tcMar>
              <w:top w:w="80" w:type="dxa"/>
              <w:left w:w="80" w:type="dxa"/>
              <w:bottom w:w="80" w:type="dxa"/>
              <w:right w:w="80" w:type="dxa"/>
            </w:tcMar>
          </w:tcPr>
          <w:p w14:paraId="0C8B3B5E" w14:textId="77777777" w:rsidR="007C0DF1" w:rsidRDefault="007C0DF1" w:rsidP="005E339C">
            <w:pPr>
              <w:pStyle w:val="Body"/>
              <w:jc w:val="center"/>
            </w:pPr>
            <w:r>
              <w:t>6.05</w:t>
            </w:r>
          </w:p>
        </w:tc>
        <w:tc>
          <w:tcPr>
            <w:tcW w:w="1559" w:type="dxa"/>
            <w:tcBorders>
              <w:top w:val="nil"/>
              <w:left w:val="nil"/>
              <w:bottom w:val="nil"/>
              <w:right w:val="nil"/>
            </w:tcBorders>
            <w:shd w:val="clear" w:color="auto" w:fill="auto"/>
            <w:tcMar>
              <w:top w:w="80" w:type="dxa"/>
              <w:left w:w="80" w:type="dxa"/>
              <w:bottom w:w="80" w:type="dxa"/>
              <w:right w:w="80" w:type="dxa"/>
            </w:tcMar>
          </w:tcPr>
          <w:p w14:paraId="547149B5" w14:textId="77777777" w:rsidR="007C0DF1" w:rsidRDefault="007C0DF1" w:rsidP="005E339C">
            <w:pPr>
              <w:pStyle w:val="Body"/>
              <w:jc w:val="center"/>
            </w:pPr>
            <w:r>
              <w:t>9.49</w:t>
            </w:r>
          </w:p>
        </w:tc>
        <w:tc>
          <w:tcPr>
            <w:tcW w:w="1134" w:type="dxa"/>
            <w:tcBorders>
              <w:top w:val="nil"/>
              <w:left w:val="nil"/>
              <w:bottom w:val="nil"/>
              <w:right w:val="nil"/>
            </w:tcBorders>
            <w:shd w:val="clear" w:color="auto" w:fill="auto"/>
            <w:tcMar>
              <w:top w:w="80" w:type="dxa"/>
              <w:left w:w="80" w:type="dxa"/>
              <w:bottom w:w="80" w:type="dxa"/>
              <w:right w:w="80" w:type="dxa"/>
            </w:tcMar>
          </w:tcPr>
          <w:p w14:paraId="19258650" w14:textId="77777777" w:rsidR="007C0DF1" w:rsidRDefault="007C0DF1" w:rsidP="005E339C">
            <w:pPr>
              <w:pStyle w:val="Body"/>
            </w:pPr>
            <w:r>
              <w:t>0.000274</w:t>
            </w:r>
          </w:p>
        </w:tc>
        <w:tc>
          <w:tcPr>
            <w:tcW w:w="1276" w:type="dxa"/>
            <w:tcBorders>
              <w:top w:val="nil"/>
              <w:left w:val="nil"/>
              <w:bottom w:val="nil"/>
              <w:right w:val="nil"/>
            </w:tcBorders>
            <w:shd w:val="clear" w:color="auto" w:fill="auto"/>
            <w:tcMar>
              <w:top w:w="80" w:type="dxa"/>
              <w:left w:w="80" w:type="dxa"/>
              <w:bottom w:w="80" w:type="dxa"/>
              <w:right w:w="80" w:type="dxa"/>
            </w:tcMar>
          </w:tcPr>
          <w:p w14:paraId="4F9E7192" w14:textId="77777777" w:rsidR="007C0DF1" w:rsidRDefault="007C0DF1" w:rsidP="005E339C">
            <w:pPr>
              <w:pStyle w:val="Body"/>
              <w:jc w:val="center"/>
            </w:pPr>
            <w:r>
              <w:t>0.786</w:t>
            </w:r>
          </w:p>
        </w:tc>
        <w:tc>
          <w:tcPr>
            <w:tcW w:w="1270" w:type="dxa"/>
            <w:tcBorders>
              <w:top w:val="nil"/>
              <w:left w:val="nil"/>
              <w:bottom w:val="nil"/>
              <w:right w:val="nil"/>
            </w:tcBorders>
            <w:shd w:val="clear" w:color="auto" w:fill="auto"/>
            <w:tcMar>
              <w:top w:w="80" w:type="dxa"/>
              <w:left w:w="80" w:type="dxa"/>
              <w:bottom w:w="80" w:type="dxa"/>
              <w:right w:w="80" w:type="dxa"/>
            </w:tcMar>
          </w:tcPr>
          <w:p w14:paraId="0C77C4F6" w14:textId="77777777" w:rsidR="007C0DF1" w:rsidRDefault="007C0DF1" w:rsidP="005E339C">
            <w:pPr>
              <w:pStyle w:val="Body"/>
              <w:jc w:val="center"/>
            </w:pPr>
            <w:r>
              <w:t>85.4%</w:t>
            </w:r>
          </w:p>
        </w:tc>
      </w:tr>
      <w:tr w:rsidR="007C0DF1" w14:paraId="5DCF1B06" w14:textId="77777777" w:rsidTr="005E339C">
        <w:trPr>
          <w:trHeight w:val="271"/>
        </w:trPr>
        <w:tc>
          <w:tcPr>
            <w:tcW w:w="2977" w:type="dxa"/>
            <w:tcBorders>
              <w:top w:val="nil"/>
              <w:left w:val="nil"/>
              <w:bottom w:val="single" w:sz="4" w:space="0" w:color="000000"/>
              <w:right w:val="nil"/>
            </w:tcBorders>
            <w:shd w:val="clear" w:color="auto" w:fill="auto"/>
            <w:tcMar>
              <w:top w:w="80" w:type="dxa"/>
              <w:left w:w="80" w:type="dxa"/>
              <w:bottom w:w="80" w:type="dxa"/>
              <w:right w:w="80" w:type="dxa"/>
            </w:tcMar>
          </w:tcPr>
          <w:p w14:paraId="479677CC" w14:textId="77777777" w:rsidR="007C0DF1" w:rsidRDefault="007C0DF1" w:rsidP="005E339C">
            <w:pPr>
              <w:pStyle w:val="Body"/>
            </w:pPr>
            <w:r>
              <w:rPr>
                <w:i/>
                <w:iCs/>
                <w:shd w:val="clear" w:color="auto" w:fill="FFFFFF"/>
              </w:rPr>
              <w:t>C. vulgaris</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727EB316" w14:textId="77777777" w:rsidR="007C0DF1" w:rsidRDefault="007C0DF1" w:rsidP="005E339C">
            <w:pPr>
              <w:pStyle w:val="Body"/>
              <w:jc w:val="center"/>
            </w:pPr>
            <w:r>
              <w:t>5.39</w:t>
            </w:r>
          </w:p>
        </w:tc>
        <w:tc>
          <w:tcPr>
            <w:tcW w:w="1559" w:type="dxa"/>
            <w:tcBorders>
              <w:top w:val="nil"/>
              <w:left w:val="nil"/>
              <w:bottom w:val="single" w:sz="4" w:space="0" w:color="000000"/>
              <w:right w:val="nil"/>
            </w:tcBorders>
            <w:shd w:val="clear" w:color="auto" w:fill="auto"/>
            <w:tcMar>
              <w:top w:w="80" w:type="dxa"/>
              <w:left w:w="80" w:type="dxa"/>
              <w:bottom w:w="80" w:type="dxa"/>
              <w:right w:w="80" w:type="dxa"/>
            </w:tcMar>
          </w:tcPr>
          <w:p w14:paraId="01A93501" w14:textId="77777777" w:rsidR="007C0DF1" w:rsidRDefault="007C0DF1" w:rsidP="005E339C">
            <w:pPr>
              <w:pStyle w:val="Body"/>
              <w:jc w:val="center"/>
            </w:pPr>
            <w:r>
              <w:t>13.83</w:t>
            </w:r>
          </w:p>
        </w:tc>
        <w:tc>
          <w:tcPr>
            <w:tcW w:w="1134" w:type="dxa"/>
            <w:tcBorders>
              <w:top w:val="nil"/>
              <w:left w:val="nil"/>
              <w:bottom w:val="single" w:sz="4" w:space="0" w:color="000000"/>
              <w:right w:val="nil"/>
            </w:tcBorders>
            <w:shd w:val="clear" w:color="auto" w:fill="auto"/>
            <w:tcMar>
              <w:top w:w="80" w:type="dxa"/>
              <w:left w:w="80" w:type="dxa"/>
              <w:bottom w:w="80" w:type="dxa"/>
              <w:right w:w="80" w:type="dxa"/>
            </w:tcMar>
          </w:tcPr>
          <w:p w14:paraId="53630AF4" w14:textId="77777777" w:rsidR="007C0DF1" w:rsidRDefault="007C0DF1" w:rsidP="005E339C">
            <w:pPr>
              <w:pStyle w:val="Body"/>
            </w:pPr>
            <w:r>
              <w:t>4.08e-06</w:t>
            </w:r>
          </w:p>
        </w:tc>
        <w:tc>
          <w:tcPr>
            <w:tcW w:w="1276" w:type="dxa"/>
            <w:tcBorders>
              <w:top w:val="nil"/>
              <w:left w:val="nil"/>
              <w:bottom w:val="single" w:sz="4" w:space="0" w:color="000000"/>
              <w:right w:val="nil"/>
            </w:tcBorders>
            <w:shd w:val="clear" w:color="auto" w:fill="auto"/>
            <w:tcMar>
              <w:top w:w="80" w:type="dxa"/>
              <w:left w:w="80" w:type="dxa"/>
              <w:bottom w:w="80" w:type="dxa"/>
              <w:right w:w="80" w:type="dxa"/>
            </w:tcMar>
          </w:tcPr>
          <w:p w14:paraId="19A81733" w14:textId="77777777" w:rsidR="007C0DF1" w:rsidRDefault="007C0DF1" w:rsidP="005E339C">
            <w:pPr>
              <w:pStyle w:val="Body"/>
              <w:jc w:val="center"/>
            </w:pPr>
            <w:r>
              <w:t>0.772</w:t>
            </w:r>
          </w:p>
        </w:tc>
        <w:tc>
          <w:tcPr>
            <w:tcW w:w="1270" w:type="dxa"/>
            <w:tcBorders>
              <w:top w:val="nil"/>
              <w:left w:val="nil"/>
              <w:bottom w:val="single" w:sz="4" w:space="0" w:color="000000"/>
              <w:right w:val="nil"/>
            </w:tcBorders>
            <w:shd w:val="clear" w:color="auto" w:fill="auto"/>
            <w:tcMar>
              <w:top w:w="80" w:type="dxa"/>
              <w:left w:w="80" w:type="dxa"/>
              <w:bottom w:w="80" w:type="dxa"/>
              <w:right w:w="80" w:type="dxa"/>
            </w:tcMar>
          </w:tcPr>
          <w:p w14:paraId="608EB553" w14:textId="77777777" w:rsidR="007C0DF1" w:rsidRDefault="007C0DF1" w:rsidP="005E339C">
            <w:pPr>
              <w:pStyle w:val="Body"/>
              <w:jc w:val="center"/>
            </w:pPr>
            <w:r>
              <w:t>82.3%</w:t>
            </w:r>
          </w:p>
        </w:tc>
      </w:tr>
    </w:tbl>
    <w:p w14:paraId="6D4CA844" w14:textId="77777777" w:rsidR="007C0DF1" w:rsidRDefault="007C0DF1" w:rsidP="007C0DF1">
      <w:pPr>
        <w:pStyle w:val="Body"/>
      </w:pPr>
    </w:p>
    <w:p w14:paraId="30E038E8" w14:textId="76AC48B3" w:rsidR="007C0DF1" w:rsidRDefault="007C0DF1" w:rsidP="00E6762C">
      <w:r>
        <w:t xml:space="preserve">Although measured at the same range of temperatures, the two </w:t>
      </w:r>
      <w:r>
        <w:rPr>
          <w:i/>
          <w:iCs/>
        </w:rPr>
        <w:t>F. cylindrus</w:t>
      </w:r>
      <w:r>
        <w:rPr>
          <w:lang w:val="fr-FR"/>
        </w:rPr>
        <w:t xml:space="preserve"> cultures </w:t>
      </w:r>
      <w:r>
        <w:t xml:space="preserve">from different growth temperatures exhibited different trends in ChlF </w:t>
      </w:r>
      <w:commentRangeStart w:id="65"/>
      <w:r>
        <w:rPr>
          <w:lang w:val="fr-FR"/>
        </w:rPr>
        <w:t>oscillations</w:t>
      </w:r>
      <w:commentRangeEnd w:id="65"/>
      <w:r>
        <w:commentReference w:id="65"/>
      </w:r>
      <w:r>
        <w:t xml:space="preserve">. First, the culture grown at 0°C exhibited the significant </w:t>
      </w:r>
      <w:r>
        <w:rPr>
          <w:shd w:val="clear" w:color="auto" w:fill="FFFFFF"/>
        </w:rPr>
        <w:t xml:space="preserve">4-step </w:t>
      </w:r>
      <w:r>
        <w:t xml:space="preserve">oscillation in ChlF indicative of synchronized </w:t>
      </w:r>
      <w:r w:rsidR="006A3D30">
        <w:t>S-State</w:t>
      </w:r>
      <w:r>
        <w:t xml:space="preserve"> cycling across only 75% of the measured conditions, compared to 95% of the measurement conditions for the culture grown at 6°C (Figure </w:t>
      </w:r>
      <w:r w:rsidR="003B5E22">
        <w:t>13</w:t>
      </w:r>
      <w:r>
        <w:t xml:space="preserve">). Further, at comparable measurement </w:t>
      </w:r>
      <w:r>
        <w:lastRenderedPageBreak/>
        <w:t xml:space="preserve">temperatures under wide flash spacing, equivalent to low </w:t>
      </w:r>
      <w:commentRangeStart w:id="66"/>
      <w:r>
        <w:rPr>
          <w:shd w:val="clear" w:color="auto" w:fill="FFFFFF"/>
        </w:rPr>
        <w:t>light</w:t>
      </w:r>
      <w:commentRangeEnd w:id="66"/>
      <w:r>
        <w:commentReference w:id="66"/>
      </w:r>
      <w:r>
        <w:rPr>
          <w:shd w:val="clear" w:color="auto" w:fill="FFFFFF"/>
        </w:rPr>
        <w:t xml:space="preserve">, the culture grown at </w:t>
      </w:r>
      <w:r>
        <w:t xml:space="preserve">6°C maintained significant cycling for longer (Figure </w:t>
      </w:r>
      <w:r w:rsidR="000C7704">
        <w:t>14</w:t>
      </w:r>
      <w:r>
        <w:t>). At flash spacings equivalent to light levels above 0.2 µmol photons m</w:t>
      </w:r>
      <w:r>
        <w:rPr>
          <w:vertAlign w:val="superscript"/>
        </w:rPr>
        <w:t>-2</w:t>
      </w:r>
      <w:r>
        <w:t>s</w:t>
      </w:r>
      <w:r>
        <w:rPr>
          <w:vertAlign w:val="superscript"/>
          <w:lang w:val="ru-RU"/>
        </w:rPr>
        <w:t>-1</w:t>
      </w:r>
      <w:r>
        <w:t xml:space="preserve">, cultures from both 0 and 6°C growth temperatures exhibited similar, stable damping indices (Figure </w:t>
      </w:r>
      <w:r w:rsidR="000C7704">
        <w:t>14</w:t>
      </w:r>
      <w:r>
        <w:t xml:space="preserve">). </w:t>
      </w:r>
    </w:p>
    <w:p w14:paraId="4400B276" w14:textId="77777777" w:rsidR="00306C46" w:rsidRDefault="00306C46" w:rsidP="00306C46">
      <w:pPr>
        <w:spacing w:line="240" w:lineRule="auto"/>
        <w:ind w:firstLine="0"/>
      </w:pPr>
    </w:p>
    <w:p w14:paraId="24F3EE08" w14:textId="77777777" w:rsidR="007C0DF1" w:rsidRDefault="007C0DF1" w:rsidP="007C0DF1">
      <w:pPr>
        <w:pStyle w:val="Body"/>
        <w:jc w:val="center"/>
      </w:pPr>
      <w:r>
        <w:rPr>
          <w:noProof/>
        </w:rPr>
        <w:drawing>
          <wp:inline distT="0" distB="0" distL="0" distR="0" wp14:anchorId="2C820206" wp14:editId="70FA36D1">
            <wp:extent cx="3888001" cy="1944000"/>
            <wp:effectExtent l="0" t="0" r="0" b="0"/>
            <wp:docPr id="1073741833" name="officeArt object" descr="A graph of temperature and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A graph of temperature and growthDescription automatically generated with medium confidence" descr="A graph of temperature and growthDescription automatically generated with medium confidence"/>
                    <pic:cNvPicPr>
                      <a:picLocks noChangeAspect="1"/>
                    </pic:cNvPicPr>
                  </pic:nvPicPr>
                  <pic:blipFill>
                    <a:blip r:embed="rId26"/>
                    <a:stretch>
                      <a:fillRect/>
                    </a:stretch>
                  </pic:blipFill>
                  <pic:spPr>
                    <a:xfrm>
                      <a:off x="0" y="0"/>
                      <a:ext cx="3888001" cy="1944000"/>
                    </a:xfrm>
                    <a:prstGeom prst="rect">
                      <a:avLst/>
                    </a:prstGeom>
                    <a:ln w="12700" cap="flat">
                      <a:noFill/>
                      <a:miter lim="400000"/>
                    </a:ln>
                    <a:effectLst/>
                  </pic:spPr>
                </pic:pic>
              </a:graphicData>
            </a:graphic>
          </wp:inline>
        </w:drawing>
      </w:r>
    </w:p>
    <w:p w14:paraId="0DD1A9F3" w14:textId="1E7B03E9" w:rsidR="009521A6" w:rsidRDefault="009521A6" w:rsidP="009521A6">
      <w:pPr>
        <w:pStyle w:val="Caption"/>
        <w:rPr>
          <w:b/>
          <w:bCs/>
        </w:rPr>
      </w:pPr>
      <w:bookmarkStart w:id="67" w:name="_Toc163579378"/>
      <w:r w:rsidRPr="009521A6">
        <w:rPr>
          <w:b/>
          <w:bCs/>
        </w:rPr>
        <w:t xml:space="preserve">Figure </w:t>
      </w:r>
      <w:r w:rsidRPr="009521A6">
        <w:rPr>
          <w:b/>
          <w:bCs/>
        </w:rPr>
        <w:fldChar w:fldCharType="begin"/>
      </w:r>
      <w:r w:rsidRPr="009521A6">
        <w:rPr>
          <w:b/>
          <w:bCs/>
        </w:rPr>
        <w:instrText xml:space="preserve"> SEQ Figure \* ARABIC </w:instrText>
      </w:r>
      <w:r w:rsidRPr="009521A6">
        <w:rPr>
          <w:b/>
          <w:bCs/>
        </w:rPr>
        <w:fldChar w:fldCharType="separate"/>
      </w:r>
      <w:r w:rsidR="005B0BF8">
        <w:rPr>
          <w:b/>
          <w:bCs/>
          <w:noProof/>
        </w:rPr>
        <w:t>14</w:t>
      </w:r>
      <w:r w:rsidRPr="009521A6">
        <w:rPr>
          <w:b/>
          <w:bCs/>
        </w:rPr>
        <w:fldChar w:fldCharType="end"/>
      </w:r>
      <w:r>
        <w:t xml:space="preserve">: </w:t>
      </w:r>
      <w:r w:rsidRPr="0055157E">
        <w:t xml:space="preserve">Statistical significance of 4-step oscillations in the maximum quantum yield of PSII photochemistry across measurement conditions in the polar diatom </w:t>
      </w:r>
      <w:r w:rsidRPr="009521A6">
        <w:rPr>
          <w:i/>
          <w:iCs w:val="0"/>
        </w:rPr>
        <w:t>F. cylindrus</w:t>
      </w:r>
      <w:r w:rsidRPr="0055157E">
        <w:t>, as measured through variable chlorophyll fluorescence.</w:t>
      </w:r>
      <w:bookmarkEnd w:id="67"/>
    </w:p>
    <w:p w14:paraId="096CBDE9" w14:textId="77777777" w:rsidR="00447F2B" w:rsidRDefault="00447F2B" w:rsidP="00C93ABC">
      <w:pPr>
        <w:pStyle w:val="Body"/>
      </w:pPr>
    </w:p>
    <w:p w14:paraId="293991D9" w14:textId="77777777" w:rsidR="000C7704" w:rsidRDefault="000C7704" w:rsidP="000C7704">
      <w:pPr>
        <w:pStyle w:val="Body"/>
        <w:spacing w:line="360" w:lineRule="auto"/>
        <w:jc w:val="center"/>
      </w:pPr>
      <w:r>
        <w:rPr>
          <w:noProof/>
          <w14:textOutline w14:w="0" w14:cap="rnd" w14:cmpd="sng" w14:algn="ctr">
            <w14:noFill/>
            <w14:prstDash w14:val="solid"/>
            <w14:bevel/>
          </w14:textOutline>
        </w:rPr>
        <w:drawing>
          <wp:inline distT="0" distB="0" distL="0" distR="0" wp14:anchorId="43799B4B" wp14:editId="01424CB7">
            <wp:extent cx="5022000" cy="3348000"/>
            <wp:effectExtent l="0" t="0" r="0" b="5080"/>
            <wp:docPr id="216599404" name="Picture 14" descr="A diagram of temperature and damping i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9404" name="Picture 14" descr="A diagram of temperature and damping inde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2000" cy="3348000"/>
                    </a:xfrm>
                    <a:prstGeom prst="rect">
                      <a:avLst/>
                    </a:prstGeom>
                  </pic:spPr>
                </pic:pic>
              </a:graphicData>
            </a:graphic>
          </wp:inline>
        </w:drawing>
      </w:r>
    </w:p>
    <w:p w14:paraId="03520730" w14:textId="47A8EEB8" w:rsidR="00306C46" w:rsidRPr="009521A6" w:rsidRDefault="009521A6" w:rsidP="009521A6">
      <w:pPr>
        <w:pStyle w:val="Caption"/>
        <w:rPr>
          <w:b/>
          <w:bCs/>
          <w:lang w:val="it-IT"/>
        </w:rPr>
      </w:pPr>
      <w:bookmarkStart w:id="68" w:name="_Toc163579379"/>
      <w:r w:rsidRPr="009521A6">
        <w:rPr>
          <w:b/>
          <w:bCs/>
        </w:rPr>
        <w:t xml:space="preserve">Figure </w:t>
      </w:r>
      <w:r w:rsidRPr="009521A6">
        <w:rPr>
          <w:b/>
          <w:bCs/>
        </w:rPr>
        <w:fldChar w:fldCharType="begin"/>
      </w:r>
      <w:r w:rsidRPr="009521A6">
        <w:rPr>
          <w:b/>
          <w:bCs/>
        </w:rPr>
        <w:instrText xml:space="preserve"> SEQ Figure \* ARABIC </w:instrText>
      </w:r>
      <w:r w:rsidRPr="009521A6">
        <w:rPr>
          <w:b/>
          <w:bCs/>
        </w:rPr>
        <w:fldChar w:fldCharType="separate"/>
      </w:r>
      <w:r w:rsidR="005B0BF8">
        <w:rPr>
          <w:b/>
          <w:bCs/>
          <w:noProof/>
        </w:rPr>
        <w:t>15</w:t>
      </w:r>
      <w:r w:rsidRPr="009521A6">
        <w:rPr>
          <w:b/>
          <w:bCs/>
        </w:rPr>
        <w:fldChar w:fldCharType="end"/>
      </w:r>
      <w:r>
        <w:t xml:space="preserve">: </w:t>
      </w:r>
      <w:r w:rsidRPr="004A104A">
        <w:t>GAM model predictions of the consecutive flashes before the damping of S-State-induced chlorophyll</w:t>
      </w:r>
      <w:r>
        <w:t xml:space="preserve"> </w:t>
      </w:r>
      <w:r w:rsidR="000C7704">
        <w:t>fluorescence oscillations as predicted by the measurement temperature (°</w:t>
      </w:r>
      <w:r w:rsidR="000C7704">
        <w:rPr>
          <w:lang w:val="pt-PT"/>
        </w:rPr>
        <w:t>C) and effective light level (</w:t>
      </w:r>
      <w:r w:rsidR="000C7704">
        <w:t>µmol photons m</w:t>
      </w:r>
      <w:r w:rsidR="000C7704">
        <w:rPr>
          <w:vertAlign w:val="superscript"/>
        </w:rPr>
        <w:t>-2</w:t>
      </w:r>
      <w:r w:rsidR="000C7704">
        <w:t>s</w:t>
      </w:r>
      <w:r w:rsidR="000C7704">
        <w:rPr>
          <w:vertAlign w:val="superscript"/>
          <w:lang w:val="ru-RU"/>
        </w:rPr>
        <w:t>-1</w:t>
      </w:r>
      <w:r w:rsidR="000C7704">
        <w:t>; with equivalent flash spacings in seconds) experienced by polar and temperate diatoms. White dashed lines represent the growth temperatures of the individual cultures.</w:t>
      </w:r>
      <w:bookmarkEnd w:id="68"/>
      <w:r w:rsidR="000C7704">
        <w:t xml:space="preserve"> </w:t>
      </w:r>
    </w:p>
    <w:p w14:paraId="062B7D81" w14:textId="0B6A3217" w:rsidR="00E6762C" w:rsidRDefault="00E6762C" w:rsidP="00E6762C">
      <w:pPr>
        <w:rPr>
          <w:lang w:val="it-IT"/>
        </w:rPr>
      </w:pPr>
      <w:r>
        <w:lastRenderedPageBreak/>
        <w:t xml:space="preserve">At a measurement temperature of 10°C, the model predicts that the duration of ChlF oscillations (Damping Index) for </w:t>
      </w:r>
      <w:r>
        <w:rPr>
          <w:i/>
          <w:iCs/>
        </w:rPr>
        <w:t>F. cylindrus</w:t>
      </w:r>
      <w:r>
        <w:t xml:space="preserve"> will sharply increase with effective light before plateauing at approximately 0.2 µmol photons m</w:t>
      </w:r>
      <w:r>
        <w:rPr>
          <w:vertAlign w:val="superscript"/>
        </w:rPr>
        <w:t>-2</w:t>
      </w:r>
      <w:r>
        <w:t>s</w:t>
      </w:r>
      <w:r>
        <w:rPr>
          <w:vertAlign w:val="superscript"/>
          <w:lang w:val="ru-RU"/>
        </w:rPr>
        <w:t>-1</w:t>
      </w:r>
      <w:r>
        <w:t>, the light level produced by a 4-second interval between flashes (Figure 15). At light levels below 0.5 µmol photons m</w:t>
      </w:r>
      <w:r>
        <w:rPr>
          <w:vertAlign w:val="superscript"/>
        </w:rPr>
        <w:t xml:space="preserve">-2 </w:t>
      </w:r>
      <w:r>
        <w:t>s</w:t>
      </w:r>
      <w:r>
        <w:rPr>
          <w:vertAlign w:val="superscript"/>
          <w:lang w:val="ru-RU"/>
        </w:rPr>
        <w:t>-1</w:t>
      </w:r>
      <w:r>
        <w:t xml:space="preserve">, this corresponds to </w:t>
      </w:r>
      <w:r>
        <w:rPr>
          <w:i/>
          <w:iCs/>
        </w:rPr>
        <w:t>F. cylindrus</w:t>
      </w:r>
      <w:r>
        <w:t xml:space="preserve"> exhibiting more sustained ChlF oscillations than does </w:t>
      </w:r>
      <w:r>
        <w:rPr>
          <w:i/>
          <w:iCs/>
          <w:lang w:val="it-IT"/>
        </w:rPr>
        <w:t>T. pseudonana</w:t>
      </w:r>
      <w:r>
        <w:t xml:space="preserve"> also measured at 10°C. However,</w:t>
      </w:r>
      <w:r w:rsidRPr="009960DD">
        <w:t xml:space="preserve"> </w:t>
      </w:r>
      <w:r>
        <w:t xml:space="preserve">at this common measurement temperature and the higher effective light levels produced by shorter flash spacings, </w:t>
      </w:r>
      <w:r>
        <w:rPr>
          <w:i/>
          <w:iCs/>
          <w:lang w:val="it-IT"/>
        </w:rPr>
        <w:t xml:space="preserve">T. pseudonana </w:t>
      </w:r>
      <w:r>
        <w:t xml:space="preserve">sustains ChlF oscillations for durations comparable to its polar counterpart </w:t>
      </w:r>
      <w:r>
        <w:rPr>
          <w:i/>
          <w:iCs/>
        </w:rPr>
        <w:t>F. cylindrus</w:t>
      </w:r>
      <w:r>
        <w:rPr>
          <w:lang w:val="it-IT"/>
        </w:rPr>
        <w:t xml:space="preserve"> (Figure 15). </w:t>
      </w:r>
    </w:p>
    <w:p w14:paraId="4D7A728A" w14:textId="77777777" w:rsidR="00E6762C" w:rsidRDefault="00E6762C" w:rsidP="00E6762C">
      <w:pPr>
        <w:pStyle w:val="Body"/>
        <w:spacing w:line="360" w:lineRule="auto"/>
        <w:ind w:firstLine="340"/>
        <w:rPr>
          <w:lang w:val="it-IT"/>
        </w:rPr>
      </w:pPr>
    </w:p>
    <w:p w14:paraId="6D88E635" w14:textId="77777777" w:rsidR="00E6762C" w:rsidRPr="009960DD" w:rsidRDefault="00E6762C" w:rsidP="00E6762C">
      <w:pPr>
        <w:pStyle w:val="Body"/>
        <w:spacing w:line="360" w:lineRule="auto"/>
      </w:pPr>
      <w:r>
        <w:rPr>
          <w:noProof/>
          <w14:textOutline w14:w="0" w14:cap="rnd" w14:cmpd="sng" w14:algn="ctr">
            <w14:noFill/>
            <w14:prstDash w14:val="solid"/>
            <w14:bevel/>
          </w14:textOutline>
        </w:rPr>
        <w:drawing>
          <wp:inline distT="0" distB="0" distL="0" distR="0" wp14:anchorId="35976D9F" wp14:editId="0D552D81">
            <wp:extent cx="5943600" cy="2971800"/>
            <wp:effectExtent l="0" t="0" r="0" b="0"/>
            <wp:docPr id="1392245907" name="Picture 17" descr="A graph of a number of light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5907" name="Picture 17" descr="A graph of a number of light level&#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3EA73F8" w14:textId="2CA6250A" w:rsidR="00C93ABC" w:rsidRPr="00ED016D" w:rsidRDefault="00ED016D" w:rsidP="00ED016D">
      <w:pPr>
        <w:pStyle w:val="Caption"/>
        <w:rPr>
          <w:b/>
          <w:bCs/>
          <w:lang w:val="it-IT"/>
        </w:rPr>
      </w:pPr>
      <w:bookmarkStart w:id="69" w:name="_Toc163579380"/>
      <w:r w:rsidRPr="00ED016D">
        <w:rPr>
          <w:b/>
          <w:bCs/>
        </w:rPr>
        <w:t xml:space="preserve">Figure </w:t>
      </w:r>
      <w:r w:rsidRPr="00ED016D">
        <w:rPr>
          <w:b/>
          <w:bCs/>
        </w:rPr>
        <w:fldChar w:fldCharType="begin"/>
      </w:r>
      <w:r w:rsidRPr="00ED016D">
        <w:rPr>
          <w:b/>
          <w:bCs/>
        </w:rPr>
        <w:instrText xml:space="preserve"> SEQ Figure \* ARABIC </w:instrText>
      </w:r>
      <w:r w:rsidRPr="00ED016D">
        <w:rPr>
          <w:b/>
          <w:bCs/>
        </w:rPr>
        <w:fldChar w:fldCharType="separate"/>
      </w:r>
      <w:r w:rsidR="005B0BF8">
        <w:rPr>
          <w:b/>
          <w:bCs/>
          <w:noProof/>
        </w:rPr>
        <w:t>16</w:t>
      </w:r>
      <w:r w:rsidRPr="00ED016D">
        <w:rPr>
          <w:b/>
          <w:bCs/>
        </w:rPr>
        <w:fldChar w:fldCharType="end"/>
      </w:r>
      <w:r>
        <w:t xml:space="preserve">: </w:t>
      </w:r>
      <w:r w:rsidRPr="000427D2">
        <w:t>GAM model predictions of the consecutive flashes before the damping of S-State-induced chlorophyll fluorescence</w:t>
      </w:r>
      <w:r>
        <w:t xml:space="preserve"> </w:t>
      </w:r>
      <w:r w:rsidR="00E6762C">
        <w:t>oscillations in polar and temperate diatom cultures over a range of effective light levels (µmol photons m</w:t>
      </w:r>
      <w:r w:rsidR="00E6762C">
        <w:rPr>
          <w:vertAlign w:val="superscript"/>
        </w:rPr>
        <w:t>-2</w:t>
      </w:r>
      <w:r w:rsidR="00E6762C">
        <w:t>s</w:t>
      </w:r>
      <w:r w:rsidR="00E6762C">
        <w:rPr>
          <w:vertAlign w:val="superscript"/>
          <w:lang w:val="ru-RU"/>
        </w:rPr>
        <w:t>-1</w:t>
      </w:r>
      <w:r w:rsidR="00E6762C">
        <w:t>) at a common measurement temperature of 10°C. The effective light levels for the model training data were calculated based on the spacing (seconds) between sequential flashes delivered to the culture.</w:t>
      </w:r>
      <w:bookmarkEnd w:id="69"/>
      <w:r w:rsidR="00E6762C">
        <w:t xml:space="preserve"> </w:t>
      </w:r>
    </w:p>
    <w:p w14:paraId="1F500709" w14:textId="77777777" w:rsidR="00901F88" w:rsidRDefault="00901F88" w:rsidP="00F2534E">
      <w:pPr>
        <w:pStyle w:val="Body"/>
      </w:pPr>
    </w:p>
    <w:p w14:paraId="79EF8361" w14:textId="77777777" w:rsidR="00306C46" w:rsidRDefault="00306C46" w:rsidP="00901F88"/>
    <w:p w14:paraId="352A0107" w14:textId="7BEE2432" w:rsidR="00901F88" w:rsidRDefault="00901F88" w:rsidP="00901F88">
      <w:r>
        <w:t xml:space="preserve">For the green algae, the models using measurement temperature as a predictor depicted the same trends between and within strains as the models using the deviation from growth temperature as a predictor (Figure </w:t>
      </w:r>
      <w:r w:rsidR="003E2931">
        <w:t>16</w:t>
      </w:r>
      <w:r>
        <w:t xml:space="preserve">). </w:t>
      </w:r>
    </w:p>
    <w:p w14:paraId="27762A82" w14:textId="77777777" w:rsidR="00901F88" w:rsidRDefault="00901F88" w:rsidP="00901F88">
      <w:pPr>
        <w:pStyle w:val="Body"/>
        <w:spacing w:line="360" w:lineRule="auto"/>
        <w:ind w:firstLine="340"/>
        <w:rPr>
          <w:shd w:val="clear" w:color="auto" w:fill="FFFFFF"/>
        </w:rPr>
      </w:pPr>
    </w:p>
    <w:p w14:paraId="7B498335" w14:textId="77777777" w:rsidR="00901F88" w:rsidRDefault="00901F88" w:rsidP="00901F88">
      <w:pPr>
        <w:pStyle w:val="Body"/>
        <w:spacing w:line="360" w:lineRule="auto"/>
        <w:jc w:val="center"/>
      </w:pPr>
      <w:r>
        <w:rPr>
          <w:noProof/>
          <w:shd w:val="clear" w:color="auto" w:fill="FFFFFF"/>
          <w14:textOutline w14:w="0" w14:cap="rnd" w14:cmpd="sng" w14:algn="ctr">
            <w14:noFill/>
            <w14:prstDash w14:val="solid"/>
            <w14:bevel/>
          </w14:textOutline>
        </w:rPr>
        <w:lastRenderedPageBreak/>
        <w:drawing>
          <wp:inline distT="0" distB="0" distL="0" distR="0" wp14:anchorId="21A95112" wp14:editId="7797F3AE">
            <wp:extent cx="5943600" cy="3837940"/>
            <wp:effectExtent l="0" t="0" r="0" b="0"/>
            <wp:docPr id="1936866466" name="Picture 18" descr="A diagram of temperature and he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6466" name="Picture 18" descr="A diagram of temperature and hea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14:paraId="4E3B7B1E" w14:textId="4DE58F5F" w:rsidR="00901F88" w:rsidRPr="0019424A" w:rsidRDefault="0019424A" w:rsidP="0019424A">
      <w:pPr>
        <w:pStyle w:val="Caption"/>
        <w:rPr>
          <w:b/>
          <w:bCs/>
          <w:lang w:val="it-IT"/>
        </w:rPr>
      </w:pPr>
      <w:bookmarkStart w:id="70" w:name="_Toc163579381"/>
      <w:r w:rsidRPr="0019424A">
        <w:rPr>
          <w:b/>
          <w:bCs/>
        </w:rPr>
        <w:t xml:space="preserve">Figure </w:t>
      </w:r>
      <w:r w:rsidRPr="0019424A">
        <w:rPr>
          <w:b/>
          <w:bCs/>
        </w:rPr>
        <w:fldChar w:fldCharType="begin"/>
      </w:r>
      <w:r w:rsidRPr="0019424A">
        <w:rPr>
          <w:b/>
          <w:bCs/>
        </w:rPr>
        <w:instrText xml:space="preserve"> SEQ Figure \* ARABIC </w:instrText>
      </w:r>
      <w:r w:rsidRPr="0019424A">
        <w:rPr>
          <w:b/>
          <w:bCs/>
        </w:rPr>
        <w:fldChar w:fldCharType="separate"/>
      </w:r>
      <w:r w:rsidR="005B0BF8">
        <w:rPr>
          <w:b/>
          <w:bCs/>
          <w:noProof/>
        </w:rPr>
        <w:t>17</w:t>
      </w:r>
      <w:r w:rsidRPr="0019424A">
        <w:rPr>
          <w:b/>
          <w:bCs/>
        </w:rPr>
        <w:fldChar w:fldCharType="end"/>
      </w:r>
      <w:r>
        <w:t xml:space="preserve">: GAM </w:t>
      </w:r>
      <w:r w:rsidR="00901F88">
        <w:t xml:space="preserve">model predictions of the consecutive flashes before the damping of </w:t>
      </w:r>
      <w:r w:rsidR="006A3D30">
        <w:t>S-State</w:t>
      </w:r>
      <w:r w:rsidR="00901F88">
        <w:t>-induced chlorophyll fluorescence oscillations as predicted by the measurement temperature (°C) and the effective light level (µmol photons m</w:t>
      </w:r>
      <w:r w:rsidR="00901F88">
        <w:rPr>
          <w:vertAlign w:val="superscript"/>
        </w:rPr>
        <w:t>-2</w:t>
      </w:r>
      <w:r w:rsidR="00901F88">
        <w:t>s</w:t>
      </w:r>
      <w:r w:rsidR="00901F88">
        <w:rPr>
          <w:vertAlign w:val="superscript"/>
          <w:lang w:val="ru-RU"/>
        </w:rPr>
        <w:t>-1</w:t>
      </w:r>
      <w:r w:rsidR="00901F88">
        <w:t>; with</w:t>
      </w:r>
      <w:r w:rsidR="00901F88" w:rsidRPr="00554FA6">
        <w:t xml:space="preserve"> </w:t>
      </w:r>
      <w:r w:rsidR="00901F88">
        <w:t>equivalent flash spacings in seconds) experienced by polar and temperate green algae. White dashed lines represent the growth temperatures of the individual strains.</w:t>
      </w:r>
      <w:bookmarkEnd w:id="70"/>
    </w:p>
    <w:p w14:paraId="5AEF1945" w14:textId="77777777" w:rsidR="00901F88" w:rsidRDefault="00901F88" w:rsidP="00901F88">
      <w:pPr>
        <w:pStyle w:val="Body"/>
      </w:pPr>
    </w:p>
    <w:p w14:paraId="6ACCF52E" w14:textId="2F247039" w:rsidR="00B43342" w:rsidRDefault="00B43342" w:rsidP="00B43342">
      <w:pPr>
        <w:rPr>
          <w:shd w:val="clear" w:color="auto" w:fill="FFFFFF"/>
        </w:rPr>
      </w:pPr>
      <w:r>
        <w:t>However, the model predictions at a shared measurement temperature of 12°C demonstrate limited</w:t>
      </w:r>
      <w:r>
        <w:rPr>
          <w:lang w:val="fr-FR"/>
        </w:rPr>
        <w:t xml:space="preserve"> variation </w:t>
      </w:r>
      <w:r>
        <w:t>among taxa (Figure 17). For all strains, the duration of significant ChlF oscillations</w:t>
      </w:r>
      <w:r w:rsidDel="001125AF">
        <w:t xml:space="preserve"> </w:t>
      </w:r>
      <w:r>
        <w:t xml:space="preserve">increased with the higher effective light levels corresponding to shorter intervals between sequential flashes. Two polar strains, </w:t>
      </w:r>
      <w:r>
        <w:rPr>
          <w:i/>
          <w:iCs/>
          <w:shd w:val="clear" w:color="auto" w:fill="FFFFFF"/>
        </w:rPr>
        <w:t>C. priscuii</w:t>
      </w:r>
      <w:r>
        <w:rPr>
          <w:shd w:val="clear" w:color="auto" w:fill="FFFFFF"/>
        </w:rPr>
        <w:t xml:space="preserve"> and </w:t>
      </w:r>
      <w:r>
        <w:rPr>
          <w:i/>
          <w:iCs/>
          <w:shd w:val="clear" w:color="auto" w:fill="FFFFFF"/>
          <w:lang w:val="it-IT"/>
        </w:rPr>
        <w:t>C. malina</w:t>
      </w:r>
      <w:r>
        <w:rPr>
          <w:shd w:val="clear" w:color="auto" w:fill="FFFFFF"/>
        </w:rPr>
        <w:t xml:space="preserve">, and the temperate </w:t>
      </w:r>
      <w:r>
        <w:rPr>
          <w:i/>
          <w:iCs/>
          <w:lang w:val="de-DE"/>
        </w:rPr>
        <w:t>C. reinhardtii</w:t>
      </w:r>
      <w:r>
        <w:t xml:space="preserve"> </w:t>
      </w:r>
      <w:r>
        <w:rPr>
          <w:shd w:val="clear" w:color="auto" w:fill="FFFFFF"/>
        </w:rPr>
        <w:t xml:space="preserve">showed near-identical trajectories. While the temperate </w:t>
      </w:r>
      <w:r>
        <w:rPr>
          <w:i/>
          <w:iCs/>
          <w:shd w:val="clear" w:color="auto" w:fill="FFFFFF"/>
          <w:lang w:val="pt-PT"/>
        </w:rPr>
        <w:t xml:space="preserve">C. vulgaris </w:t>
      </w:r>
      <w:r>
        <w:rPr>
          <w:shd w:val="clear" w:color="auto" w:fill="FFFFFF"/>
        </w:rPr>
        <w:t xml:space="preserve">exhibits less sustained </w:t>
      </w:r>
      <w:r>
        <w:t>ChlF oscillations</w:t>
      </w:r>
      <w:r w:rsidDel="001125AF">
        <w:rPr>
          <w:shd w:val="clear" w:color="auto" w:fill="FFFFFF"/>
        </w:rPr>
        <w:t xml:space="preserve"> </w:t>
      </w:r>
      <w:r>
        <w:rPr>
          <w:shd w:val="clear" w:color="auto" w:fill="FFFFFF"/>
        </w:rPr>
        <w:t xml:space="preserve">at low effective light levels, it achieves similar durations to the </w:t>
      </w:r>
      <w:r>
        <w:rPr>
          <w:i/>
          <w:iCs/>
          <w:shd w:val="clear" w:color="auto" w:fill="FFFFFF"/>
        </w:rPr>
        <w:t>Chlamydomonas</w:t>
      </w:r>
      <w:r>
        <w:rPr>
          <w:shd w:val="clear" w:color="auto" w:fill="FFFFFF"/>
        </w:rPr>
        <w:t xml:space="preserve"> strains by flash spacings of 2 seconds, equivalent to an effective light level of approximately 0.3 </w:t>
      </w:r>
      <w:r>
        <w:t>µmol photons m</w:t>
      </w:r>
      <w:r>
        <w:rPr>
          <w:vertAlign w:val="superscript"/>
        </w:rPr>
        <w:t>-2</w:t>
      </w:r>
      <w:r>
        <w:t>s</w:t>
      </w:r>
      <w:r>
        <w:rPr>
          <w:vertAlign w:val="superscript"/>
          <w:lang w:val="ru-RU"/>
        </w:rPr>
        <w:t>-1</w:t>
      </w:r>
      <w:r>
        <w:t>. Unexpectedly, the polar alga</w:t>
      </w:r>
      <w:r>
        <w:rPr>
          <w:i/>
          <w:iCs/>
          <w:shd w:val="clear" w:color="auto" w:fill="FFFFFF"/>
          <w:lang w:val="it-IT"/>
        </w:rPr>
        <w:t xml:space="preserve"> C. ICEMDV</w:t>
      </w:r>
      <w:r>
        <w:rPr>
          <w:shd w:val="clear" w:color="auto" w:fill="FFFFFF"/>
        </w:rPr>
        <w:t xml:space="preserve"> consistently exhibits the shortest duration of </w:t>
      </w:r>
      <w:r>
        <w:t xml:space="preserve">ChlF oscillations, indicative of the least sustained S-State cycling across all measurement conditions </w:t>
      </w:r>
      <w:r>
        <w:rPr>
          <w:shd w:val="clear" w:color="auto" w:fill="FFFFFF"/>
        </w:rPr>
        <w:t>(Figure 17).</w:t>
      </w:r>
    </w:p>
    <w:p w14:paraId="14F6283A" w14:textId="77777777" w:rsidR="008403B0" w:rsidRDefault="008403B0" w:rsidP="008403B0">
      <w:pPr>
        <w:pStyle w:val="Body"/>
        <w:rPr>
          <w:b/>
          <w:bCs/>
          <w:lang w:val="it-IT"/>
        </w:rPr>
      </w:pPr>
      <w:r>
        <w:rPr>
          <w:b/>
          <w:bCs/>
          <w:noProof/>
          <w:lang w:val="it-IT"/>
          <w14:textOutline w14:w="0" w14:cap="rnd" w14:cmpd="sng" w14:algn="ctr">
            <w14:noFill/>
            <w14:prstDash w14:val="solid"/>
            <w14:bevel/>
          </w14:textOutline>
        </w:rPr>
        <w:lastRenderedPageBreak/>
        <w:drawing>
          <wp:inline distT="0" distB="0" distL="0" distR="0" wp14:anchorId="29DCADE4" wp14:editId="1207D847">
            <wp:extent cx="5943600" cy="2971800"/>
            <wp:effectExtent l="0" t="0" r="0" b="0"/>
            <wp:docPr id="879371082" name="Picture 19"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082" name="Picture 19" descr="A graph of different colors and siz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271FBFB" w14:textId="46034DDC" w:rsidR="008403B0" w:rsidRPr="00912BD4" w:rsidRDefault="00912BD4" w:rsidP="00912BD4">
      <w:pPr>
        <w:pStyle w:val="Caption"/>
        <w:rPr>
          <w:b/>
          <w:bCs/>
          <w:lang w:val="it-IT"/>
        </w:rPr>
      </w:pPr>
      <w:bookmarkStart w:id="71" w:name="_Toc163579382"/>
      <w:r w:rsidRPr="00912BD4">
        <w:rPr>
          <w:b/>
          <w:bCs/>
        </w:rPr>
        <w:t xml:space="preserve">Figure </w:t>
      </w:r>
      <w:r w:rsidRPr="00912BD4">
        <w:rPr>
          <w:b/>
          <w:bCs/>
        </w:rPr>
        <w:fldChar w:fldCharType="begin"/>
      </w:r>
      <w:r w:rsidRPr="00912BD4">
        <w:rPr>
          <w:b/>
          <w:bCs/>
        </w:rPr>
        <w:instrText xml:space="preserve"> SEQ Figure \* ARABIC </w:instrText>
      </w:r>
      <w:r w:rsidRPr="00912BD4">
        <w:rPr>
          <w:b/>
          <w:bCs/>
        </w:rPr>
        <w:fldChar w:fldCharType="separate"/>
      </w:r>
      <w:r w:rsidR="005B0BF8">
        <w:rPr>
          <w:b/>
          <w:bCs/>
          <w:noProof/>
        </w:rPr>
        <w:t>18</w:t>
      </w:r>
      <w:r w:rsidRPr="00912BD4">
        <w:rPr>
          <w:b/>
          <w:bCs/>
        </w:rPr>
        <w:fldChar w:fldCharType="end"/>
      </w:r>
      <w:r>
        <w:t xml:space="preserve">: GAM </w:t>
      </w:r>
      <w:r w:rsidR="008403B0">
        <w:t xml:space="preserve">model predictions of the consecutive flashes before the damping of </w:t>
      </w:r>
      <w:r w:rsidR="006A3D30">
        <w:t>S-State</w:t>
      </w:r>
      <w:r w:rsidR="008403B0">
        <w:t>-induced chlorophyll fluorescence oscillations in polar and temperate green algae strains over a range of effective light levels (µmol photons m</w:t>
      </w:r>
      <w:r w:rsidR="008403B0">
        <w:rPr>
          <w:vertAlign w:val="superscript"/>
        </w:rPr>
        <w:t>-2</w:t>
      </w:r>
      <w:r w:rsidR="008403B0">
        <w:t>s</w:t>
      </w:r>
      <w:r w:rsidR="008403B0">
        <w:rPr>
          <w:vertAlign w:val="superscript"/>
          <w:lang w:val="ru-RU"/>
        </w:rPr>
        <w:t>-1</w:t>
      </w:r>
      <w:r w:rsidR="008403B0">
        <w:t>) at a common measurement temperature of 12°C. The effective light levels for the model training data were calculated based on the spacing (seconds) between sequential flashes delivered to the culture.</w:t>
      </w:r>
      <w:bookmarkEnd w:id="71"/>
      <w:r w:rsidR="008403B0">
        <w:t xml:space="preserve"> </w:t>
      </w:r>
    </w:p>
    <w:p w14:paraId="03830EF3" w14:textId="77777777" w:rsidR="00B43342" w:rsidRDefault="00B43342" w:rsidP="00B43342">
      <w:pPr>
        <w:ind w:firstLine="0"/>
        <w:rPr>
          <w:shd w:val="clear" w:color="auto" w:fill="FFFFFF"/>
        </w:rPr>
      </w:pPr>
    </w:p>
    <w:p w14:paraId="559746E9" w14:textId="77777777" w:rsidR="00B4120A" w:rsidRDefault="00B4120A" w:rsidP="00B43342">
      <w:pPr>
        <w:ind w:firstLine="0"/>
        <w:rPr>
          <w:shd w:val="clear" w:color="auto" w:fill="FFFFFF"/>
        </w:rPr>
        <w:sectPr w:rsidR="00B4120A" w:rsidSect="00DB5CB0">
          <w:pgSz w:w="12240" w:h="15840"/>
          <w:pgMar w:top="1440" w:right="1440" w:bottom="1440" w:left="1440" w:header="720" w:footer="720" w:gutter="0"/>
          <w:cols w:space="708"/>
          <w:docGrid w:linePitch="326"/>
        </w:sectPr>
      </w:pPr>
    </w:p>
    <w:p w14:paraId="368C2623" w14:textId="132034D3" w:rsidR="00B4120A" w:rsidRDefault="00B4120A" w:rsidP="00191A61">
      <w:pPr>
        <w:pStyle w:val="Heading1"/>
        <w:rPr>
          <w:shd w:val="clear" w:color="auto" w:fill="FFFFFF"/>
        </w:rPr>
      </w:pPr>
      <w:bookmarkStart w:id="72" w:name="_Toc163579049"/>
      <w:r>
        <w:rPr>
          <w:shd w:val="clear" w:color="auto" w:fill="FFFFFF"/>
        </w:rPr>
        <w:lastRenderedPageBreak/>
        <w:t>Discussion</w:t>
      </w:r>
      <w:bookmarkEnd w:id="72"/>
    </w:p>
    <w:p w14:paraId="3F213A1B" w14:textId="20A4CFBF" w:rsidR="003148C5" w:rsidRDefault="003148C5" w:rsidP="00ED5DC9">
      <w:pPr>
        <w:pStyle w:val="Heading2"/>
      </w:pPr>
      <w:bookmarkStart w:id="73" w:name="_Toc163579050"/>
      <w:r>
        <w:t>Model</w:t>
      </w:r>
      <w:r w:rsidR="00415791">
        <w:t>ling</w:t>
      </w:r>
      <w:r>
        <w:t xml:space="preserve"> and </w:t>
      </w:r>
      <w:r w:rsidR="0015589F">
        <w:t>Operational</w:t>
      </w:r>
      <w:r>
        <w:t xml:space="preserve"> Limitations</w:t>
      </w:r>
      <w:bookmarkEnd w:id="73"/>
    </w:p>
    <w:p w14:paraId="0CB14AFC" w14:textId="0896579A" w:rsidR="005F7B78" w:rsidRDefault="00344319" w:rsidP="005F7B78">
      <w:pPr>
        <w:rPr>
          <w:shd w:val="clear" w:color="auto" w:fill="FFFFFF"/>
        </w:rPr>
      </w:pPr>
      <w:r>
        <w:t>Two generalized additive models were fit for each phytoplankton strain, predicting the number of consecutive flashes before the damping of ChlF oscillations based on the effective light level (µmol photons m</w:t>
      </w:r>
      <w:r>
        <w:rPr>
          <w:vertAlign w:val="superscript"/>
        </w:rPr>
        <w:t>-2</w:t>
      </w:r>
      <w:r>
        <w:t>s</w:t>
      </w:r>
      <w:r>
        <w:rPr>
          <w:vertAlign w:val="superscript"/>
          <w:lang w:val="ru-RU"/>
        </w:rPr>
        <w:t>-1</w:t>
      </w:r>
      <w:r>
        <w:t>) and either the measurement temperature or the deviation from the growth temperature during measurement (°C</w:t>
      </w:r>
      <w:r w:rsidR="00D43B20">
        <w:t>; Tables 3 &amp; 4)</w:t>
      </w:r>
      <w:r>
        <w:t xml:space="preserve">. All models </w:t>
      </w:r>
      <w:r w:rsidR="00415791">
        <w:t xml:space="preserve">explained over 50% of the deviance in the </w:t>
      </w:r>
      <w:r w:rsidR="00D1502C">
        <w:t>response variable</w:t>
      </w:r>
      <w:r w:rsidR="00D43B20">
        <w:t xml:space="preserve">. </w:t>
      </w:r>
      <w:r w:rsidR="00D1502C">
        <w:t xml:space="preserve">Additionally, </w:t>
      </w:r>
      <w:r w:rsidR="00D1502C">
        <w:rPr>
          <w:shd w:val="clear" w:color="auto" w:fill="FFFFFF"/>
        </w:rPr>
        <w:t xml:space="preserve">the tensor product smooth of the predictors was statistically significant in both models </w:t>
      </w:r>
      <w:r w:rsidR="00D1502C">
        <w:t xml:space="preserve">for </w:t>
      </w:r>
      <w:r>
        <w:rPr>
          <w:i/>
          <w:iCs/>
        </w:rPr>
        <w:t>F. cylindrus</w:t>
      </w:r>
      <w:r>
        <w:t xml:space="preserve">, </w:t>
      </w:r>
      <w:r>
        <w:rPr>
          <w:i/>
          <w:iCs/>
          <w:shd w:val="clear" w:color="auto" w:fill="FFFFFF"/>
        </w:rPr>
        <w:t>T. pseudonana, C. ICEMDV</w:t>
      </w:r>
      <w:r>
        <w:rPr>
          <w:shd w:val="clear" w:color="auto" w:fill="FFFFFF"/>
        </w:rPr>
        <w:t xml:space="preserve">, </w:t>
      </w:r>
      <w:r>
        <w:rPr>
          <w:i/>
          <w:iCs/>
        </w:rPr>
        <w:t xml:space="preserve">C. reinhardtii, </w:t>
      </w:r>
      <w:r>
        <w:t xml:space="preserve">and </w:t>
      </w:r>
      <w:r>
        <w:rPr>
          <w:i/>
          <w:iCs/>
          <w:shd w:val="clear" w:color="auto" w:fill="FFFFFF"/>
        </w:rPr>
        <w:t>C. vulgaris</w:t>
      </w:r>
      <w:r w:rsidR="00D1502C">
        <w:rPr>
          <w:shd w:val="clear" w:color="auto" w:fill="FFFFFF"/>
        </w:rPr>
        <w:t xml:space="preserve">. </w:t>
      </w:r>
      <w:r w:rsidR="00C1336D">
        <w:rPr>
          <w:shd w:val="clear" w:color="auto" w:fill="FFFFFF"/>
        </w:rPr>
        <w:t>However,</w:t>
      </w:r>
      <w:r w:rsidR="00995E19">
        <w:t xml:space="preserve"> for two strains of polar algae, </w:t>
      </w:r>
      <w:r w:rsidR="00995E19">
        <w:rPr>
          <w:i/>
          <w:iCs/>
          <w:shd w:val="clear" w:color="auto" w:fill="FFFFFF"/>
        </w:rPr>
        <w:t>C. priscuii</w:t>
      </w:r>
      <w:r w:rsidR="00995E19">
        <w:rPr>
          <w:shd w:val="clear" w:color="auto" w:fill="FFFFFF"/>
        </w:rPr>
        <w:t xml:space="preserve"> and </w:t>
      </w:r>
      <w:r w:rsidR="00995E19">
        <w:rPr>
          <w:i/>
          <w:iCs/>
          <w:shd w:val="clear" w:color="auto" w:fill="FFFFFF"/>
        </w:rPr>
        <w:t>C. malina</w:t>
      </w:r>
      <w:r w:rsidR="00995E19">
        <w:rPr>
          <w:shd w:val="clear" w:color="auto" w:fill="FFFFFF"/>
        </w:rPr>
        <w:t>, the tensor product smooths of the predictors were not statistically significant</w:t>
      </w:r>
      <w:r w:rsidR="00D43B20">
        <w:rPr>
          <w:shd w:val="clear" w:color="auto" w:fill="FFFFFF"/>
        </w:rPr>
        <w:t xml:space="preserve">.  </w:t>
      </w:r>
    </w:p>
    <w:p w14:paraId="35538BD5" w14:textId="7F04F30D" w:rsidR="005F7B78" w:rsidRDefault="00497755" w:rsidP="00E877B0">
      <w:r>
        <w:rPr>
          <w:shd w:val="clear" w:color="auto" w:fill="FFFFFF"/>
        </w:rPr>
        <w:t xml:space="preserve">The insignificance </w:t>
      </w:r>
      <w:r w:rsidR="003D4B5C">
        <w:rPr>
          <w:shd w:val="clear" w:color="auto" w:fill="FFFFFF"/>
        </w:rPr>
        <w:t>of th</w:t>
      </w:r>
      <w:r w:rsidR="00DB6B3E">
        <w:rPr>
          <w:shd w:val="clear" w:color="auto" w:fill="FFFFFF"/>
        </w:rPr>
        <w:t xml:space="preserve">e smooth for </w:t>
      </w:r>
      <w:r w:rsidR="00DB6B3E">
        <w:rPr>
          <w:i/>
          <w:iCs/>
          <w:shd w:val="clear" w:color="auto" w:fill="FFFFFF"/>
        </w:rPr>
        <w:t>C. malina</w:t>
      </w:r>
      <w:r w:rsidR="00DB6B3E">
        <w:rPr>
          <w:shd w:val="clear" w:color="auto" w:fill="FFFFFF"/>
        </w:rPr>
        <w:t xml:space="preserve"> can be attributed </w:t>
      </w:r>
      <w:r w:rsidR="00E86A5F">
        <w:rPr>
          <w:shd w:val="clear" w:color="auto" w:fill="FFFFFF"/>
        </w:rPr>
        <w:t xml:space="preserve">to a significant outlier in the model training data </w:t>
      </w:r>
      <w:r w:rsidR="00E86A5F">
        <w:t xml:space="preserve">(see model training dataset at </w:t>
      </w:r>
      <w:hyperlink r:id="rId31" w:history="1">
        <w:r w:rsidR="00E86A5F">
          <w:rPr>
            <w:rStyle w:val="Hyperlink"/>
          </w:rPr>
          <w:t>GitHub: S-State Damping</w:t>
        </w:r>
      </w:hyperlink>
      <w:r w:rsidR="00E86A5F">
        <w:t xml:space="preserve">). </w:t>
      </w:r>
      <w:r w:rsidR="00AB121A">
        <w:t xml:space="preserve">Evaluating the cook’s distances </w:t>
      </w:r>
      <w:r w:rsidR="00AB121A">
        <w:fldChar w:fldCharType="begin"/>
      </w:r>
      <w:r w:rsidR="00066C0A">
        <w:instrText xml:space="preserve"> ADDIN ZOTERO_ITEM CSL_CITATION {"citationID":"f8kzmnmo","properties":{"formattedCitation":"[65]","plainCitation":"[65]","noteIndex":0},"citationItems":[{"id":5978,"uris":["http://zotero.org/groups/4635591/items/R2E4I4LN"],"itemData":{"id":5978,"type":"article-journal","abstract":"Nonlinear regression is used to estimate optimal parameter values in models of groundwater flow to ensure that differences between predicted and observed heads and flows do not result from nonoptimal parameter values. Parameter estimates can be affected, however, by observations that disproportionately influence the regression, such as outliers that exert undue leverage on the objective function. Certain statistics developed for linear regression can be used to detect influential observations in nonlinear regression if the models are approximately linear. This paper discusses the application of Cook's D, which measures the effect of omitting a single observation on a set of estimated parameter values, and the statistical parameter DFBETAS, which quantifies the influence of an observation on each parameter. The influence statistics were used to (1) identify the influential observations in the calibration of a three-dimensional, groundwater flow model of a fractured-rock aquifer through nonlinear regression, and (2) quantify the effect of omitting influential observations on the set of estimated parameter values. Comparison of the spatial distribution of Cook's D with plots of model sensitivity shows that influential observations correspond to areas where the model heads are most sensitive to certain parameters, and where predicted groundwater flow rates are largest. Five of the six discharge observations were identified as influential, indicating that reliable measurements of groundwater flow rates are valuable data in model calibration. DFBETAS are computed and examined for an alternative model of the aquifer system to identify a parameterization error in the model design that resulted in overestimation of the effect of anisotropy on horizontal hydraulic conductivity.","container-title":"Water Resources Research","DOI":"10.1029/98WR01010","ISSN":"1944-7973","issue":"7","language":"en","note":"_eprint: https://onlinelibrary.wiley.com/doi/pdf/10.1029/98WR01010","page":"1623-1633","source":"Wiley Online Library","title":"Detecting influential observations in nonlinear regression modeling of groundwater flow","URL":"https://onlinelibrary.wiley.com/doi/abs/10.1029/98WR01010","volume":"34","author":[{"family":"Yager","given":"Richard M."}],"accessed":{"date-parts":[["2024",4,5]]},"issued":{"date-parts":[["1998"]]},"citation-key":"yager1998"}}],"schema":"https://github.com/citation-style-language/schema/raw/master/csl-citation.json"} </w:instrText>
      </w:r>
      <w:r w:rsidR="00AB121A">
        <w:fldChar w:fldCharType="separate"/>
      </w:r>
      <w:r w:rsidR="00066C0A">
        <w:rPr>
          <w:noProof/>
        </w:rPr>
        <w:t>[65]</w:t>
      </w:r>
      <w:r w:rsidR="00AB121A">
        <w:fldChar w:fldCharType="end"/>
      </w:r>
      <w:r w:rsidR="00AB121A">
        <w:t xml:space="preserve">, an </w:t>
      </w:r>
      <w:r w:rsidR="00EC734A">
        <w:t xml:space="preserve">outlier occurs at </w:t>
      </w:r>
      <w:r w:rsidR="00E86A5F">
        <w:rPr>
          <w:shd w:val="clear" w:color="auto" w:fill="FFFFFF"/>
        </w:rPr>
        <w:t>a measurement temperature of 12</w:t>
      </w:r>
      <w:r w:rsidR="00E86A5F">
        <w:t xml:space="preserve"> °C and a 2-second interval between flashes (corresponding to a</w:t>
      </w:r>
      <w:r w:rsidR="006E6913">
        <w:t>n effective</w:t>
      </w:r>
      <w:r w:rsidR="00E86A5F">
        <w:t xml:space="preserve"> light level of 0.073 µmol photons m</w:t>
      </w:r>
      <w:r w:rsidR="00E86A5F">
        <w:rPr>
          <w:vertAlign w:val="superscript"/>
        </w:rPr>
        <w:t>-2</w:t>
      </w:r>
      <w:r w:rsidR="00E86A5F">
        <w:t>s</w:t>
      </w:r>
      <w:r w:rsidR="00E86A5F">
        <w:rPr>
          <w:vertAlign w:val="superscript"/>
          <w:lang w:val="ru-RU"/>
        </w:rPr>
        <w:t>-1</w:t>
      </w:r>
      <w:r w:rsidR="00E86A5F">
        <w:t>)</w:t>
      </w:r>
      <w:r w:rsidR="00EC734A">
        <w:t xml:space="preserve">. </w:t>
      </w:r>
      <w:r w:rsidR="00E23639">
        <w:t xml:space="preserve">Under these conditions, significant ChlF oscillations were detected over </w:t>
      </w:r>
      <w:r w:rsidR="00992E16">
        <w:t>nine</w:t>
      </w:r>
      <w:r w:rsidR="00E23639">
        <w:t xml:space="preserve"> flashes, a sharp contrast to the closest other conditions, which exhibited no significant 4-step oscillations in ChlF (damping index of 0).</w:t>
      </w:r>
      <w:r w:rsidR="005F7B78">
        <w:t xml:space="preserve"> </w:t>
      </w:r>
      <w:r w:rsidR="006F212D">
        <w:t>R</w:t>
      </w:r>
      <w:r w:rsidR="0023210A">
        <w:t xml:space="preserve">emoving this outlier </w:t>
      </w:r>
      <w:r w:rsidR="000B2BCB">
        <w:t xml:space="preserve">point </w:t>
      </w:r>
      <w:r w:rsidR="006F212D">
        <w:t xml:space="preserve">increases the deviation explained by the model from 60.2 to </w:t>
      </w:r>
      <w:r w:rsidR="006F212D" w:rsidRPr="006F212D">
        <w:t>75.2</w:t>
      </w:r>
      <w:r w:rsidR="006F212D">
        <w:t xml:space="preserve"> </w:t>
      </w:r>
      <w:r w:rsidR="006F212D" w:rsidRPr="006F212D">
        <w:t>%</w:t>
      </w:r>
      <w:r w:rsidR="006F212D">
        <w:t xml:space="preserve"> and produces a significant smooth term (F = </w:t>
      </w:r>
      <w:r w:rsidR="006F212D" w:rsidRPr="006F212D">
        <w:t>4.544</w:t>
      </w:r>
      <w:r w:rsidR="006F212D">
        <w:t xml:space="preserve">, p = </w:t>
      </w:r>
      <w:r w:rsidR="006F212D" w:rsidRPr="006F212D">
        <w:t>0.0255</w:t>
      </w:r>
      <w:r w:rsidR="006F212D">
        <w:t xml:space="preserve">). </w:t>
      </w:r>
    </w:p>
    <w:p w14:paraId="1FE85BB9" w14:textId="75ACDB36" w:rsidR="004D7436" w:rsidRDefault="00D2543C" w:rsidP="00300476">
      <w:r>
        <w:t xml:space="preserve">Conversely, the insignificance of the smooth term in </w:t>
      </w:r>
      <w:r>
        <w:rPr>
          <w:i/>
          <w:iCs/>
        </w:rPr>
        <w:t>C. priscuii</w:t>
      </w:r>
      <w:r>
        <w:t xml:space="preserve"> is attributable to the</w:t>
      </w:r>
      <w:r w:rsidR="006C50C0">
        <w:t xml:space="preserve"> </w:t>
      </w:r>
      <w:r w:rsidR="00E76EB4">
        <w:t xml:space="preserve">limited </w:t>
      </w:r>
      <w:r w:rsidR="006C50C0">
        <w:t xml:space="preserve">number of </w:t>
      </w:r>
      <w:r w:rsidR="00E76EB4">
        <w:t xml:space="preserve">measurement temperatures. </w:t>
      </w:r>
      <w:r w:rsidR="003B28DB">
        <w:t>With only three</w:t>
      </w:r>
      <w:r w:rsidR="00A8596F">
        <w:t xml:space="preserve"> measurement</w:t>
      </w:r>
      <w:r w:rsidR="003B28DB">
        <w:t xml:space="preserve"> temperatures, the number of basis dimensions used to create the smooth function (k) was limited to 3</w:t>
      </w:r>
      <w:r w:rsidR="00A8596F">
        <w:t xml:space="preserve"> </w:t>
      </w:r>
      <w:r w:rsidR="00A8596F">
        <w:fldChar w:fldCharType="begin"/>
      </w:r>
      <w:r w:rsidR="00066C0A">
        <w:instrText xml:space="preserve"> ADDIN ZOTERO_ITEM CSL_CITATION {"citationID":"ZMk1W1ZV","properties":{"formattedCitation":"[63]","plainCitation":"[63]","noteIndex":0},"citationItems":[{"id":5911,"uris":["http://zotero.org/groups/4635591/items/FJUVXS52"],"itemData":{"id":5911,"type":"book","abstract":"Generalized additive models in R","collection-number":"8","collection-title":"QCBS R Workshop Series","publisher":"Québec Centre for Biodiversity Science","source":"r.qcbs.ca","title":"Workshop 8: Generalized additive models in R","title-short":"Workshop 8","URL":"https://r.qcbs.ca/workshop08/pres-en/workshop08-pres-en.html#36","author":[{"family":"Schoenig","given":"Daniel"},{"family":"Maynard","given":"Laurie"},{"family":"Brice","given":"Marie-Hélène"},{"family":"Cazelles","given":"Kevin"},{"family":"Braga","given":"Pedro Henrique P."},{"family":"Gongora","given":"Esteban"},{"family":"Sherin","given":"Linley"},{"family":"Pedersen","given":"Eric"},{"family":"Taranu,","given":"Zofia"},{"family":"Dussault","given":"Cédric Frenette"},{"literal":"Emmanuelle Chrétien"},{"family":"Fugère","given":"Vincent"}],"accessed":{"date-parts":[["2024",3,28]]},"issued":{"date-parts":[["2023",4,24]]},"citation-key":"schoenig2023"}}],"schema":"https://github.com/citation-style-language/schema/raw/master/csl-citation.json"} </w:instrText>
      </w:r>
      <w:r w:rsidR="00A8596F">
        <w:fldChar w:fldCharType="separate"/>
      </w:r>
      <w:r w:rsidR="00066C0A">
        <w:rPr>
          <w:noProof/>
        </w:rPr>
        <w:t>[63]</w:t>
      </w:r>
      <w:r w:rsidR="00A8596F">
        <w:fldChar w:fldCharType="end"/>
      </w:r>
      <w:r w:rsidR="003B28DB">
        <w:t xml:space="preserve">. </w:t>
      </w:r>
      <w:r w:rsidR="00900C92">
        <w:t xml:space="preserve">However, model validation demonstrates that </w:t>
      </w:r>
      <w:r w:rsidR="00992E16">
        <w:t>three</w:t>
      </w:r>
      <w:r w:rsidR="00900C92">
        <w:t xml:space="preserve"> basis dimensions </w:t>
      </w:r>
      <w:r w:rsidR="00992E16">
        <w:t>cannot</w:t>
      </w:r>
      <w:r w:rsidR="00900C92">
        <w:t xml:space="preserve"> capture the </w:t>
      </w:r>
      <w:r w:rsidR="00900C92" w:rsidRPr="001E23DC">
        <w:t>underlying relationship between the predictor</w:t>
      </w:r>
      <w:r w:rsidR="00900C92">
        <w:t>s</w:t>
      </w:r>
      <w:r w:rsidR="00900C92" w:rsidRPr="001E23DC">
        <w:t xml:space="preserve"> and </w:t>
      </w:r>
      <w:r w:rsidR="00900C92">
        <w:t xml:space="preserve">the </w:t>
      </w:r>
      <w:r w:rsidR="00900C92" w:rsidRPr="001E23DC">
        <w:t>response variable</w:t>
      </w:r>
      <w:r w:rsidR="00900C92">
        <w:t xml:space="preserve"> (Table A2). </w:t>
      </w:r>
      <w:r w:rsidR="00C343C9">
        <w:t>Therefore, three measurement temperatures</w:t>
      </w:r>
      <w:r w:rsidR="00300476">
        <w:t xml:space="preserve"> were insufficient for modelling the response of ChlF damping for this strain. </w:t>
      </w:r>
    </w:p>
    <w:p w14:paraId="77E6EE20" w14:textId="05045C86" w:rsidR="00B81A04" w:rsidRDefault="00350A26" w:rsidP="005D1F3E">
      <w:r>
        <w:t>Beyond the modelling limitations, i</w:t>
      </w:r>
      <w:r w:rsidR="00992E16">
        <w:t>gnoring the limited range of effective light levels evaluated in this study would be remiss</w:t>
      </w:r>
      <w:r>
        <w:t xml:space="preserve">. </w:t>
      </w:r>
      <w:r w:rsidR="00291C09">
        <w:t xml:space="preserve">Our overall measurement range of </w:t>
      </w:r>
      <w:r w:rsidR="000A4603" w:rsidRPr="000A4603">
        <w:t xml:space="preserve">0.024 </w:t>
      </w:r>
      <w:r w:rsidR="000A4603">
        <w:t>to</w:t>
      </w:r>
      <w:r w:rsidR="000A4603" w:rsidRPr="000A4603">
        <w:t xml:space="preserve"> 0.89</w:t>
      </w:r>
      <w:r w:rsidR="000A4603">
        <w:t>8 µmol photons m</w:t>
      </w:r>
      <w:r w:rsidR="000A4603">
        <w:rPr>
          <w:vertAlign w:val="superscript"/>
        </w:rPr>
        <w:t>-2</w:t>
      </w:r>
      <w:r w:rsidR="000A4603">
        <w:t>s</w:t>
      </w:r>
      <w:r w:rsidR="000A4603">
        <w:rPr>
          <w:vertAlign w:val="superscript"/>
          <w:lang w:val="ru-RU"/>
        </w:rPr>
        <w:t>-1</w:t>
      </w:r>
      <w:r w:rsidR="002B7C42">
        <w:t xml:space="preserve"> (Table 2)</w:t>
      </w:r>
      <w:r w:rsidR="000A4603">
        <w:t xml:space="preserve"> is approximately </w:t>
      </w:r>
      <w:r w:rsidR="00992E16">
        <w:t>five</w:t>
      </w:r>
      <w:r w:rsidR="000A4603" w:rsidRPr="00407ED1">
        <w:t xml:space="preserve"> orders of magnitude lower than full sunligh</w:t>
      </w:r>
      <w:r w:rsidR="000A4603">
        <w:t xml:space="preserve">t and approximately </w:t>
      </w:r>
      <w:r w:rsidR="00992E16">
        <w:t>three</w:t>
      </w:r>
      <w:r w:rsidR="00291C09" w:rsidRPr="00407ED1">
        <w:t xml:space="preserve"> orders of magnitude below the</w:t>
      </w:r>
      <w:r w:rsidR="000A4603">
        <w:t xml:space="preserve"> traditional threshold for the bottom of the </w:t>
      </w:r>
      <w:r w:rsidR="000A4603" w:rsidRPr="00407ED1">
        <w:t xml:space="preserve">photic zone in the ocean </w:t>
      </w:r>
      <w:r w:rsidR="000A4603" w:rsidRPr="00407ED1">
        <w:fldChar w:fldCharType="begin"/>
      </w:r>
      <w:r w:rsidR="000A4603">
        <w:instrText xml:space="preserve"> ADDIN ZOTERO_ITEM CSL_CITATION {"citationID":"Yj9Vtoul","properties":{"formattedCitation":"[2]","plainCitation":"[2]","noteIndex":0},"citationItems":[{"id":2473,"uris":["http://zotero.org/groups/4635591/items/DUZ6G58Q"],"itemData":{"id":2473,"type":"article-journal","abstract":"The lowest photon flux density of photosynthetically active radiation at which O2-evolving marine photolithotrophs appear to be able to grow is some 10 nmol photon m−2 s−1, while marine non-O2-evolvers can grow at 4 nmol photon m−2 s−1, in both cases with the photon flux density averaged over the 24 hour L:D cycle. Constraints on the ability to grow at very low fluxes of photosynthetically active radiation fall into three categories. Category one includes essential processes whose efficiency is independent of the rate of energy input, but whose catalysts show phylogenetic variation leading to different energy costs for a given process in different taxa, e.g. light-harvesting complexes, RUBISCO and probably in the sensitivity of PsII to photodamage. The second category comprises essential processes whose efficiency decreases with decreasing energy input rate as a result of back-reactions independent of the energy input rate, e.g. charge recombination following charge separation by PsII and short-circuit H+ fluxes across the thylakoid membrane which decrease the fraction of pumped H+ which can be used in adenosine diphosphate phosphorylation. Category two also includes that component of protein turnover which cannot be related to replacement of polypeptides which were incorrectly assembled following uncorrected errors of transcription or translation, or which were damaged by processes whose rate increases with increasing energy input rate such as photodamage to PsII. The third category includes only O2-dependent damage to the D1 protein of PsII whose rate increases with a decreasing incident flux of photosynthetically active radiation. Processes in categories two and three are most likely to impose the lower limit on the photon flux density which can support photolithotrophic growth. The available literature, mainly on organisms which are not adapted to growth at very low photon flux densities, suggests that three major limitations (charge recombination in PsII, H+ leakage and slippage, and protein turnover) can individually impose lower limits in excess of 20 nmol photon m−2 s−1 on photolithotrophic growth. Furthermore, these three limitations are interactive, so that considering all three processes acting in series leads to an even higher predicted lower photon flux density limit for photolithotrophic growth.","container-title":"Journal of the Marine Biological Association of the United Kingdom","DOI":"10.1017/S0025315499001526","ISSN":"1469-7769, 0025-3154","issue":"1","language":"en","note":"publisher: Cambridge University Press","page":"1-25","source":"Cambridge University Press","title":"Put out the light, and then put out the light","URL":"https://www.cambridge.org/core/journals/journal-of-the-marine-biological-association-of-the-united-kingdom/article/abs/put-out-the-light-and-then-put-out-the-light/09EC3FBA96958AA2FCCAC2E8405AC375","volume":"80","author":[{"family":"Raven","given":"J. A."},{"family":"Kübler","given":"J. E."},{"family":"Beardall","given":"J."}],"accessed":{"date-parts":[["2022",10,21]]},"issued":{"date-parts":[["2000",2]]},"citation-key":"ravenPutOutLight2000"}}],"schema":"https://github.com/citation-style-language/schema/raw/master/csl-citation.json"} </w:instrText>
      </w:r>
      <w:r w:rsidR="000A4603" w:rsidRPr="00407ED1">
        <w:fldChar w:fldCharType="separate"/>
      </w:r>
      <w:r w:rsidR="000A4603">
        <w:rPr>
          <w:noProof/>
        </w:rPr>
        <w:t>[2]</w:t>
      </w:r>
      <w:r w:rsidR="000A4603" w:rsidRPr="00407ED1">
        <w:fldChar w:fldCharType="end"/>
      </w:r>
      <w:r w:rsidR="000A4603" w:rsidRPr="00407ED1">
        <w:t>.</w:t>
      </w:r>
      <w:r w:rsidR="00AF2BBB">
        <w:t xml:space="preserve"> </w:t>
      </w:r>
    </w:p>
    <w:p w14:paraId="6B2D247F" w14:textId="135E31FC" w:rsidR="002D0B03" w:rsidRDefault="007C6B24" w:rsidP="002D0B03">
      <w:r>
        <w:lastRenderedPageBreak/>
        <w:t xml:space="preserve">The </w:t>
      </w:r>
      <w:r w:rsidR="00A6730C">
        <w:t>operational capacity of the Soliense LIFT-REM fluorometer bound the upper limit of the measurable light range. In an analysis comprising 425 runs, the set flash spacing was compared to the actual spacing recorded between flashes down to the millisecond. In runs with the flash spacing set to 0.5, 0.25, or 0.1 seconds, the average measured flash spacings were 1.06, 1.00, and 1.00,</w:t>
      </w:r>
      <w:r w:rsidR="00930607">
        <w:t xml:space="preserve"> respectively (see Appendix Table 1). </w:t>
      </w:r>
      <w:r w:rsidR="000B34B8">
        <w:t>Thus, a 1-second interval was the lowest reliable flash spacing, corresponding to maximum effective light level</w:t>
      </w:r>
      <w:r w:rsidR="002B7C42">
        <w:t>s</w:t>
      </w:r>
      <w:r w:rsidR="000B34B8">
        <w:t xml:space="preserve"> of </w:t>
      </w:r>
      <w:r w:rsidR="002B7C42" w:rsidRPr="002B7C42">
        <w:t>0.534</w:t>
      </w:r>
      <w:r w:rsidR="002B7C42">
        <w:t xml:space="preserve"> to</w:t>
      </w:r>
      <w:r w:rsidR="002B7C42" w:rsidRPr="002B7C42">
        <w:t xml:space="preserve"> 0.89</w:t>
      </w:r>
      <w:r w:rsidR="002B7C42">
        <w:t xml:space="preserve">8 </w:t>
      </w:r>
      <w:r w:rsidR="002D0B03">
        <w:t>µmol photons m</w:t>
      </w:r>
      <w:r w:rsidR="002D0B03">
        <w:rPr>
          <w:vertAlign w:val="superscript"/>
        </w:rPr>
        <w:t>-2</w:t>
      </w:r>
      <w:r w:rsidR="002D0B03">
        <w:t>s</w:t>
      </w:r>
      <w:r w:rsidR="002D0B03">
        <w:rPr>
          <w:vertAlign w:val="superscript"/>
          <w:lang w:val="ru-RU"/>
        </w:rPr>
        <w:t>-1</w:t>
      </w:r>
      <w:r w:rsidR="002D0B03">
        <w:t xml:space="preserve">, depending on the </w:t>
      </w:r>
      <w:r w:rsidR="002B7C42" w:rsidRPr="00407ED1">
        <w:t>effective absorption cross-section of photosystem II (σ</w:t>
      </w:r>
      <w:r w:rsidR="002B7C42" w:rsidRPr="00407ED1">
        <w:rPr>
          <w:vertAlign w:val="subscript"/>
        </w:rPr>
        <w:t>PSII</w:t>
      </w:r>
      <w:r w:rsidR="002B7C42" w:rsidRPr="00407ED1">
        <w:t>)</w:t>
      </w:r>
      <w:r w:rsidR="002D0B03">
        <w:t xml:space="preserve"> of each culture (Table 2). </w:t>
      </w:r>
    </w:p>
    <w:p w14:paraId="17ADBF83" w14:textId="77777777" w:rsidR="002D0B03" w:rsidRDefault="002D0B03" w:rsidP="00300476">
      <w:pPr>
        <w:ind w:firstLine="0"/>
      </w:pPr>
    </w:p>
    <w:p w14:paraId="0D2EFA64" w14:textId="4F281380" w:rsidR="006A3D30" w:rsidRDefault="00C32D4B" w:rsidP="00ED5DC9">
      <w:pPr>
        <w:pStyle w:val="Heading2"/>
      </w:pPr>
      <w:bookmarkStart w:id="74" w:name="_Toc163579051"/>
      <w:r>
        <w:t>Consistent</w:t>
      </w:r>
      <w:r w:rsidR="006A3D30">
        <w:t xml:space="preserve"> Responses to Measurement Conditions</w:t>
      </w:r>
      <w:bookmarkEnd w:id="74"/>
      <w:r w:rsidR="006A3D30">
        <w:t xml:space="preserve"> </w:t>
      </w:r>
    </w:p>
    <w:p w14:paraId="5E488493" w14:textId="4B7CAC39" w:rsidR="006A3D30" w:rsidRDefault="006A3D30" w:rsidP="006A3D30">
      <w:r>
        <w:t>Across all study strains, the observed ChlF oscillations indicate less efficient photosynthetic energy conversion under high</w:t>
      </w:r>
      <w:r w:rsidR="00426B83">
        <w:t>er</w:t>
      </w:r>
      <w:r>
        <w:t xml:space="preserve"> temperatures and low</w:t>
      </w:r>
      <w:r w:rsidR="00426B83">
        <w:t>er</w:t>
      </w:r>
      <w:r>
        <w:t xml:space="preserve"> light levels. The wavelet power at a period of </w:t>
      </w:r>
      <w:r w:rsidR="00992E16">
        <w:t>four</w:t>
      </w:r>
      <w:r>
        <w:t xml:space="preserve"> declines with decreasing light and increasing temperatures, illustrating that the periodic oscillations in ChlF are weaker under these conditions (Figure 9). Further, the decrease in the consecutive flashes before the ChlF oscillations damp out suggests that cultures are maintaining synchronicity in their S-State cycling for shorter durations (Figure 14, 16)</w:t>
      </w:r>
      <w:r w:rsidR="00B8057E">
        <w:t xml:space="preserve"> </w:t>
      </w:r>
      <w:r w:rsidR="00B8057E">
        <w:fldChar w:fldCharType="begin"/>
      </w:r>
      <w:r w:rsidR="00191A61">
        <w:instrText xml:space="preserve"> ADDIN ZOTERO_ITEM CSL_CITATION {"citationID":"HreNwZih","properties":{"formattedCitation":"[31]","plainCitation":"[31]","noteIndex":0},"citationItems":[{"id":2510,"uris":["http://zotero.org/groups/4635591/items/3SYY49S9"],"itemData":{"id":2510,"type":"article-journal","abstract":"The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00B8057E">
        <w:fldChar w:fldCharType="separate"/>
      </w:r>
      <w:r w:rsidR="00191A61">
        <w:rPr>
          <w:noProof/>
        </w:rPr>
        <w:t>[31]</w:t>
      </w:r>
      <w:r w:rsidR="00B8057E">
        <w:fldChar w:fldCharType="end"/>
      </w:r>
      <w:r>
        <w:t xml:space="preserve">.  The desynchronization of S-State cycling between the PSII in a population </w:t>
      </w:r>
      <w:r w:rsidRPr="00CC592B">
        <w:t>indicates that a sufficient number of charge recombinations have taken place to create a PSII population w</w:t>
      </w:r>
      <w:r>
        <w:t>ith a random distribution of S-States</w:t>
      </w:r>
      <w:r w:rsidRPr="00CC592B">
        <w:t>.</w:t>
      </w:r>
      <w:r>
        <w:t xml:space="preserve"> Thus, if this desynchronization occurs after fewer consecutive flashes, it signifies an increased proportion of PSIIs undergoing charge recombinations after each flash. By inference, PSII populations with increased incidence of energetically wasteful charge recombinations, such as those under high temperatures and low light levels, are less efficient in their photosynthetic energy conversion</w:t>
      </w:r>
      <w:r w:rsidR="00B8057E">
        <w:t xml:space="preserve"> </w:t>
      </w:r>
      <w:r w:rsidR="00B8057E">
        <w:fldChar w:fldCharType="begin"/>
      </w:r>
      <w:r w:rsidR="00191A61">
        <w:instrText xml:space="preserve"> ADDIN ZOTERO_ITEM CSL_CITATION {"citationID":"PGZYbavB","properties":{"formattedCitation":"[23]","plainCitation":"[23]","noteIndex":0},"citationItems":[{"id":2503,"uris":["http://zotero.org/groups/4635591/items/IISRJFAJ"],"itemData":{"id":2503,"type":"article-journal","abstract":"In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schema":"https://github.com/citation-style-language/schema/raw/master/csl-citation.json"} </w:instrText>
      </w:r>
      <w:r w:rsidR="00B8057E">
        <w:fldChar w:fldCharType="separate"/>
      </w:r>
      <w:r w:rsidR="00191A61">
        <w:rPr>
          <w:noProof/>
        </w:rPr>
        <w:t>[23]</w:t>
      </w:r>
      <w:r w:rsidR="00B8057E">
        <w:fldChar w:fldCharType="end"/>
      </w:r>
      <w:r>
        <w:t xml:space="preserve">. </w:t>
      </w:r>
    </w:p>
    <w:p w14:paraId="4692673F" w14:textId="6DC81D28" w:rsidR="003E623F" w:rsidRDefault="006A3D30" w:rsidP="00C64B9A">
      <w:r>
        <w:t xml:space="preserve">These results are consistent with previous literature evaluating the response of </w:t>
      </w:r>
      <w:r w:rsidR="004D3226">
        <w:t>recombination reactions to</w:t>
      </w:r>
      <w:r>
        <w:t xml:space="preserve"> </w:t>
      </w:r>
      <w:r w:rsidR="008431E0">
        <w:t xml:space="preserve">light conditions. </w:t>
      </w:r>
      <w:r w:rsidR="00FF6861">
        <w:t xml:space="preserve">As light levels decline, </w:t>
      </w:r>
      <w:r w:rsidR="001A1A23">
        <w:t>the</w:t>
      </w:r>
      <w:r w:rsidR="005846BF">
        <w:t>re are longer intervals between successive</w:t>
      </w:r>
      <w:r w:rsidR="003E623F">
        <w:t xml:space="preserve"> </w:t>
      </w:r>
      <w:r w:rsidR="005846BF">
        <w:t>PSII</w:t>
      </w:r>
      <w:r w:rsidR="003E623F">
        <w:t xml:space="preserve"> excitations, pushing fewer electrons through the electron transport chain </w:t>
      </w:r>
      <w:r w:rsidR="003E623F" w:rsidRPr="00407ED1">
        <w:fldChar w:fldCharType="begin"/>
      </w:r>
      <w:r w:rsidR="00191A61">
        <w:instrText xml:space="preserve"> ADDIN ZOTERO_ITEM CSL_CITATION {"citationID":"6RsIFkf9","properties":{"formattedCitation":"[30]","plainCitation":"[30]","noteIndex":0},"citationItems":[{"id":2496,"uris":["http://zotero.org/groups/4635591/items/6H3PA2TB"],"itemData":{"id":2496,"type":"article-journal","container-title":"Proceedings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003E623F" w:rsidRPr="00407ED1">
        <w:fldChar w:fldCharType="separate"/>
      </w:r>
      <w:r w:rsidR="00191A61">
        <w:rPr>
          <w:noProof/>
        </w:rPr>
        <w:t>[30]</w:t>
      </w:r>
      <w:r w:rsidR="003E623F" w:rsidRPr="00407ED1">
        <w:fldChar w:fldCharType="end"/>
      </w:r>
      <w:r w:rsidR="003E623F" w:rsidRPr="00407ED1">
        <w:t xml:space="preserve">. </w:t>
      </w:r>
      <w:r w:rsidR="003E623F">
        <w:t xml:space="preserve">Consequently, the probability of </w:t>
      </w:r>
      <w:r w:rsidR="003E623F" w:rsidRPr="00407ED1">
        <w:t>energetically wasteful</w:t>
      </w:r>
      <w:r w:rsidR="003E623F">
        <w:t xml:space="preserve"> charge</w:t>
      </w:r>
      <w:r w:rsidR="003E623F" w:rsidRPr="00407ED1">
        <w:t xml:space="preserve"> recombination</w:t>
      </w:r>
      <w:r w:rsidR="003E623F">
        <w:t xml:space="preserve">s is higher, corresponding to weaker </w:t>
      </w:r>
      <w:r w:rsidR="00EA7C09">
        <w:t xml:space="preserve">maintenance of </w:t>
      </w:r>
      <w:r w:rsidR="003E623F">
        <w:t xml:space="preserve">S-State cycling </w:t>
      </w:r>
      <w:r w:rsidR="003E623F" w:rsidRPr="00407ED1">
        <w:fldChar w:fldCharType="begin"/>
      </w:r>
      <w:r w:rsidR="00191A61">
        <w:instrText xml:space="preserve"> ADDIN ZOTERO_ITEM CSL_CITATION {"citationID":"mz1kykNK","properties":{"formattedCitation":"[30,31]","plainCitation":"[30,31]","noteIndex":0},"citationItems":[{"id":2496,"uris":["http://zotero.org/groups/4635591/items/6H3PA2TB"],"itemData":{"id":2496,"type":"article-journal","container-title":"Proceedings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2510,"uris":["http://zotero.org/groups/4635591/items/3SYY49S9"],"itemData":{"id":2510,"type":"article-journal","abstract":"The oxygen production of dark-adapted Photosystem II upon illumination by a series of single-turnover flashes shows a damped period four oscillation with flash number. The damping is attributed to `misses' resulting from a statistical probability that a reaction center fails to produce a stable charge separation after a saturating flash. The origin of misses is of interest because its probable dependence on flash number, in principle, affects the quantitative interpretation of all measurements on phenomena associated with the period four oscillation. We show that the kinetics of chlorophyll fluorescence yield transients induced by a flash series can be used to estimate the relative amplitudes of the miss probability on each flash. It is concluded that a major part of the misses must be caused by failure of the reduction of the oxidized primary electron donor chlorophyll P680+ by the secondary donor tyrosine YZ before the charge separation is lost by recombination. The probability of this failure is found to increase with the oxidation state of the oxygen-evolving complex: more than half of it occurs upon charge separation in the S3 state, which is attributed to the presence of YZox S2 in Boltzmann equilibrium with YZS3.","container-title":"Photosynthesis Research","DOI":"10.1023/A:1016128632704","ISSN":"1573-5079","issue":"2","journalAbbreviation":"Photosynthesis Research","language":"en","page":"217-222","source":"Springer Link","title":"S-state dependence of the miss probability in Photosystem II","URL":"https://doi.org/10.1023/A:1016128632704","volume":"72","author":[{"family":"Wijn","given":"Rik","non-dropping-particle":"de"},{"family":"Gorkom","given":"Hans J.","non-dropping-particle":"van"}],"accessed":{"date-parts":[["2022",3,21]]},"issued":{"date-parts":[["2002",5,1]]},"citation-key":"dewijnSstateDependenceMiss2002"}}],"schema":"https://github.com/citation-style-language/schema/raw/master/csl-citation.json"} </w:instrText>
      </w:r>
      <w:r w:rsidR="003E623F" w:rsidRPr="00407ED1">
        <w:fldChar w:fldCharType="separate"/>
      </w:r>
      <w:r w:rsidR="00191A61">
        <w:t>[30,31]</w:t>
      </w:r>
      <w:r w:rsidR="003E623F" w:rsidRPr="00407ED1">
        <w:fldChar w:fldCharType="end"/>
      </w:r>
      <w:r w:rsidR="003E623F" w:rsidRPr="00407ED1">
        <w:t>.</w:t>
      </w:r>
      <w:r w:rsidR="004D3226">
        <w:t xml:space="preserve"> Similarly, these findings are consistent with </w:t>
      </w:r>
      <w:r w:rsidR="00EA7C09">
        <w:t xml:space="preserve">known relationships between </w:t>
      </w:r>
      <w:r w:rsidR="00EC599E">
        <w:t>charge recombination and temperature, as</w:t>
      </w:r>
      <w:r w:rsidR="00700787">
        <w:t xml:space="preserve"> </w:t>
      </w:r>
      <w:r w:rsidR="00EC599E">
        <w:t xml:space="preserve">recombination reactions </w:t>
      </w:r>
      <w:r w:rsidR="00EC599E" w:rsidRPr="00407ED1">
        <w:t xml:space="preserve">typically decrease with temperature due to the thermal sensitivity of </w:t>
      </w:r>
      <w:r w:rsidR="00D32872">
        <w:t>the associated</w:t>
      </w:r>
      <w:r w:rsidR="00EC599E" w:rsidRPr="00407ED1">
        <w:t xml:space="preserve"> enzymes </w:t>
      </w:r>
      <w:r w:rsidR="00EC599E" w:rsidRPr="00407ED1">
        <w:fldChar w:fldCharType="begin"/>
      </w:r>
      <w:r w:rsidR="00066C0A">
        <w:instrText xml:space="preserve"> ADDIN ZOTERO_ITEM CSL_CITATION {"citationID":"XhK3x3jB","properties":{"formattedCitation":"[50]","plainCitation":"[50]","noteIndex":0},"citationItems":[{"id":2513,"uris":["http://zotero.org/groups/4635591/items/34ZMFAMR"],"itemData":{"id":2513,"type":"article-journal","container-title":"FEBS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EC599E" w:rsidRPr="00407ED1">
        <w:fldChar w:fldCharType="separate"/>
      </w:r>
      <w:r w:rsidR="00066C0A">
        <w:rPr>
          <w:noProof/>
        </w:rPr>
        <w:t>[50]</w:t>
      </w:r>
      <w:r w:rsidR="00EC599E" w:rsidRPr="00407ED1">
        <w:fldChar w:fldCharType="end"/>
      </w:r>
      <w:r w:rsidR="00EC599E" w:rsidRPr="00407ED1">
        <w:t>.</w:t>
      </w:r>
      <w:r w:rsidR="00700787">
        <w:t xml:space="preserve"> However, </w:t>
      </w:r>
      <w:r w:rsidR="00163C7A">
        <w:t xml:space="preserve">these results are in direct </w:t>
      </w:r>
      <w:r w:rsidR="00700787">
        <w:t xml:space="preserve">contrast with previous literature </w:t>
      </w:r>
      <w:r w:rsidR="00700787">
        <w:lastRenderedPageBreak/>
        <w:t xml:space="preserve">regarding the temperature dependence of S-State transitions. </w:t>
      </w:r>
      <w:r w:rsidR="00FF08CF">
        <w:t xml:space="preserve">In 2022, </w:t>
      </w:r>
      <w:r w:rsidR="00FF08CF" w:rsidRPr="00FF08CF">
        <w:t>Han</w:t>
      </w:r>
      <w:r w:rsidR="00FF08CF">
        <w:t xml:space="preserve"> </w:t>
      </w:r>
      <w:r w:rsidR="00FF08CF">
        <w:rPr>
          <w:i/>
          <w:iCs/>
        </w:rPr>
        <w:t>et al.</w:t>
      </w:r>
      <w:r w:rsidR="00FF08CF">
        <w:t xml:space="preserve"> </w:t>
      </w:r>
      <w:r w:rsidR="005E24AB">
        <w:t xml:space="preserve">compared the miss probability of S-State transitions at -10, 1, 10, and 20 °C. </w:t>
      </w:r>
      <w:r w:rsidR="00C64B9A">
        <w:t xml:space="preserve">Applying a variable series of flashes to </w:t>
      </w:r>
      <w:r w:rsidR="005E24AB">
        <w:t xml:space="preserve">isolated PSII in temperature-controlled ethanol baths, </w:t>
      </w:r>
      <w:r w:rsidR="00C64B9A">
        <w:t xml:space="preserve">they demonstrated that the </w:t>
      </w:r>
      <w:r w:rsidR="00FF08CF">
        <w:t xml:space="preserve">average </w:t>
      </w:r>
      <w:commentRangeStart w:id="75"/>
      <w:r w:rsidR="00FF08CF">
        <w:t>miss</w:t>
      </w:r>
      <w:commentRangeEnd w:id="75"/>
      <w:r w:rsidR="00ED5DC9">
        <w:rPr>
          <w:rStyle w:val="CommentReference"/>
        </w:rPr>
        <w:commentReference w:id="75"/>
      </w:r>
      <w:r w:rsidR="00FF08CF">
        <w:t xml:space="preserve"> probability of S-State transitions was highest at -10 °C</w:t>
      </w:r>
      <w:r w:rsidR="008B2B83">
        <w:t xml:space="preserve"> and lowest at 10 °C</w:t>
      </w:r>
      <w:r w:rsidR="009B5F4A">
        <w:t xml:space="preserve"> </w:t>
      </w:r>
      <w:r w:rsidR="00FF08CF">
        <w:fldChar w:fldCharType="begin"/>
      </w:r>
      <w:r w:rsidR="00066C0A">
        <w:instrText xml:space="preserve"> ADDIN ZOTERO_ITEM CSL_CITATION {"citationID":"zYb7bhFr","properties":{"formattedCitation":"[66]","plainCitation":"[66]","noteIndex":0},"citationItems":[{"id":5973,"uris":["http://zotero.org/groups/4635591/items/QMXJGEXJ"],"itemData":{"id":5973,"type":"article-journal","abstract":"Photosynthesis stores solar light as chemical energy and efficiency of this process is highly important. The electrons required for CO2 reduction are extracted from water in a reaction driven by light-induced charge separations in the Photosystem II reaction center and catalyzed by the CaMn4O5-cluster. This cyclic process involves five redox intermediates known as the S0–S4 states. In this study, we quantify the flash-induced turnover efficiency of each S state by electron paramagnetic resonance spectroscopy. Measurements were performed in photosystem II membrane preparations from spinach in the presence of an exogenous electron acceptor at selected temperatures between −10 °C and +20 °C and at flash frequencies of 1.25, 5 and 10 Hz. The results show that at optimal conditions the turnover efficiencies are limited by reactions occurring in the water oxidizing complex, allowing the extraction of their S state dependence and correlating low efficiencies to structural changes and chemical events during the reaction cycle. At temperatures 10 °C and below, the highest efficiency (i.e. lowest miss parameter) was found for the S1 → S2 transition, while the S2 → S3 transition was least efficient (highest miss parameter) over the whole temperature range. These electron paramagnetic resonance results were confirmed by measurements of flash-induced oxygen release patterns in thylakoid membranes and are explained on the basis of S state dependent structural changes at the CaMn4O5-cluster that were determined recently by femtosecond X-ray crystallography. Thereby, possible “molecular errors” connected to the e− transfer, H+ transfer, H2O binding and O2 release are identified.","container-title":"Chemical Science","DOI":"10.1039/D2SC00854H","ISSN":"2041-6539","issue":"29","journalAbbreviation":"Chem. Sci.","language":"en","note":"publisher: The Royal Society of Chemistry","page":"8667-8678","source":"pubs.rsc.org","title":"Molecular basis for turnover inefficiencies (misses) during water oxidation in photosystem II","URL":"https://pubs.rsc.org/en/content/articlelanding/2022/sc/d2sc00854h","volume":"13","author":[{"family":"Han","given":"Guangye"},{"family":"Chernev","given":"Petko"},{"family":"Styring","given":"Stenbjörn"},{"family":"Messinger","given":"Johannes"},{"family":"Mamedov","given":"Fikret"}],"accessed":{"date-parts":[["2024",4,4]]},"issued":{"date-parts":[["2022",7,29]]},"citation-key":"han2022"}}],"schema":"https://github.com/citation-style-language/schema/raw/master/csl-citation.json"} </w:instrText>
      </w:r>
      <w:r w:rsidR="00FF08CF">
        <w:fldChar w:fldCharType="separate"/>
      </w:r>
      <w:r w:rsidR="00066C0A">
        <w:rPr>
          <w:noProof/>
        </w:rPr>
        <w:t>[66]</w:t>
      </w:r>
      <w:r w:rsidR="00FF08CF">
        <w:fldChar w:fldCharType="end"/>
      </w:r>
      <w:r w:rsidR="009B5F4A">
        <w:t>.</w:t>
      </w:r>
      <w:r w:rsidR="002D243A">
        <w:t xml:space="preserve"> </w:t>
      </w:r>
      <w:r w:rsidR="008B2B83">
        <w:t xml:space="preserve">Therefore, </w:t>
      </w:r>
      <w:r w:rsidR="00595586">
        <w:t xml:space="preserve">we would expect to have seen more sustained S-State transitions at moderate temperatures. </w:t>
      </w:r>
    </w:p>
    <w:p w14:paraId="0910993D" w14:textId="77777777" w:rsidR="003521C6" w:rsidRDefault="003521C6" w:rsidP="003521C6">
      <w:pPr>
        <w:ind w:firstLine="0"/>
      </w:pPr>
    </w:p>
    <w:p w14:paraId="3C5804C0" w14:textId="1185C48B" w:rsidR="003521C6" w:rsidRPr="003521C6" w:rsidRDefault="003521C6" w:rsidP="00ED5DC9">
      <w:pPr>
        <w:pStyle w:val="Heading2"/>
      </w:pPr>
      <w:bookmarkStart w:id="76" w:name="_Toc163579052"/>
      <w:r w:rsidRPr="003521C6">
        <w:t>Comparison</w:t>
      </w:r>
      <w:r w:rsidR="00ED5DC9">
        <w:t>s</w:t>
      </w:r>
      <w:r w:rsidRPr="003521C6">
        <w:t xml:space="preserve"> </w:t>
      </w:r>
      <w:r w:rsidR="00426B83">
        <w:t>Among</w:t>
      </w:r>
      <w:r w:rsidRPr="003521C6">
        <w:t xml:space="preserve"> </w:t>
      </w:r>
      <w:r w:rsidR="009451AE">
        <w:t>Strains</w:t>
      </w:r>
      <w:bookmarkEnd w:id="76"/>
    </w:p>
    <w:p w14:paraId="0A82B952" w14:textId="7010DE85" w:rsidR="00AF2476" w:rsidRDefault="003148C5" w:rsidP="00AF2476">
      <w:r>
        <w:t xml:space="preserve">Polar strains of </w:t>
      </w:r>
      <w:r w:rsidRPr="005202C4">
        <w:t>diatoms and green algae</w:t>
      </w:r>
      <w:r>
        <w:t xml:space="preserve"> consistently </w:t>
      </w:r>
      <w:r w:rsidR="000B0D56">
        <w:t>demonstrated a stronger periodicity in ChlF emissions (Figure 9)</w:t>
      </w:r>
      <w:r w:rsidR="003C760C">
        <w:t>. Further, they</w:t>
      </w:r>
      <w:r w:rsidR="000B0D56">
        <w:t xml:space="preserve"> exhibited </w:t>
      </w:r>
      <w:r>
        <w:t xml:space="preserve">significant 4-step ChlF oscillations under a broader range of </w:t>
      </w:r>
      <w:r w:rsidR="00894D4B">
        <w:t xml:space="preserve">measurement </w:t>
      </w:r>
      <w:r>
        <w:t>conditions</w:t>
      </w:r>
      <w:r w:rsidR="008F74F0">
        <w:t xml:space="preserve"> (Figure 10)</w:t>
      </w:r>
      <w:r w:rsidR="001E339B">
        <w:t xml:space="preserve"> than </w:t>
      </w:r>
      <w:r w:rsidR="00ED5DC9">
        <w:t xml:space="preserve">did </w:t>
      </w:r>
      <w:r w:rsidR="001E339B">
        <w:t xml:space="preserve">their temperate counterparts. </w:t>
      </w:r>
      <w:r w:rsidR="00894D4B">
        <w:t xml:space="preserve">These findings illustrate that polar phytoplankton strains </w:t>
      </w:r>
      <w:r w:rsidR="000270FC">
        <w:t>have a higher capacity to maintain S-State cycling than</w:t>
      </w:r>
      <w:r w:rsidR="00ED5DC9">
        <w:t xml:space="preserve"> do</w:t>
      </w:r>
      <w:r w:rsidR="000270FC">
        <w:t xml:space="preserve"> temperate strains. </w:t>
      </w:r>
      <w:r w:rsidR="007E5D32">
        <w:t xml:space="preserve">Nevertheless, comparing the number of consecutive flashes before the ChlF oscillations damp out between </w:t>
      </w:r>
      <w:r w:rsidR="000E0191">
        <w:t>strains</w:t>
      </w:r>
      <w:r w:rsidR="007E5D32">
        <w:t xml:space="preserve"> under comparable conditions reveals variable patterns. </w:t>
      </w:r>
    </w:p>
    <w:p w14:paraId="098CE0CE" w14:textId="7C02FDA8" w:rsidR="0096417A" w:rsidRDefault="00AF2476" w:rsidP="008A5988">
      <w:pPr>
        <w:rPr>
          <w:rStyle w:val="PageNumber"/>
          <w:rFonts w:eastAsiaTheme="majorEastAsia"/>
        </w:rPr>
      </w:pPr>
      <w:r>
        <w:t xml:space="preserve">The first comparison was between the polar diatom </w:t>
      </w:r>
      <w:r>
        <w:rPr>
          <w:i/>
          <w:iCs/>
        </w:rPr>
        <w:t xml:space="preserve">F. cylindrus </w:t>
      </w:r>
      <w:r>
        <w:t xml:space="preserve">and the temperate diatom </w:t>
      </w:r>
      <w:r>
        <w:rPr>
          <w:i/>
          <w:iCs/>
        </w:rPr>
        <w:t>T. pseudonana</w:t>
      </w:r>
      <w:r>
        <w:t xml:space="preserve">. </w:t>
      </w:r>
      <w:r w:rsidR="000E0191">
        <w:t>When measured at the same temperature</w:t>
      </w:r>
      <w:r w:rsidR="000B2149">
        <w:t xml:space="preserve"> under </w:t>
      </w:r>
      <w:r w:rsidR="00FE1277">
        <w:t xml:space="preserve">low </w:t>
      </w:r>
      <w:r w:rsidR="000B2149">
        <w:t xml:space="preserve">light, </w:t>
      </w:r>
      <w:r w:rsidR="000B2149">
        <w:rPr>
          <w:i/>
          <w:iCs/>
        </w:rPr>
        <w:t xml:space="preserve">F. cylindrus </w:t>
      </w:r>
      <w:r w:rsidR="000B2149">
        <w:t xml:space="preserve">sustained ChlF oscillations for longer than </w:t>
      </w:r>
      <w:r w:rsidR="000B2149">
        <w:rPr>
          <w:i/>
          <w:iCs/>
        </w:rPr>
        <w:t>T. pseudonana</w:t>
      </w:r>
      <w:r w:rsidR="000B2149">
        <w:t xml:space="preserve">. </w:t>
      </w:r>
      <w:r w:rsidR="00455D0C">
        <w:t xml:space="preserve">However, </w:t>
      </w:r>
      <w:r w:rsidR="004A15D9">
        <w:t>as light levels increased,</w:t>
      </w:r>
      <w:r w:rsidR="000B2149">
        <w:t xml:space="preserve"> the duration of cycling in </w:t>
      </w:r>
      <w:r w:rsidR="00455D0C">
        <w:rPr>
          <w:i/>
          <w:iCs/>
        </w:rPr>
        <w:t>T. pseudonana</w:t>
      </w:r>
      <w:r w:rsidR="00455D0C">
        <w:t xml:space="preserve"> </w:t>
      </w:r>
      <w:r w:rsidR="003C760C">
        <w:t xml:space="preserve">increased to near </w:t>
      </w:r>
      <w:r w:rsidR="00455D0C">
        <w:t xml:space="preserve">that of </w:t>
      </w:r>
      <w:r w:rsidR="00455D0C">
        <w:rPr>
          <w:i/>
          <w:iCs/>
        </w:rPr>
        <w:t>F. cylindrus</w:t>
      </w:r>
      <w:r w:rsidR="00F66B73">
        <w:rPr>
          <w:i/>
          <w:iCs/>
        </w:rPr>
        <w:t xml:space="preserve"> </w:t>
      </w:r>
      <w:r w:rsidR="00F66B73">
        <w:t>(Figure 15)</w:t>
      </w:r>
      <w:r w:rsidR="00455D0C">
        <w:t xml:space="preserve">. </w:t>
      </w:r>
      <w:r w:rsidR="00D33A40">
        <w:t xml:space="preserve">This behaviour is consistent with the trends observed below the growth temperature when comparing these two diatom strains by the deviation from growth temperature during measurement (Figure 11). Yet, when temperatures increase the same amount above the growth temperature, </w:t>
      </w:r>
      <w:r w:rsidR="00D33A40" w:rsidRPr="00A25844">
        <w:rPr>
          <w:i/>
          <w:iCs/>
        </w:rPr>
        <w:t>F. cylindrus</w:t>
      </w:r>
      <w:r w:rsidR="00D33A40">
        <w:t xml:space="preserve"> maintains cycling for much longer</w:t>
      </w:r>
      <w:r w:rsidR="00992E16">
        <w:t xml:space="preserve"> than</w:t>
      </w:r>
      <w:r w:rsidR="00992E16" w:rsidRPr="00992E16">
        <w:rPr>
          <w:i/>
          <w:iCs/>
        </w:rPr>
        <w:t xml:space="preserve"> </w:t>
      </w:r>
      <w:r w:rsidR="00992E16">
        <w:rPr>
          <w:i/>
          <w:iCs/>
        </w:rPr>
        <w:t>T. pseudonana</w:t>
      </w:r>
      <w:r w:rsidR="00D33A40">
        <w:t>, regardless of the light level.</w:t>
      </w:r>
      <w:r w:rsidR="000A1D64">
        <w:t xml:space="preserve"> </w:t>
      </w:r>
      <w:r w:rsidR="00ED5DC9">
        <w:rPr>
          <w:rStyle w:val="PageNumber"/>
          <w:rFonts w:eastAsiaTheme="majorEastAsia"/>
          <w:lang w:val="en-US"/>
        </w:rPr>
        <w:t xml:space="preserve">These trends indicate that </w:t>
      </w:r>
      <w:r w:rsidR="00ED5DC9">
        <w:rPr>
          <w:i/>
          <w:iCs/>
        </w:rPr>
        <w:t>F. cylindrus</w:t>
      </w:r>
      <w:r w:rsidR="00ED5DC9">
        <w:rPr>
          <w:rStyle w:val="PageNumber"/>
          <w:rFonts w:eastAsiaTheme="majorEastAsia"/>
          <w:lang w:val="en-US"/>
        </w:rPr>
        <w:t xml:space="preserve"> maintains S-State cycling for longer than </w:t>
      </w:r>
      <w:r w:rsidR="00ED5DC9">
        <w:rPr>
          <w:i/>
          <w:iCs/>
          <w:lang w:val="it-IT"/>
        </w:rPr>
        <w:t>T. pseudonana</w:t>
      </w:r>
      <w:r w:rsidR="00ED5DC9">
        <w:rPr>
          <w:rStyle w:val="PageNumber"/>
          <w:rFonts w:eastAsiaTheme="majorEastAsia"/>
          <w:lang w:val="de-DE"/>
        </w:rPr>
        <w:t xml:space="preserve"> under </w:t>
      </w:r>
      <w:r w:rsidR="00ED5DC9">
        <w:rPr>
          <w:rStyle w:val="PageNumber"/>
          <w:rFonts w:eastAsiaTheme="majorEastAsia"/>
          <w:lang w:val="en-US"/>
        </w:rPr>
        <w:t xml:space="preserve">low photon delivery and low temperatures. However, in less stressful conditions, </w:t>
      </w:r>
      <w:r w:rsidR="00ED5DC9">
        <w:rPr>
          <w:i/>
          <w:iCs/>
          <w:lang w:val="it-IT"/>
        </w:rPr>
        <w:t>T. pseudonana</w:t>
      </w:r>
      <w:r w:rsidR="00ED5DC9">
        <w:rPr>
          <w:rStyle w:val="PageNumber"/>
          <w:rFonts w:eastAsiaTheme="majorEastAsia"/>
          <w:lang w:val="en-US"/>
        </w:rPr>
        <w:t xml:space="preserve"> can match the photosynthetic performance of </w:t>
      </w:r>
      <w:r w:rsidR="00ED5DC9">
        <w:rPr>
          <w:i/>
          <w:iCs/>
        </w:rPr>
        <w:t>F. cylindrus</w:t>
      </w:r>
      <w:r w:rsidR="00ED5DC9">
        <w:rPr>
          <w:rStyle w:val="PageNumber"/>
          <w:rFonts w:eastAsiaTheme="majorEastAsia"/>
          <w:lang w:val="en-US"/>
        </w:rPr>
        <w:t>.</w:t>
      </w:r>
      <w:r w:rsidR="000A1D64">
        <w:t xml:space="preserve"> </w:t>
      </w:r>
      <w:r w:rsidR="007828FB">
        <w:t xml:space="preserve">Theoretically, the rate of charge recombinations would increase under low light and high temperatures </w:t>
      </w:r>
      <w:r w:rsidR="007828FB">
        <w:fldChar w:fldCharType="begin"/>
      </w:r>
      <w:r w:rsidR="00066C0A">
        <w:instrText xml:space="preserve"> ADDIN ZOTERO_ITEM CSL_CITATION {"citationID":"65moLgaL","properties":{"formattedCitation":"[30,50]","plainCitation":"[30,50]","noteIndex":0},"citationItems":[{"id":2496,"uris":["http://zotero.org/groups/4635591/items/6H3PA2TB"],"itemData":{"id":2496,"type":"article-journal","container-title":"Proceedings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7828FB">
        <w:fldChar w:fldCharType="separate"/>
      </w:r>
      <w:r w:rsidR="00066C0A">
        <w:rPr>
          <w:noProof/>
        </w:rPr>
        <w:t>[30,50]</w:t>
      </w:r>
      <w:r w:rsidR="007828FB">
        <w:fldChar w:fldCharType="end"/>
      </w:r>
      <w:r w:rsidR="007828FB">
        <w:t xml:space="preserve">. Thus, the stability of S-State cycling in the PSII of </w:t>
      </w:r>
      <w:r w:rsidR="0096417A">
        <w:rPr>
          <w:i/>
          <w:iCs/>
        </w:rPr>
        <w:t>F. cylindrus</w:t>
      </w:r>
      <w:r w:rsidR="0096417A">
        <w:rPr>
          <w:rStyle w:val="PageNumber"/>
          <w:rFonts w:eastAsiaTheme="majorEastAsia"/>
          <w:lang w:val="en-US"/>
        </w:rPr>
        <w:t xml:space="preserve"> under these conditions reflects the suppression of energetically wasteful charge recombinations by this strain compared to a temperate diatom</w:t>
      </w:r>
      <w:r w:rsidR="0096417A">
        <w:rPr>
          <w:rStyle w:val="PageNumber"/>
          <w:rFonts w:eastAsiaTheme="majorEastAsia"/>
        </w:rPr>
        <w:t xml:space="preserve">. </w:t>
      </w:r>
    </w:p>
    <w:p w14:paraId="7EB50291" w14:textId="3F8E897A" w:rsidR="008A5988" w:rsidRDefault="00034B74" w:rsidP="008A5988">
      <w:r>
        <w:t xml:space="preserve">The second comparison comprises three polar, </w:t>
      </w:r>
      <w:r>
        <w:rPr>
          <w:i/>
          <w:iCs/>
          <w:shd w:val="clear" w:color="auto" w:fill="FFFFFF"/>
        </w:rPr>
        <w:t>C. priscuii,</w:t>
      </w:r>
      <w:r>
        <w:rPr>
          <w:shd w:val="clear" w:color="auto" w:fill="FFFFFF"/>
        </w:rPr>
        <w:t xml:space="preserve"> </w:t>
      </w:r>
      <w:r>
        <w:rPr>
          <w:i/>
          <w:iCs/>
          <w:shd w:val="clear" w:color="auto" w:fill="FFFFFF"/>
          <w:lang w:val="it-IT"/>
        </w:rPr>
        <w:t>C. malina, and C. ICEMDV</w:t>
      </w:r>
      <w:r>
        <w:rPr>
          <w:shd w:val="clear" w:color="auto" w:fill="FFFFFF"/>
          <w:lang w:val="it-IT"/>
        </w:rPr>
        <w:t xml:space="preserve">, and two temperate, </w:t>
      </w:r>
      <w:r>
        <w:rPr>
          <w:i/>
          <w:iCs/>
        </w:rPr>
        <w:t xml:space="preserve">C. reinhardtii, </w:t>
      </w:r>
      <w:r>
        <w:t xml:space="preserve">and </w:t>
      </w:r>
      <w:r>
        <w:rPr>
          <w:i/>
          <w:iCs/>
          <w:shd w:val="clear" w:color="auto" w:fill="FFFFFF"/>
        </w:rPr>
        <w:t xml:space="preserve">C. vulgaris, </w:t>
      </w:r>
      <w:r w:rsidRPr="00034B74">
        <w:rPr>
          <w:shd w:val="clear" w:color="auto" w:fill="FFFFFF"/>
        </w:rPr>
        <w:t>strains of green alga</w:t>
      </w:r>
      <w:r>
        <w:rPr>
          <w:shd w:val="clear" w:color="auto" w:fill="FFFFFF"/>
        </w:rPr>
        <w:t xml:space="preserve">e. </w:t>
      </w:r>
      <w:r w:rsidR="00D910E1">
        <w:rPr>
          <w:shd w:val="clear" w:color="auto" w:fill="FFFFFF"/>
        </w:rPr>
        <w:t xml:space="preserve">When evaluated at their </w:t>
      </w:r>
      <w:r w:rsidR="00D910E1">
        <w:rPr>
          <w:shd w:val="clear" w:color="auto" w:fill="FFFFFF"/>
        </w:rPr>
        <w:lastRenderedPageBreak/>
        <w:t xml:space="preserve">growth temperature, </w:t>
      </w:r>
      <w:r w:rsidR="008C0FC7">
        <w:rPr>
          <w:shd w:val="clear" w:color="auto" w:fill="FFFFFF"/>
        </w:rPr>
        <w:t>the polar strains exhibited</w:t>
      </w:r>
      <w:r w:rsidR="00097EBF">
        <w:rPr>
          <w:shd w:val="clear" w:color="auto" w:fill="FFFFFF"/>
        </w:rPr>
        <w:t xml:space="preserve"> longer</w:t>
      </w:r>
      <w:r w:rsidR="008C0FC7">
        <w:rPr>
          <w:shd w:val="clear" w:color="auto" w:fill="FFFFFF"/>
        </w:rPr>
        <w:t xml:space="preserve"> significant ChlF oscillations </w:t>
      </w:r>
      <w:r w:rsidR="00097EBF">
        <w:rPr>
          <w:shd w:val="clear" w:color="auto" w:fill="FFFFFF"/>
        </w:rPr>
        <w:t xml:space="preserve">than their temperate counterparts across all light conditions (Figure 12). </w:t>
      </w:r>
      <w:r w:rsidR="00D71820">
        <w:rPr>
          <w:shd w:val="clear" w:color="auto" w:fill="FFFFFF"/>
        </w:rPr>
        <w:t>Yet, when compar</w:t>
      </w:r>
      <w:r w:rsidR="00EF48E1">
        <w:rPr>
          <w:shd w:val="clear" w:color="auto" w:fill="FFFFFF"/>
        </w:rPr>
        <w:t>ed at the same measurement temperature, these strains</w:t>
      </w:r>
      <w:r w:rsidR="00D71820">
        <w:rPr>
          <w:shd w:val="clear" w:color="auto" w:fill="FFFFFF"/>
        </w:rPr>
        <w:t xml:space="preserve"> showed little variation in the duration of significant ChlF oscillations</w:t>
      </w:r>
      <w:r w:rsidR="00967489">
        <w:rPr>
          <w:shd w:val="clear" w:color="auto" w:fill="FFFFFF"/>
        </w:rPr>
        <w:t xml:space="preserve"> (Figure 17)</w:t>
      </w:r>
      <w:r w:rsidR="00D71820">
        <w:rPr>
          <w:shd w:val="clear" w:color="auto" w:fill="FFFFFF"/>
        </w:rPr>
        <w:t xml:space="preserve">, suggesting little difference in the incidence of energetically wasteful charge recombinations. </w:t>
      </w:r>
      <w:r w:rsidR="00967489">
        <w:rPr>
          <w:shd w:val="clear" w:color="auto" w:fill="FFFFFF"/>
        </w:rPr>
        <w:t xml:space="preserve">This shared measurement temperature represents a departure from the growth temperature of +8 </w:t>
      </w:r>
      <w:r w:rsidR="00967489">
        <w:t xml:space="preserve">°C for polar strains and -10 to -12 °C for temperate strains. </w:t>
      </w:r>
      <w:r w:rsidR="008A5988">
        <w:t xml:space="preserve">Recombination reactions are expected to increase with temperature </w:t>
      </w:r>
      <w:r w:rsidR="008A5988">
        <w:fldChar w:fldCharType="begin"/>
      </w:r>
      <w:r w:rsidR="00066C0A">
        <w:instrText xml:space="preserve"> ADDIN ZOTERO_ITEM CSL_CITATION {"citationID":"88p1bdfx","properties":{"formattedCitation":"[50]","plainCitation":"[50]","noteIndex":0},"citationItems":[{"id":2513,"uris":["http://zotero.org/groups/4635591/items/34ZMFAMR"],"itemData":{"id":2513,"type":"article-journal","container-title":"FEBS Letters","DOI":"10.1016/j.febslet.2006.04.018","ISSN":"00145793","issue":"11","language":"en","page":"2797-2802","source":"DOI.org (Crossref)","title":"Acclimation to temperature and irradiance modulates PSII charge recombination","URL":"http://doi.wiley.com/10.1016/j.febslet.2006.04.018","volume":"580","author":[{"family":"Ivanov","given":"A.G."},{"family":"Sane","given":"P.V."},{"family":"Krol","given":"M."},{"family":"Gray","given":"G.R."},{"family":"Balseris","given":"A."},{"family":"Savitch","given":"L.V."},{"family":"Öquist","given":"G."},{"family":"Hüner","given":"N.P.A."}],"accessed":{"date-parts":[["2022",3,21]]},"issued":{"date-parts":[["2006",5,15]]},"citation-key":"ivanovAcclimationTemperatureIrradiance2006"}}],"schema":"https://github.com/citation-style-language/schema/raw/master/csl-citation.json"} </w:instrText>
      </w:r>
      <w:r w:rsidR="008A5988">
        <w:fldChar w:fldCharType="separate"/>
      </w:r>
      <w:r w:rsidR="00066C0A">
        <w:rPr>
          <w:noProof/>
        </w:rPr>
        <w:t>[50]</w:t>
      </w:r>
      <w:r w:rsidR="008A5988">
        <w:fldChar w:fldCharType="end"/>
      </w:r>
      <w:r w:rsidR="008A5988">
        <w:t xml:space="preserve">. Thus, the capacity for polar strains to exhibit the same durations of S-State cycling when warmed as temperate strains do when cooled suggests some suppression of energetically wasteful charge recombinations in the PSII of polar strains. This finding is underscored by the disparity in recombination reactions observed under comparable conditions. </w:t>
      </w:r>
    </w:p>
    <w:p w14:paraId="0327B547" w14:textId="38581763" w:rsidR="006A3D30" w:rsidRDefault="00A60C5A" w:rsidP="008348A6">
      <w:r>
        <w:t xml:space="preserve">Through analyzing </w:t>
      </w:r>
      <w:r w:rsidR="00C575FC">
        <w:t>ChlF</w:t>
      </w:r>
      <w:r>
        <w:t xml:space="preserve"> oscillations, we extrapolated the duration of significant S-State cycling and therefore, the incidence of energetically wasteful charge recombinations. </w:t>
      </w:r>
      <w:r w:rsidR="00C575FC">
        <w:t xml:space="preserve">Overall, our findings indicate that polar phytoplankton </w:t>
      </w:r>
      <w:r w:rsidR="0052273E">
        <w:rPr>
          <w:rStyle w:val="PageNumber"/>
          <w:rFonts w:eastAsiaTheme="majorEastAsia"/>
          <w:lang w:val="en-US"/>
        </w:rPr>
        <w:t xml:space="preserve">exhibit more stable S-State cycling than do temperate strains under limited light and </w:t>
      </w:r>
      <w:r w:rsidR="008348A6">
        <w:rPr>
          <w:rStyle w:val="PageNumber"/>
          <w:rFonts w:eastAsiaTheme="majorEastAsia"/>
          <w:lang w:val="en-US"/>
        </w:rPr>
        <w:t>temperatures surpassing their growth conditions.</w:t>
      </w:r>
      <w:r w:rsidR="008348A6">
        <w:t xml:space="preserve"> </w:t>
      </w:r>
      <w:r w:rsidR="00E009A2">
        <w:t xml:space="preserve">These findings suggest that polar phytoplankton strains increase their </w:t>
      </w:r>
      <w:r w:rsidR="00E009A2" w:rsidRPr="005202C4">
        <w:t>photosynthetic energy conversion</w:t>
      </w:r>
      <w:r w:rsidR="001E2428">
        <w:t xml:space="preserve"> </w:t>
      </w:r>
      <w:r w:rsidR="0052273E">
        <w:rPr>
          <w:rStyle w:val="PageNumber"/>
          <w:rFonts w:eastAsiaTheme="majorEastAsia"/>
          <w:lang w:val="en-US"/>
        </w:rPr>
        <w:t>efficiency under low light and low temperatures</w:t>
      </w:r>
      <w:r w:rsidR="0052273E">
        <w:rPr>
          <w:rStyle w:val="PageNumber"/>
          <w:rFonts w:eastAsiaTheme="majorEastAsia"/>
        </w:rPr>
        <w:t xml:space="preserve"> </w:t>
      </w:r>
      <w:r w:rsidR="0052273E">
        <w:rPr>
          <w:rStyle w:val="PageNumber"/>
          <w:rFonts w:eastAsiaTheme="majorEastAsia"/>
          <w:lang w:val="en-US"/>
        </w:rPr>
        <w:t>by</w:t>
      </w:r>
      <w:r w:rsidR="0052273E">
        <w:t xml:space="preserve"> </w:t>
      </w:r>
      <w:r w:rsidR="00E009A2" w:rsidRPr="005202C4">
        <w:t xml:space="preserve">minimizing </w:t>
      </w:r>
      <w:r w:rsidR="00E009A2">
        <w:t>energetically wasteful charge recombinations.</w:t>
      </w:r>
      <w:r w:rsidR="001E2428">
        <w:t xml:space="preserve"> </w:t>
      </w:r>
      <w:r w:rsidR="00CB5959">
        <w:t xml:space="preserve">Stable S-State cycling and minimal energy loss through charge recombination ensure </w:t>
      </w:r>
      <w:r w:rsidR="00CB5959" w:rsidRPr="00407ED1">
        <w:t xml:space="preserve">continued electron flow through the ETC, sustaining ATP and NADPH production, and minimizing the risk of photodamage to the photosynthetic machinery </w:t>
      </w:r>
      <w:r w:rsidR="00CB5959" w:rsidRPr="00407ED1">
        <w:fldChar w:fldCharType="begin"/>
      </w:r>
      <w:r w:rsidR="00191A61">
        <w:instrText xml:space="preserve"> ADDIN ZOTERO_ITEM CSL_CITATION {"citationID":"GjY7XCgp","properties":{"formattedCitation":"[23,30]","plainCitation":"[23,30]","noteIndex":0},"citationItems":[{"id":2503,"uris":["http://zotero.org/groups/4635591/items/IISRJFAJ"],"itemData":{"id":2503,"type":"article-journal","abstract":"In the recombination process of Photosystem II (S2QA−→S1QA) the limiting step is the electron transfer from the reduced primary acceptor pheophytin Ph− to the oxidized primary donor P+ and the rate depends on the equilibrium constant between states S2PPhQA− and S1P+Ph−QA. Accordingly, mutations that affect the midpoint potential of Ph or of P result in a modified recombination rate. A strong correlation is observed between the effects on the recombination rate and on thermoluminescence (TL, the light emission from S2QA− during a warming ramp): a slower recombination corresponds to a large enhancement and higher temperature of the TL peak. The current theory of TL does not account for these effects, because it is based on the assumption that the rate-limiting step coincides with the radiative process. When implementing the known fact that the radiative pathway represents a minor leak, the modified TL theory readily accounts qualitatively for the observed behavior. However, the peak temperature is still lower than predicted from the temperature-dependence of recombination. We argue that this reflects the heterogeneity of the recombination process combined with the enhanced sensitivity of TL to slower components. The recombination kinetics are accurately fitted as a sum of two exponentials and we show that this is not due to a progressive stabilization of the charge-separated state, but to a pre-existing conformational heterogeneity.","container-title":"Biophysical Journal","DOI":"10.1529/biophysj.104.050237","ISSN":"0006-3495","issue":"3","journalAbbreviation":"Biophysical Journal","language":"en","page":"1948-1958","source":"ScienceDirect","title":"Charge Recombination and Thermoluminescence in Photosystem II","URL":"https://www.sciencedirect.com/science/article/pii/S0006349505732574","volume":"88","author":[{"family":"Rappaport","given":"Fabrice"},{"family":"Cuni","given":"Aude"},{"family":"Xiong","given":"Ling"},{"family":"Sayre","given":"Richard"},{"family":"Lavergne","given":"Jérôme"}],"accessed":{"date-parts":[["2021",4,5]]},"issued":{"date-parts":[["2005",3,1]]},"citation-key":"rappaport2005"}},{"id":2496,"uris":["http://zotero.org/groups/4635591/items/6H3PA2TB"],"itemData":{"id":2496,"type":"article-journal","container-title":"Proceedings of the National Academy of Sciences","DOI":"10.1073/pnas.94.4.1579","ISSN":"0027-8424, 1091-6490","issue":"4","journalAbbreviation":"Proceedings of the National Academy of Sciences","language":"en","page":"1579-1584","source":"DOI.org (Crossref)","title":"Mechanism of photosystem II photoinactivation and D1 protein degradation at low light: The role of back electron flow","title-short":"Mechanism of photosystem II photoinactivation and D1 protein degradation at low light","URL":"http://www.pnas.org/cgi/doi/10.1073/pnas.94.4.1579","volume":"94","author":[{"family":"Keren","given":"N."},{"family":"Berg","given":"A."},{"family":"Kan","given":"P. J. M.","non-dropping-particle":"van"},{"family":"Levanon","given":"H."},{"family":"Ohad","given":"I."}],"accessed":{"date-parts":[["2021",4,1]]},"issued":{"date-parts":[["1997",2,18]]},"citation-key":"keren1997"}}],"schema":"https://github.com/citation-style-language/schema/raw/master/csl-citation.json"} </w:instrText>
      </w:r>
      <w:r w:rsidR="00CB5959" w:rsidRPr="00407ED1">
        <w:fldChar w:fldCharType="separate"/>
      </w:r>
      <w:r w:rsidR="00191A61">
        <w:rPr>
          <w:noProof/>
        </w:rPr>
        <w:t>[23,30]</w:t>
      </w:r>
      <w:r w:rsidR="00CB5959" w:rsidRPr="00407ED1">
        <w:fldChar w:fldCharType="end"/>
      </w:r>
      <w:r w:rsidR="00CB5959" w:rsidRPr="00407ED1">
        <w:t>.</w:t>
      </w:r>
      <w:r w:rsidR="00CB5959">
        <w:t xml:space="preserve"> Thus, this ability may be integral for the </w:t>
      </w:r>
      <w:r w:rsidR="003A79D3">
        <w:t xml:space="preserve">productivity </w:t>
      </w:r>
      <w:r w:rsidR="00CB5959">
        <w:t xml:space="preserve">of polar phytoplankton under the ice during the polar night. </w:t>
      </w:r>
    </w:p>
    <w:p w14:paraId="7A30D6AD" w14:textId="77777777" w:rsidR="003A79D3" w:rsidRPr="006A3D30" w:rsidRDefault="003A79D3" w:rsidP="003A79D3"/>
    <w:p w14:paraId="4A112B4F" w14:textId="69B21BDA" w:rsidR="00C37C0B" w:rsidRDefault="00C37C0B" w:rsidP="00ED5DC9">
      <w:pPr>
        <w:pStyle w:val="Heading2"/>
      </w:pPr>
      <w:bookmarkStart w:id="77" w:name="_Toc163579053"/>
      <w:r>
        <w:t>Ecological Implications</w:t>
      </w:r>
      <w:r w:rsidR="003A79D3">
        <w:t xml:space="preserve"> &amp; Fu</w:t>
      </w:r>
      <w:r w:rsidR="00917923">
        <w:t>t</w:t>
      </w:r>
      <w:r w:rsidR="003A79D3">
        <w:t>ure Directions</w:t>
      </w:r>
      <w:bookmarkEnd w:id="77"/>
      <w:r w:rsidR="003A79D3">
        <w:t xml:space="preserve"> </w:t>
      </w:r>
    </w:p>
    <w:p w14:paraId="7545B120" w14:textId="4AFC0C5C" w:rsidR="00C765EF" w:rsidRDefault="00657E2D" w:rsidP="0093640F">
      <w:r>
        <w:t>Un</w:t>
      </w:r>
      <w:r w:rsidR="003C583A">
        <w:t>ravelling</w:t>
      </w:r>
      <w:r>
        <w:t xml:space="preserve"> the </w:t>
      </w:r>
      <w:r w:rsidR="000200AC">
        <w:t>mechanisms enabling</w:t>
      </w:r>
      <w:r>
        <w:t xml:space="preserve"> po</w:t>
      </w:r>
      <w:r w:rsidR="00F50280">
        <w:t xml:space="preserve">lar phytoplankton </w:t>
      </w:r>
      <w:r w:rsidR="00B3218C">
        <w:t xml:space="preserve">to </w:t>
      </w:r>
      <w:r w:rsidR="00CC2734">
        <w:t xml:space="preserve">sustain </w:t>
      </w:r>
      <w:r w:rsidR="0098607C">
        <w:t>s</w:t>
      </w:r>
      <w:r w:rsidR="00CC2734">
        <w:t>low, but significa</w:t>
      </w:r>
      <w:r w:rsidR="0098607C">
        <w:t xml:space="preserve">nt productivity under the ice in the winter is crucial for </w:t>
      </w:r>
      <w:r w:rsidR="003C583A">
        <w:t>predicting the</w:t>
      </w:r>
      <w:r w:rsidR="00F250A0">
        <w:t xml:space="preserve"> changing </w:t>
      </w:r>
      <w:r w:rsidR="008E0701">
        <w:t xml:space="preserve">dynamics of </w:t>
      </w:r>
      <w:r w:rsidR="00F250A0">
        <w:t xml:space="preserve">spring phytoplankton blooms. </w:t>
      </w:r>
      <w:r w:rsidR="00B45D19">
        <w:t xml:space="preserve">This is particularly critical in the Arctic, where the pace of warming is rapidly accelerating </w:t>
      </w:r>
      <w:r w:rsidR="00B45D19" w:rsidRPr="00407ED1">
        <w:fldChar w:fldCharType="begin"/>
      </w:r>
      <w:r w:rsidR="006E08A0">
        <w:instrText xml:space="preserve"> ADDIN ZOTERO_ITEM CSL_CITATION {"citationID":"5gI9UNTg","properties":{"formattedCitation":"[7]","plainCitation":"[7]","noteIndex":0},"citationItems":[{"id":4536,"uris":["http://zotero.org/groups/4635591/items/VQA49E8B"],"itemData":{"id":4536,"type":"article-journal","abstract":"Changes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00B45D19" w:rsidRPr="00407ED1">
        <w:fldChar w:fldCharType="separate"/>
      </w:r>
      <w:r w:rsidR="006E08A0">
        <w:rPr>
          <w:noProof/>
        </w:rPr>
        <w:t>[7]</w:t>
      </w:r>
      <w:r w:rsidR="00B45D19" w:rsidRPr="00407ED1">
        <w:fldChar w:fldCharType="end"/>
      </w:r>
      <w:r w:rsidR="00B45D19">
        <w:t xml:space="preserve">. </w:t>
      </w:r>
      <w:r w:rsidR="00E95807">
        <w:t xml:space="preserve">Beyond temperature changes, polar aquatic ecosystems are experiencing reductions in </w:t>
      </w:r>
      <w:r w:rsidR="00E95807" w:rsidRPr="00407ED1">
        <w:t>sea ice extent and thickness</w:t>
      </w:r>
      <w:r w:rsidR="00E95807">
        <w:t>, e</w:t>
      </w:r>
      <w:r w:rsidR="00E95807" w:rsidRPr="00407ED1">
        <w:t>scalating freshwater inputs</w:t>
      </w:r>
      <w:r w:rsidR="00E95807">
        <w:t xml:space="preserve">, acidification, and increased winds and storms </w:t>
      </w:r>
      <w:r w:rsidR="00E95807" w:rsidRPr="00E95807">
        <w:fldChar w:fldCharType="begin"/>
      </w:r>
      <w:r w:rsidR="006E08A0">
        <w:instrText xml:space="preserve"> ADDIN ZOTERO_ITEM CSL_CITATION {"citationID":"fwaQlSBi","properties":{"formattedCitation":"[7,12]","plainCitation":"[7,12]","noteIndex":0},"citationItems":[{"id":4536,"uris":["http://zotero.org/groups/4635591/items/VQA49E8B"],"itemData":{"id":4536,"type":"article-journal","abstract":"Changes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Robert"}],"accessed":{"date-parts":[["2023",10,13]]},"issued":{"date-parts":[["2020",10]]},"citation-key":"ardyna2020"}},{"id":5212,"uris":["http://zotero.org/groups/4635591/items/GVBHPLYR"],"itemData":{"id":5212,"type":"article-journal","abstract":"Photosynthetic algae are the main primary producers in polar regions, form the basis of polar food webs, and are responsible for a significant portion of global carbon fixation. Many cold-water algae are psychrophiles that thrive in the cold but cannot grow at moderate temperatures (≥20°C). Polar regions are at risk of rapid warming caused by climate change, and the sensitivity of psychrophilic algae to rising temperatures makes them, and the ecosystems they inhabit, particularly vulnerable. Recent research on the Antarctic psychrophile Chlamydomonas priscuii, an emerging algal model, has revealed unique adaptations to life in the permanent cold. Additionally, genome sequencing of C. priscuii and its relative Chlamydomonas sp. ICE-L has given rise to a plethora of computational tools that can help elucidate the genetic basis of psychrophily. This minireview summarizes new advances in characterizing the heat stress responses in psychrophilic algae and examines their extraordinary sensitivity to temperature increases. Further research in this field will help determine the impact of climate change on psychrophiles from threatened polar environments.","container-title":"Physiologia Plantarum","DOI":"10.1111/ppl.13811","ISSN":"1399-3054","issue":"6","language":"en","license":"© 2022 Scandinavian Plant Physiology Society.","note":"_eprint: https://onlinelibrary.wiley.com/doi/pdf/10.1111/ppl.13811","page":"e13811","source":"Wiley Online Library","title":"Temperature stress in psychrophilic green microalgae: Minireview","title-short":"Temperature stress in psychrophilic green microalgae","URL":"https://onlinelibrary.wiley.com/doi/abs/10.1111/ppl.13811","volume":"174","author":[{"family":"Cvetkovska","given":"Marina"},{"family":"Vakulenko","given":"Galyna"},{"family":"Smith","given":"David R."},{"family":"Zhang","given":"Xi"},{"family":"Hüner","given":"Norman P. A."}],"accessed":{"date-parts":[["2023",12,12]]},"issued":{"date-parts":[["2022"]]},"citation-key":"cvetkovska2022"}}],"schema":"https://github.com/citation-style-language/schema/raw/master/csl-citation.json"} </w:instrText>
      </w:r>
      <w:r w:rsidR="00E95807" w:rsidRPr="00E95807">
        <w:fldChar w:fldCharType="separate"/>
      </w:r>
      <w:r w:rsidR="006E08A0">
        <w:t>[7,12]</w:t>
      </w:r>
      <w:r w:rsidR="00E95807" w:rsidRPr="00E95807">
        <w:fldChar w:fldCharType="end"/>
      </w:r>
      <w:r w:rsidR="00E95807" w:rsidRPr="00E95807">
        <w:t>.</w:t>
      </w:r>
      <w:r w:rsidR="00E95807">
        <w:t xml:space="preserve"> These pressures</w:t>
      </w:r>
      <w:r w:rsidR="003D31C4">
        <w:t xml:space="preserve"> are</w:t>
      </w:r>
      <w:r w:rsidR="00E95807">
        <w:t xml:space="preserve"> caus</w:t>
      </w:r>
      <w:r w:rsidR="003D31C4">
        <w:t>ing</w:t>
      </w:r>
      <w:r w:rsidR="00E95807">
        <w:t xml:space="preserve"> alterations in the productivity and seasonal peaks of phytoplankton blooms </w:t>
      </w:r>
      <w:r w:rsidR="00E95807" w:rsidRPr="00407ED1">
        <w:fldChar w:fldCharType="begin"/>
      </w:r>
      <w:r w:rsidR="006E08A0">
        <w:instrText xml:space="preserve"> ADDIN ZOTERO_ITEM CSL_CITATION {"citationID":"YMxc0c54","properties":{"formattedCitation":"[7,11]","plainCitation":"[7,11]","noteIndex":0},"citationItems":[{"id":4536,"uris":["http://zotero.org/groups/4635591/items/VQA49E8B"],"itemData":{"id":4536,"type":"article-journal","abstract":"Changes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Robert"}],"accessed":{"date-parts":[["2023",10,13]]},"issued":{"date-parts":[["2020",10]]},"citation-key":"ardyna2020"}},{"id":2493,"uris":["http://zotero.org/groups/4635591/items/BYAAR32N"],"itemData":{"id":2493,"type":"article-journal","abstract":"Over the seasons, Arctic diatom species occupy shifting habitats defined by contrasting light climates, constrained by snow and ice cover dynamics interacting with extreme photoperiod and solar angle variations. How Arctic diatom photoadaptation strategies differ across their heterogeneous light niches remains a poorly documented but crucial missing link to anticipate Arctic Ocean responses to shrinking sea-ice and increasing light. To address this question, we selected five Arctic diatom species with diverse life traits, representative of distinct light niches across the seasonal light environment continuum: from snow-covered dimly lit bottom ice to summer stratified waters. We studied their photoacclimation plasticity to two growth light levels and the subsequent responses of their nonphotochemical quenching (NPQ) and xanthophyll cycle to both dark incubations and light shifts. We deciphered NPQ and xanthophyll cycle tuning in darkness and their light-dependent induction kinetics, which aligned with species' light niche occupancy. In ice-related species, NPQ was sustained in darkness and its induction was more reactive to moderate light shifts. Open-water species triggered strong NPQ induction in darkness and reached higher maximal NPQ under high light. Marginal ice zone species showed strong adaptation to light fluctuations with a dark response fine-tuned depending upon light history. We argue these traits are anchored in diverging photoadaption strategies fostering Arctic diatom success in their respective light niches.","container-title":"Limnology and Oceanography","DOI":"10.1002/lno.11587","ISSN":"1939-5590","issue":"S1","language":"en","license":"© 2020 The Authors. Limnology and Oceanography published by Wiley Periodicals LLC on behalf of Association for the Sciences of Limnology and Oceanography.","note":"_eprint: https://aslopubs.onlinelibrary.wiley.com/doi/pdf/10.1002/lno.11587","page":"S231-S245","source":"Wiley Online Library","title":"Contrasting nonphotochemical quenching patterns under high light and darkness aligns with light niche occupancy in Arctic diatoms","URL":"https://aslopubs.onlinelibrary.wiley.com/doi/abs/10.1002/lno.11587","volume":"66","author":[{"family":"Croteau","given":"Dany"},{"family":"Guérin","given":"Sébastien"},{"family":"Bruyant","given":"Flavienne"},{"family":"Ferland","given":"Joannie"},{"family":"Campbell","given":"Douglas A."},{"family":"Babin","given":"Marcel"},{"family":"Lavaud","given":"Johann"}],"accessed":{"date-parts":[["2021",4,1]]},"issued":{"date-parts":[["2021"]]},"citation-key":"croteau2021"}}],"schema":"https://github.com/citation-style-language/schema/raw/master/csl-citation.json"} </w:instrText>
      </w:r>
      <w:r w:rsidR="00E95807" w:rsidRPr="00407ED1">
        <w:fldChar w:fldCharType="separate"/>
      </w:r>
      <w:r w:rsidR="006E08A0">
        <w:rPr>
          <w:noProof/>
        </w:rPr>
        <w:t>[7,11]</w:t>
      </w:r>
      <w:r w:rsidR="00E95807" w:rsidRPr="00407ED1">
        <w:fldChar w:fldCharType="end"/>
      </w:r>
      <w:r w:rsidR="00E95807" w:rsidRPr="00407ED1">
        <w:t>.</w:t>
      </w:r>
      <w:r w:rsidR="006C213F">
        <w:t xml:space="preserve"> </w:t>
      </w:r>
      <w:r w:rsidR="00C765EF">
        <w:t xml:space="preserve">Understanding the nature of maintaining an </w:t>
      </w:r>
      <w:r w:rsidR="00C765EF">
        <w:lastRenderedPageBreak/>
        <w:t xml:space="preserve">intact photosystem under the ice in the winter allows us to better predict under what conditions these blooms will </w:t>
      </w:r>
      <w:r w:rsidR="0010035C">
        <w:t>initiate</w:t>
      </w:r>
      <w:r w:rsidR="00C765EF">
        <w:t xml:space="preserve">, and which phytoplankton strains will be involved </w:t>
      </w:r>
      <w:r w:rsidR="00C765EF">
        <w:fldChar w:fldCharType="begin"/>
      </w:r>
      <w:r w:rsidR="006E08A0">
        <w:instrText xml:space="preserve"> ADDIN ZOTERO_ITEM CSL_CITATION {"citationID":"OxlRqAPQ","properties":{"formattedCitation":"[4]","plainCitation":"[4]","noteIndex":0},"citationItems":[{"id":2580,"uris":["http://zotero.org/groups/4635591/items/26ICGKVS"],"itemData":{"id":2580,"type":"article-journal","abstract":"It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00C765EF">
        <w:fldChar w:fldCharType="separate"/>
      </w:r>
      <w:r w:rsidR="006E08A0">
        <w:rPr>
          <w:noProof/>
        </w:rPr>
        <w:t>[4]</w:t>
      </w:r>
      <w:r w:rsidR="00C765EF">
        <w:fldChar w:fldCharType="end"/>
      </w:r>
      <w:r w:rsidR="00C765EF">
        <w:t>.</w:t>
      </w:r>
    </w:p>
    <w:p w14:paraId="215780C1" w14:textId="47783B8E" w:rsidR="007D3D97" w:rsidRDefault="006C213F" w:rsidP="007D3D97">
      <w:r>
        <w:t xml:space="preserve">The ability to maintain efficient photosynthetic energy conversion over winter </w:t>
      </w:r>
      <w:r w:rsidR="00BC6330">
        <w:t xml:space="preserve">is crucial for the timing and speed of spring bloom initiation </w:t>
      </w:r>
      <w:r w:rsidR="005820DF">
        <w:fldChar w:fldCharType="begin"/>
      </w:r>
      <w:r w:rsidR="006E08A0">
        <w:instrText xml:space="preserve"> ADDIN ZOTERO_ITEM CSL_CITATION {"citationID":"FEInM0WR","properties":{"formattedCitation":"[4]","plainCitation":"[4]","noteIndex":0},"citationItems":[{"id":2580,"uris":["http://zotero.org/groups/4635591/items/26ICGKVS"],"itemData":{"id":2580,"type":"article-journal","abstract":"It is widely believed that during winter and spring, Arctic marine phytoplankton cannot grow until sea ice and snow cover start melting and transmit sufficient irradiance, but there is little observational evidence for that paradigm. To explore the life of phytoplankton during and after the polar night, we used robotic ice-avoiding profiling floats to measure ocean optics and phytoplankton characteristics continuously through two annual cycles in Baffin Bay, an Arctic sea that is covered by ice for 7 months a year. We demonstrate that net phytoplankton growth occurred even under 100% ice cover as early as February and that it resulted at least partly from photosynthesis. This highlights the adaptation of Arctic phytoplankton to extreme low-light conditions, which may be key to their survival before seeding the spring bloom.","container-title":"Science Advances","DOI":"10.1126/sciadv.abc2678","issue":"39","note":"publisher: American Association for the Advancement of Science","page":"eabc2678","source":"science.org (Atypon)","title":"Arctic mid-winter phytoplankton growth revealed by autonomous profilers","URL":"https://www.science.org/doi/full/10.1126/sciadv.abc2678","volume":"6","author":[{"family":"Randelhoff","given":"Achim"},{"family":"Lacour","given":"Léo"},{"family":"Marec","given":"Claudie"},{"family":"Leymarie","given":"Edouard"},{"family":"Lagunas","given":"José"},{"family":"Xing","given":"Xiaogang"},{"family":"Darnis","given":"Gérald"},{"family":"Penkerc’h","given":"Christophe"},{"family":"Sampei","given":"Makoto"},{"family":"Fortier","given":"Louis"},{"family":"D’Ortenzio","given":"Fabrizio"},{"family":"Claustre","given":"Hervé"},{"family":"Babin","given":"Marcel"}],"accessed":{"date-parts":[["2022",12,20]]},"issued":{"date-parts":[["2020",9,25]]},"citation-key":"randelhoff2020"}}],"schema":"https://github.com/citation-style-language/schema/raw/master/csl-citation.json"} </w:instrText>
      </w:r>
      <w:r w:rsidR="005820DF">
        <w:fldChar w:fldCharType="separate"/>
      </w:r>
      <w:r w:rsidR="006E08A0">
        <w:rPr>
          <w:noProof/>
        </w:rPr>
        <w:t>[4]</w:t>
      </w:r>
      <w:r w:rsidR="005820DF">
        <w:fldChar w:fldCharType="end"/>
      </w:r>
      <w:r w:rsidR="005820DF">
        <w:t>.</w:t>
      </w:r>
      <w:r w:rsidR="00C765EF" w:rsidRPr="00C765EF">
        <w:t xml:space="preserve"> </w:t>
      </w:r>
      <w:r w:rsidR="00C765EF">
        <w:t>Strains with this ability may possess a competitive advantage in quickly initiating spring growth, giving them first access to the nutrients required to form an extensive bloom. Thus, the proportions of these strains may increase in polar regions</w:t>
      </w:r>
      <w:r w:rsidR="003A7BE7">
        <w:t>. Altering the</w:t>
      </w:r>
      <w:r w:rsidR="00DB01FB">
        <w:t xml:space="preserve"> phytoplankton</w:t>
      </w:r>
      <w:r w:rsidR="003A7BE7">
        <w:t xml:space="preserve"> comm</w:t>
      </w:r>
      <w:r w:rsidR="00DB01FB">
        <w:t xml:space="preserve">unity composition </w:t>
      </w:r>
      <w:r w:rsidR="008E3483">
        <w:t xml:space="preserve">may, in turn, exert bottom-up effects on polar ecosystems </w:t>
      </w:r>
      <w:r w:rsidR="008E3483" w:rsidRPr="00407ED1">
        <w:fldChar w:fldCharType="begin"/>
      </w:r>
      <w:r w:rsidR="006E08A0">
        <w:instrText xml:space="preserve"> ADDIN ZOTERO_ITEM CSL_CITATION {"citationID":"SrwwQHzG","properties":{"formattedCitation":"[7]","plainCitation":"[7]","noteIndex":0},"citationItems":[{"id":4536,"uris":["http://zotero.org/groups/4635591/items/VQA49E8B"],"itemData":{"id":4536,"type":"article-journal","abstract":"Changes in the Arctic atmosphere, cryosphere and Ocean are drastically altering the dynamics of phytoplankton, the base of marine ecosystems. This Review addresses four major complementary questions of ongoing Arctic Ocean changes and associated impacts on phytoplankton productivity, phenology and assemblage composition. We highlight trends in primary production over the last two decades while considering how multiple environmental drivers shape Arctic biogeography. Further, we consider changes to Arctic phenology by borealization and hidden under-ice blooms, and how the diversity of phytoplankton assemblages might evolve in a novel Arctic ‘biogeochemical landscape’. It is critical to understand these aspects of changing Arctic phytoplankton dynamics as they exert pressure on marine Arctic ecosystems in addition to direct effects from rapid environmental changes.","container-title":"Nature Climate Change","DOI":"10.1038/s41558-020-0905-y","ISSN":"1758-6798","issue":"10","journalAbbreviation":"Nat. Clim. Chang.","language":"en","license":"2020 Springer Nature Limited","note":"number: 10\npublisher: Nature Publishing Group","page":"892-903","source":"www.nature.com","title":"Phytoplankton dynamics in a changing Arctic Ocean","URL":"https://www.nature.com/articles/s41558-020-0905-y","volume":"10","author":[{"family":"Ardyna","given":"Mathieu"},{"family":"Arrigo","given":"Kevin Robert"}],"accessed":{"date-parts":[["2023",10,13]]},"issued":{"date-parts":[["2020",10]]},"citation-key":"ardyna2020"}}],"schema":"https://github.com/citation-style-language/schema/raw/master/csl-citation.json"} </w:instrText>
      </w:r>
      <w:r w:rsidR="008E3483" w:rsidRPr="00407ED1">
        <w:fldChar w:fldCharType="separate"/>
      </w:r>
      <w:r w:rsidR="006E08A0">
        <w:rPr>
          <w:noProof/>
        </w:rPr>
        <w:t>[7]</w:t>
      </w:r>
      <w:r w:rsidR="008E3483" w:rsidRPr="00407ED1">
        <w:fldChar w:fldCharType="end"/>
      </w:r>
      <w:r w:rsidR="008E3483">
        <w:t xml:space="preserve">. </w:t>
      </w:r>
    </w:p>
    <w:p w14:paraId="51EE67CF" w14:textId="07D046B3" w:rsidR="00C765EF" w:rsidRPr="00143CCA" w:rsidRDefault="00C82691" w:rsidP="007D3D97">
      <w:r>
        <w:t>Future directions for this research include more extensive comparative analyses to further our understanding. Incorporating more strains of diatoms and green algae</w:t>
      </w:r>
      <w:r w:rsidR="007D3D97">
        <w:t>, as well as other phytoplankton groups</w:t>
      </w:r>
      <w:r>
        <w:t xml:space="preserve"> will enable us to uncover whether</w:t>
      </w:r>
      <w:r w:rsidR="006A79EE">
        <w:t xml:space="preserve"> </w:t>
      </w:r>
      <w:r w:rsidR="00C94475">
        <w:t xml:space="preserve">certain </w:t>
      </w:r>
      <w:r w:rsidR="007D3D97">
        <w:t>groups</w:t>
      </w:r>
      <w:r w:rsidR="00C94475">
        <w:t xml:space="preserve"> have a higher capacity to suppress energetically wasteful charge recombinations.</w:t>
      </w:r>
      <w:r>
        <w:t xml:space="preserve"> </w:t>
      </w:r>
      <w:r w:rsidR="00D474FD">
        <w:t xml:space="preserve">A difference between these groups may affect their contribution to the phytoplankton community, leading to differences in </w:t>
      </w:r>
      <w:r w:rsidR="009914CC">
        <w:t xml:space="preserve">the ecosystem services offered by spring phytoplankton blooms. </w:t>
      </w:r>
      <w:r w:rsidR="00847253">
        <w:t xml:space="preserve">Moreover, </w:t>
      </w:r>
      <w:r w:rsidR="00143CCA">
        <w:t xml:space="preserve">since there were differences observed between </w:t>
      </w:r>
      <w:r w:rsidR="00143CCA">
        <w:rPr>
          <w:i/>
          <w:iCs/>
        </w:rPr>
        <w:t>F. cylindrus</w:t>
      </w:r>
      <w:r w:rsidR="00143CCA">
        <w:t xml:space="preserve"> strains grown at 0 and 6 °C, further comparison between ecotypes may yield information on the conditions that lead to the evolution of this ability. </w:t>
      </w:r>
    </w:p>
    <w:p w14:paraId="2C05C834" w14:textId="77777777" w:rsidR="00D474FD" w:rsidRDefault="00D474FD" w:rsidP="007D3D97"/>
    <w:p w14:paraId="43F12AB7" w14:textId="77777777" w:rsidR="00143CCA" w:rsidRDefault="00143CCA" w:rsidP="00191A61">
      <w:pPr>
        <w:pStyle w:val="Heading1"/>
        <w:sectPr w:rsidR="00143CCA" w:rsidSect="00DB5CB0">
          <w:pgSz w:w="12240" w:h="15840"/>
          <w:pgMar w:top="1440" w:right="1440" w:bottom="1440" w:left="1440" w:header="720" w:footer="720" w:gutter="0"/>
          <w:cols w:space="708"/>
          <w:docGrid w:linePitch="326"/>
        </w:sectPr>
      </w:pPr>
    </w:p>
    <w:p w14:paraId="3BD5D7BE" w14:textId="33D93194" w:rsidR="008A4B8B" w:rsidRPr="00C37C0B" w:rsidRDefault="008A4B8B" w:rsidP="00191A61">
      <w:pPr>
        <w:pStyle w:val="Heading1"/>
      </w:pPr>
      <w:bookmarkStart w:id="78" w:name="_Toc163579054"/>
      <w:r w:rsidRPr="00407ED1">
        <w:lastRenderedPageBreak/>
        <w:t>References</w:t>
      </w:r>
      <w:bookmarkEnd w:id="78"/>
    </w:p>
    <w:p w14:paraId="05595B73" w14:textId="77777777" w:rsidR="00301620" w:rsidRPr="00301620" w:rsidRDefault="008A4B8B" w:rsidP="00301620">
      <w:pPr>
        <w:pStyle w:val="Bibliography"/>
        <w:rPr>
          <w:lang w:val="en-US"/>
        </w:rPr>
      </w:pPr>
      <w:r w:rsidRPr="00407ED1">
        <w:fldChar w:fldCharType="begin"/>
      </w:r>
      <w:r w:rsidR="00301620">
        <w:instrText xml:space="preserve"> ADDIN ZOTERO_BIBL {"uncited":[],"omitted":[],"custom":[]} CSL_BIBLIOGRAPHY </w:instrText>
      </w:r>
      <w:r w:rsidRPr="00407ED1">
        <w:fldChar w:fldCharType="separate"/>
      </w:r>
      <w:r w:rsidR="00301620" w:rsidRPr="00301620">
        <w:rPr>
          <w:lang w:val="en-US"/>
        </w:rPr>
        <w:t xml:space="preserve">1. </w:t>
      </w:r>
      <w:r w:rsidR="00301620" w:rsidRPr="00301620">
        <w:rPr>
          <w:lang w:val="en-US"/>
        </w:rPr>
        <w:tab/>
        <w:t>Pierella Karlusich JJ, Ibarbalz FM, Bowler C. Phytoplankton in the Tara Ocean. Annual Review of Marine Science. 2020;12: 233–265. doi:10.1146/annurev-marine-010419-010706</w:t>
      </w:r>
    </w:p>
    <w:p w14:paraId="5015FC3B" w14:textId="77777777" w:rsidR="00301620" w:rsidRPr="00301620" w:rsidRDefault="00301620" w:rsidP="00301620">
      <w:pPr>
        <w:pStyle w:val="Bibliography"/>
        <w:rPr>
          <w:lang w:val="en-US"/>
        </w:rPr>
      </w:pPr>
      <w:r w:rsidRPr="00301620">
        <w:rPr>
          <w:lang w:val="en-US"/>
        </w:rPr>
        <w:t xml:space="preserve">2. </w:t>
      </w:r>
      <w:r w:rsidRPr="00301620">
        <w:rPr>
          <w:lang w:val="en-US"/>
        </w:rPr>
        <w:tab/>
        <w:t>Raven JA, Kübler JE, Beardall J. Put out the light, and then put out the light. Journal of the Marine Biological Association of the United Kingdom. 2000;80: 1–25. doi:10.1017/S0025315499001526</w:t>
      </w:r>
    </w:p>
    <w:p w14:paraId="767A38C6" w14:textId="77777777" w:rsidR="00301620" w:rsidRPr="00301620" w:rsidRDefault="00301620" w:rsidP="00301620">
      <w:pPr>
        <w:pStyle w:val="Bibliography"/>
        <w:rPr>
          <w:lang w:val="en-US"/>
        </w:rPr>
      </w:pPr>
      <w:r w:rsidRPr="00301620">
        <w:rPr>
          <w:lang w:val="en-US"/>
        </w:rPr>
        <w:t xml:space="preserve">3. </w:t>
      </w:r>
      <w:r w:rsidRPr="00301620">
        <w:rPr>
          <w:lang w:val="en-US"/>
        </w:rPr>
        <w:tab/>
        <w:t xml:space="preserve">Kirk JTO. Light and Photosynthesis in Aquatic Ecosystems. 3rd ed. Cambridge, UK: Cambridge University Press; 2011. </w:t>
      </w:r>
    </w:p>
    <w:p w14:paraId="49E0FFDC" w14:textId="77777777" w:rsidR="00301620" w:rsidRPr="00301620" w:rsidRDefault="00301620" w:rsidP="00301620">
      <w:pPr>
        <w:pStyle w:val="Bibliography"/>
        <w:rPr>
          <w:lang w:val="en-US"/>
        </w:rPr>
      </w:pPr>
      <w:r w:rsidRPr="00301620">
        <w:rPr>
          <w:lang w:val="en-US"/>
        </w:rPr>
        <w:t xml:space="preserve">4. </w:t>
      </w:r>
      <w:r w:rsidRPr="00301620">
        <w:rPr>
          <w:lang w:val="en-US"/>
        </w:rPr>
        <w:tab/>
        <w:t>Randelhoff A, Lacour L, Marec C, Leymarie E, Lagunas J, Xing X, et al. Arctic mid-winter phytoplankton growth revealed by autonomous profilers. Science Advances. 2020;6: eabc2678. doi:10.1126/sciadv.abc2678</w:t>
      </w:r>
    </w:p>
    <w:p w14:paraId="57C4858B" w14:textId="77777777" w:rsidR="00301620" w:rsidRPr="00301620" w:rsidRDefault="00301620" w:rsidP="00301620">
      <w:pPr>
        <w:pStyle w:val="Bibliography"/>
        <w:rPr>
          <w:lang w:val="en-US"/>
        </w:rPr>
      </w:pPr>
      <w:r w:rsidRPr="00301620">
        <w:rPr>
          <w:lang w:val="en-US"/>
        </w:rPr>
        <w:t xml:space="preserve">5. </w:t>
      </w:r>
      <w:r w:rsidRPr="00301620">
        <w:rPr>
          <w:lang w:val="en-US"/>
        </w:rPr>
        <w:tab/>
        <w:t>Hancke K, Lund-Hansen LC, Lamare ML, Højlund Pedersen S, King MD, Andersen P, et al. Extreme Low Light Requirement for Algae Growth Underneath Sea Ice: A Case Study From Station Nord, NE Greenland. Journal of Geophysical Research: Oceans. 2018;123: 985–1000. doi:10.1002/2017JC013263</w:t>
      </w:r>
    </w:p>
    <w:p w14:paraId="2944118B" w14:textId="77777777" w:rsidR="00301620" w:rsidRPr="00301620" w:rsidRDefault="00301620" w:rsidP="00301620">
      <w:pPr>
        <w:pStyle w:val="Bibliography"/>
        <w:rPr>
          <w:lang w:val="en-US"/>
        </w:rPr>
      </w:pPr>
      <w:r w:rsidRPr="00301620">
        <w:rPr>
          <w:lang w:val="en-US"/>
        </w:rPr>
        <w:t xml:space="preserve">6. </w:t>
      </w:r>
      <w:r w:rsidRPr="00301620">
        <w:rPr>
          <w:lang w:val="en-US"/>
        </w:rPr>
        <w:tab/>
        <w:t>Leu E, Mundy CJ, Assmy P, Campbell K, Gabrielsen TM, Gosselin M, et al. Arctic spring awakening – Steering principles behind the phenology of vernal ice algal blooms. Progress in Oceanography. 2015;139: 151–170. doi:10.1016/j.pocean.2015.07.012</w:t>
      </w:r>
    </w:p>
    <w:p w14:paraId="3361D87D" w14:textId="77777777" w:rsidR="00301620" w:rsidRPr="00301620" w:rsidRDefault="00301620" w:rsidP="00301620">
      <w:pPr>
        <w:pStyle w:val="Bibliography"/>
        <w:rPr>
          <w:lang w:val="en-US"/>
        </w:rPr>
      </w:pPr>
      <w:r w:rsidRPr="00301620">
        <w:rPr>
          <w:lang w:val="en-US"/>
        </w:rPr>
        <w:t xml:space="preserve">7. </w:t>
      </w:r>
      <w:r w:rsidRPr="00301620">
        <w:rPr>
          <w:lang w:val="en-US"/>
        </w:rPr>
        <w:tab/>
        <w:t>Ardyna M, Arrigo KR. Phytoplankton dynamics in a changing Arctic Ocean. Nat Clim Chang. 2020;10: 892–903. doi:10.1038/s41558-020-0905-y</w:t>
      </w:r>
    </w:p>
    <w:p w14:paraId="4BBB08D4" w14:textId="77777777" w:rsidR="00301620" w:rsidRPr="00301620" w:rsidRDefault="00301620" w:rsidP="00301620">
      <w:pPr>
        <w:pStyle w:val="Bibliography"/>
        <w:rPr>
          <w:lang w:val="en-US"/>
        </w:rPr>
      </w:pPr>
      <w:r w:rsidRPr="00301620">
        <w:rPr>
          <w:lang w:val="en-US"/>
        </w:rPr>
        <w:t xml:space="preserve">8. </w:t>
      </w:r>
      <w:r w:rsidRPr="00301620">
        <w:rPr>
          <w:lang w:val="en-US"/>
        </w:rPr>
        <w:tab/>
        <w:t>Robinson DH, Arrigo KR, Iturriaga R, Sullivan CW. Microalgal Light-Harvesting in Extreme Low-Light Environments in Mcmurdo Sound, Antarctica. Journal of Phycology. 1995;31: 508–520. doi:10.1111/j.1529-8817.1995.tb02544.x</w:t>
      </w:r>
    </w:p>
    <w:p w14:paraId="614E898D" w14:textId="77777777" w:rsidR="00301620" w:rsidRPr="00301620" w:rsidRDefault="00301620" w:rsidP="00301620">
      <w:pPr>
        <w:pStyle w:val="Bibliography"/>
        <w:rPr>
          <w:lang w:val="en-US"/>
        </w:rPr>
      </w:pPr>
      <w:r w:rsidRPr="00301620">
        <w:rPr>
          <w:lang w:val="en-US"/>
        </w:rPr>
        <w:t xml:space="preserve">9. </w:t>
      </w:r>
      <w:r w:rsidRPr="00301620">
        <w:rPr>
          <w:lang w:val="en-US"/>
        </w:rPr>
        <w:tab/>
        <w:t>Bax N, Sands CJ, Gogarty B, Downey RV, Moreau CVE, Moreno B, et al. Perspective: Increasing blue carbon around Antarctica is an ecosystem service of considerable societal and economic value worth protecting. Glob Chang Biol. 2021;27: 5–12. doi:10.1111/gcb.15392</w:t>
      </w:r>
    </w:p>
    <w:p w14:paraId="1CFFCC94" w14:textId="77777777" w:rsidR="00301620" w:rsidRPr="00301620" w:rsidRDefault="00301620" w:rsidP="00301620">
      <w:pPr>
        <w:pStyle w:val="Bibliography"/>
        <w:rPr>
          <w:lang w:val="en-US"/>
        </w:rPr>
      </w:pPr>
      <w:r w:rsidRPr="00301620">
        <w:rPr>
          <w:lang w:val="en-US"/>
        </w:rPr>
        <w:t xml:space="preserve">10. </w:t>
      </w:r>
      <w:r w:rsidRPr="00301620">
        <w:rPr>
          <w:lang w:val="en-US"/>
        </w:rPr>
        <w:tab/>
        <w:t>Lyon BR, Mock T. Polar Microalgae: New Approaches towards Understanding Adaptations to an Extreme and Changing Environment. Biology. 2014;3: 56–80. doi:10.3390/biology3010056</w:t>
      </w:r>
    </w:p>
    <w:p w14:paraId="1C5801E4" w14:textId="77777777" w:rsidR="00301620" w:rsidRPr="00301620" w:rsidRDefault="00301620" w:rsidP="00301620">
      <w:pPr>
        <w:pStyle w:val="Bibliography"/>
        <w:rPr>
          <w:lang w:val="en-US"/>
        </w:rPr>
      </w:pPr>
      <w:r w:rsidRPr="00301620">
        <w:rPr>
          <w:lang w:val="en-US"/>
        </w:rPr>
        <w:t xml:space="preserve">11. </w:t>
      </w:r>
      <w:r w:rsidRPr="00301620">
        <w:rPr>
          <w:lang w:val="en-US"/>
        </w:rPr>
        <w:tab/>
        <w:t>Croteau D, Guérin S, Bruyant F, Ferland J, Campbell DA, Babin M, et al. Contrasting nonphotochemical quenching patterns under high light and darkness aligns with light niche occupancy in Arctic diatoms. Limnology and Oceanography. 2021;66: S231–S245. doi:10.1002/lno.11587</w:t>
      </w:r>
    </w:p>
    <w:p w14:paraId="774D3D2D" w14:textId="77777777" w:rsidR="00301620" w:rsidRPr="00301620" w:rsidRDefault="00301620" w:rsidP="00301620">
      <w:pPr>
        <w:pStyle w:val="Bibliography"/>
        <w:rPr>
          <w:lang w:val="en-US"/>
        </w:rPr>
      </w:pPr>
      <w:r w:rsidRPr="00301620">
        <w:rPr>
          <w:lang w:val="en-US"/>
        </w:rPr>
        <w:lastRenderedPageBreak/>
        <w:t xml:space="preserve">12. </w:t>
      </w:r>
      <w:r w:rsidRPr="00301620">
        <w:rPr>
          <w:lang w:val="en-US"/>
        </w:rPr>
        <w:tab/>
        <w:t>Cvetkovska M, Vakulenko G, Smith DR, Zhang X, Hüner NPA. Temperature stress in psychrophilic green microalgae: Minireview. Physiologia Plantarum. 2022;174: e13811. doi:10.1111/ppl.13811</w:t>
      </w:r>
    </w:p>
    <w:p w14:paraId="6930CDC6" w14:textId="77777777" w:rsidR="00301620" w:rsidRPr="00301620" w:rsidRDefault="00301620" w:rsidP="00301620">
      <w:pPr>
        <w:pStyle w:val="Bibliography"/>
        <w:rPr>
          <w:lang w:val="en-US"/>
        </w:rPr>
      </w:pPr>
      <w:r w:rsidRPr="00301620">
        <w:rPr>
          <w:lang w:val="en-US"/>
        </w:rPr>
        <w:t xml:space="preserve">13. </w:t>
      </w:r>
      <w:r w:rsidRPr="00301620">
        <w:rPr>
          <w:lang w:val="en-US"/>
        </w:rPr>
        <w:tab/>
        <w:t xml:space="preserve">Mock T, Otillar RP, Strauss J, McMullan M, Paajanen P, Schmutz J, et al. Evolutionary genomics of the cold-adapted diatom </w:t>
      </w:r>
      <w:r w:rsidRPr="00301620">
        <w:rPr>
          <w:i/>
          <w:iCs/>
          <w:lang w:val="en-US"/>
        </w:rPr>
        <w:t>Fragilariopsis cylindrus</w:t>
      </w:r>
      <w:r w:rsidRPr="00301620">
        <w:rPr>
          <w:lang w:val="en-US"/>
        </w:rPr>
        <w:t>. Nature. 2017;541: 536–540. doi:10.1038/nature20803</w:t>
      </w:r>
    </w:p>
    <w:p w14:paraId="10530A76" w14:textId="77777777" w:rsidR="00301620" w:rsidRPr="00301620" w:rsidRDefault="00301620" w:rsidP="00301620">
      <w:pPr>
        <w:pStyle w:val="Bibliography"/>
        <w:rPr>
          <w:lang w:val="en-US"/>
        </w:rPr>
      </w:pPr>
      <w:r w:rsidRPr="00301620">
        <w:rPr>
          <w:lang w:val="en-US"/>
        </w:rPr>
        <w:t xml:space="preserve">14. </w:t>
      </w:r>
      <w:r w:rsidRPr="00301620">
        <w:rPr>
          <w:lang w:val="en-US"/>
        </w:rPr>
        <w:tab/>
        <w:t xml:space="preserve">Bayer-Giraldi M, Weikusat I, Besir H, Dieckmann G. Characterization of an antifreeze protein from the polar diatom </w:t>
      </w:r>
      <w:r w:rsidRPr="00301620">
        <w:rPr>
          <w:i/>
          <w:iCs/>
          <w:lang w:val="en-US"/>
        </w:rPr>
        <w:t>Fragilariopsis cylindrus</w:t>
      </w:r>
      <w:r w:rsidRPr="00301620">
        <w:rPr>
          <w:lang w:val="en-US"/>
        </w:rPr>
        <w:t xml:space="preserve"> and its relevance in sea ice. Cryobiology. 2011;63: 210–219. doi:10.1016/j.cryobiol.2011.08.006</w:t>
      </w:r>
    </w:p>
    <w:p w14:paraId="5CC50910" w14:textId="77777777" w:rsidR="00301620" w:rsidRPr="00301620" w:rsidRDefault="00301620" w:rsidP="00301620">
      <w:pPr>
        <w:pStyle w:val="Bibliography"/>
        <w:rPr>
          <w:lang w:val="en-US"/>
        </w:rPr>
      </w:pPr>
      <w:r w:rsidRPr="00301620">
        <w:rPr>
          <w:lang w:val="en-US"/>
        </w:rPr>
        <w:t xml:space="preserve">15. </w:t>
      </w:r>
      <w:r w:rsidRPr="00301620">
        <w:rPr>
          <w:lang w:val="en-US"/>
        </w:rPr>
        <w:tab/>
        <w:t xml:space="preserve">Kennedy F, Martin A, Bowman JP, Wilson R, McMinn A. Dark metabolism: a molecular insight into how the Antarctic sea-ice diatom </w:t>
      </w:r>
      <w:r w:rsidRPr="00301620">
        <w:rPr>
          <w:i/>
          <w:iCs/>
          <w:lang w:val="en-US"/>
        </w:rPr>
        <w:t>Fragilariopsis cylindrus</w:t>
      </w:r>
      <w:r w:rsidRPr="00301620">
        <w:rPr>
          <w:lang w:val="en-US"/>
        </w:rPr>
        <w:t xml:space="preserve"> survives long-term darkness. New Phytologist. 2019;223: 675–691. doi:10.1111/nph.15843</w:t>
      </w:r>
    </w:p>
    <w:p w14:paraId="0DF98D7F" w14:textId="77777777" w:rsidR="00301620" w:rsidRPr="00301620" w:rsidRDefault="00301620" w:rsidP="00301620">
      <w:pPr>
        <w:pStyle w:val="Bibliography"/>
        <w:rPr>
          <w:lang w:val="en-US"/>
        </w:rPr>
      </w:pPr>
      <w:r w:rsidRPr="00301620">
        <w:rPr>
          <w:lang w:val="en-US"/>
        </w:rPr>
        <w:t xml:space="preserve">16. </w:t>
      </w:r>
      <w:r w:rsidRPr="00301620">
        <w:rPr>
          <w:lang w:val="en-US"/>
        </w:rPr>
        <w:tab/>
        <w:t>Luciński R, Jackowski G. The structure, functions and degradation of pigment-binding proteins of photosystem II. Acta Biochimica Polonica. 2006;53: 693–708. doi:10.18388/abp.2006_3297</w:t>
      </w:r>
    </w:p>
    <w:p w14:paraId="39B5FD14" w14:textId="77777777" w:rsidR="00301620" w:rsidRPr="00301620" w:rsidRDefault="00301620" w:rsidP="00301620">
      <w:pPr>
        <w:pStyle w:val="Bibliography"/>
        <w:rPr>
          <w:lang w:val="en-US"/>
        </w:rPr>
      </w:pPr>
      <w:r w:rsidRPr="00301620">
        <w:rPr>
          <w:lang w:val="en-US"/>
        </w:rPr>
        <w:t xml:space="preserve">17. </w:t>
      </w:r>
      <w:r w:rsidRPr="00301620">
        <w:rPr>
          <w:lang w:val="en-US"/>
        </w:rPr>
        <w:tab/>
        <w:t>Kawakami K, Shen J-R. Purification of fully active and crystallizable photosystem II from thermophilic cyanobacteria. Methods in Enzymology. Elsevier; 2018. pp. 1–16. doi:10.1016/bs.mie.2018.10.002</w:t>
      </w:r>
    </w:p>
    <w:p w14:paraId="15BACE19" w14:textId="77777777" w:rsidR="00301620" w:rsidRPr="00301620" w:rsidRDefault="00301620" w:rsidP="00301620">
      <w:pPr>
        <w:pStyle w:val="Bibliography"/>
        <w:rPr>
          <w:lang w:val="en-US"/>
        </w:rPr>
      </w:pPr>
      <w:r w:rsidRPr="00301620">
        <w:rPr>
          <w:lang w:val="en-US"/>
        </w:rPr>
        <w:t xml:space="preserve">18. </w:t>
      </w:r>
      <w:r w:rsidRPr="00301620">
        <w:rPr>
          <w:lang w:val="en-US"/>
        </w:rPr>
        <w:tab/>
        <w:t>Vass I. Role of charge recombination processes in photodamage and photoprotection of the photosystem II complex. Physiologia Plantarum. 2011;142: 6–16. doi:10.1111/j.1399-3054.2011.01454.x</w:t>
      </w:r>
    </w:p>
    <w:p w14:paraId="3A8142CA" w14:textId="77777777" w:rsidR="00301620" w:rsidRPr="00301620" w:rsidRDefault="00301620" w:rsidP="00301620">
      <w:pPr>
        <w:pStyle w:val="Bibliography"/>
        <w:rPr>
          <w:lang w:val="en-US"/>
        </w:rPr>
      </w:pPr>
      <w:r w:rsidRPr="00301620">
        <w:rPr>
          <w:lang w:val="en-US"/>
        </w:rPr>
        <w:t xml:space="preserve">19. </w:t>
      </w:r>
      <w:r w:rsidRPr="00301620">
        <w:rPr>
          <w:lang w:val="en-US"/>
        </w:rPr>
        <w:tab/>
        <w:t>Schuback N, Tortell PD, Berman-Frank I, Campbell DA, Ciotti A, Courtecuisse E, et al. Single-Turnover Variable Chlorophyll Fluorescence as a Tool for Assessing Phytoplankton Photosynthesis and Primary Productivity: Opportunities, Caveats and Recommendations. Frontiers in Marine Science. 2021;8. doi:10.3389/fmars.2021.690607</w:t>
      </w:r>
    </w:p>
    <w:p w14:paraId="0BEC1195" w14:textId="77777777" w:rsidR="00301620" w:rsidRPr="00301620" w:rsidRDefault="00301620" w:rsidP="00301620">
      <w:pPr>
        <w:pStyle w:val="Bibliography"/>
        <w:rPr>
          <w:lang w:val="en-US"/>
        </w:rPr>
      </w:pPr>
      <w:r w:rsidRPr="00301620">
        <w:rPr>
          <w:lang w:val="en-US"/>
        </w:rPr>
        <w:t xml:space="preserve">20. </w:t>
      </w:r>
      <w:r w:rsidRPr="00301620">
        <w:rPr>
          <w:lang w:val="en-US"/>
        </w:rPr>
        <w:tab/>
        <w:t>Shen J-R. Photosynthesis | Photosystem II: Protein Components, Structure and Electron Transfer. In: Jez J, editor. Encyclopedia of Biological Chemistry III (Third Edition). Oxford: Elsevier; 2021. pp. 215–228. doi:10.1016/B978-0-12-819460-7.00012-8</w:t>
      </w:r>
    </w:p>
    <w:p w14:paraId="7A6B3E91" w14:textId="77777777" w:rsidR="00301620" w:rsidRPr="00301620" w:rsidRDefault="00301620" w:rsidP="00301620">
      <w:pPr>
        <w:pStyle w:val="Bibliography"/>
        <w:rPr>
          <w:lang w:val="en-US"/>
        </w:rPr>
      </w:pPr>
      <w:r w:rsidRPr="00301620">
        <w:rPr>
          <w:lang w:val="en-US"/>
        </w:rPr>
        <w:t xml:space="preserve">21. </w:t>
      </w:r>
      <w:r w:rsidRPr="00301620">
        <w:rPr>
          <w:lang w:val="en-US"/>
        </w:rPr>
        <w:tab/>
        <w:t>Mukhopadhyay S, Mandal SK, Bhaduri S, Armstrong WH. Manganese Clusters with Relevance to Photosystem II. Chem Rev. 2004;104: 3981–4026. doi:10.1021/cr0206014</w:t>
      </w:r>
    </w:p>
    <w:p w14:paraId="7F4C3EC7" w14:textId="77777777" w:rsidR="00301620" w:rsidRPr="00301620" w:rsidRDefault="00301620" w:rsidP="00301620">
      <w:pPr>
        <w:pStyle w:val="Bibliography"/>
        <w:rPr>
          <w:lang w:val="en-US"/>
        </w:rPr>
      </w:pPr>
      <w:r w:rsidRPr="00301620">
        <w:rPr>
          <w:lang w:val="en-US"/>
        </w:rPr>
        <w:t xml:space="preserve">22. </w:t>
      </w:r>
      <w:r w:rsidRPr="00301620">
        <w:rPr>
          <w:lang w:val="en-US"/>
        </w:rPr>
        <w:tab/>
        <w:t>Vass I, Cser K. Janus-faced charge recombinations in photosystem II photoinhibition. Trends in Plant Science. 2009;14: 200–205. doi:10.1016/j.tplants.2009.01.009</w:t>
      </w:r>
    </w:p>
    <w:p w14:paraId="2B114D1C" w14:textId="77777777" w:rsidR="00301620" w:rsidRPr="00301620" w:rsidRDefault="00301620" w:rsidP="00301620">
      <w:pPr>
        <w:pStyle w:val="Bibliography"/>
        <w:rPr>
          <w:lang w:val="en-US"/>
        </w:rPr>
      </w:pPr>
      <w:r w:rsidRPr="00301620">
        <w:rPr>
          <w:lang w:val="en-US"/>
        </w:rPr>
        <w:t xml:space="preserve">23. </w:t>
      </w:r>
      <w:r w:rsidRPr="00301620">
        <w:rPr>
          <w:lang w:val="en-US"/>
        </w:rPr>
        <w:tab/>
        <w:t>Rappaport F, Cuni A, Xiong L, Sayre R, Lavergne J. Charge Recombination and Thermoluminescence in Photosystem II. Biophysical Journal. 2005;88: 1948–1958. doi:10.1529/biophysj.104.050237</w:t>
      </w:r>
    </w:p>
    <w:p w14:paraId="51C7E58A" w14:textId="77777777" w:rsidR="00301620" w:rsidRPr="00301620" w:rsidRDefault="00301620" w:rsidP="00301620">
      <w:pPr>
        <w:pStyle w:val="Bibliography"/>
        <w:rPr>
          <w:lang w:val="en-US"/>
        </w:rPr>
      </w:pPr>
      <w:r w:rsidRPr="00301620">
        <w:rPr>
          <w:lang w:val="en-US"/>
        </w:rPr>
        <w:lastRenderedPageBreak/>
        <w:t xml:space="preserve">24. </w:t>
      </w:r>
      <w:r w:rsidRPr="00301620">
        <w:rPr>
          <w:lang w:val="en-US"/>
        </w:rPr>
        <w:tab/>
        <w:t xml:space="preserve">Laloi C, Przybyla D, Apel K. A genetic approach towards elucidating the biological activity of different reactive oxygen species in </w:t>
      </w:r>
      <w:r w:rsidRPr="00301620">
        <w:rPr>
          <w:i/>
          <w:iCs/>
          <w:lang w:val="en-US"/>
        </w:rPr>
        <w:t>Arabidopsis thaliana</w:t>
      </w:r>
      <w:r w:rsidRPr="00301620">
        <w:rPr>
          <w:lang w:val="en-US"/>
        </w:rPr>
        <w:t>. Journal of Experimental Botany. 2006;57: 1719–1724. doi:10.1093/jxb/erj183</w:t>
      </w:r>
    </w:p>
    <w:p w14:paraId="7CBDCC13" w14:textId="77777777" w:rsidR="00301620" w:rsidRPr="00301620" w:rsidRDefault="00301620" w:rsidP="00301620">
      <w:pPr>
        <w:pStyle w:val="Bibliography"/>
        <w:rPr>
          <w:lang w:val="en-US"/>
        </w:rPr>
      </w:pPr>
      <w:r w:rsidRPr="00301620">
        <w:rPr>
          <w:lang w:val="en-US"/>
        </w:rPr>
        <w:t xml:space="preserve">25. </w:t>
      </w:r>
      <w:r w:rsidRPr="00301620">
        <w:rPr>
          <w:lang w:val="en-US"/>
        </w:rPr>
        <w:tab/>
        <w:t>Rutherford AW, Osyczka A, Rappaport F. Back-reactions, short-circuits, leaks and other energy wasteful reactions in biological electron transfer: Redox tuning to survive life in O2. FEBS Letters. 2012;586: 603–616. doi:10.1016/j.febslet.2011.12.039</w:t>
      </w:r>
    </w:p>
    <w:p w14:paraId="184AF927" w14:textId="77777777" w:rsidR="00301620" w:rsidRPr="00301620" w:rsidRDefault="00301620" w:rsidP="00301620">
      <w:pPr>
        <w:pStyle w:val="Bibliography"/>
        <w:rPr>
          <w:lang w:val="en-US"/>
        </w:rPr>
      </w:pPr>
      <w:r w:rsidRPr="00301620">
        <w:rPr>
          <w:lang w:val="en-US"/>
        </w:rPr>
        <w:t xml:space="preserve">26. </w:t>
      </w:r>
      <w:r w:rsidRPr="00301620">
        <w:rPr>
          <w:lang w:val="en-US"/>
        </w:rPr>
        <w:tab/>
        <w:t>Vinyard DJ, Ananyev GM, Charles Dismukes G. Photosystem II: The Reaction Center of Oxygenic Photosynthesis. Annual Review of Biochemistry. 2013;82: 577–606. doi:10.1146/annurev-biochem-070511-100425</w:t>
      </w:r>
    </w:p>
    <w:p w14:paraId="0F451793" w14:textId="77777777" w:rsidR="00301620" w:rsidRPr="00301620" w:rsidRDefault="00301620" w:rsidP="00301620">
      <w:pPr>
        <w:pStyle w:val="Bibliography"/>
        <w:rPr>
          <w:lang w:val="en-US"/>
        </w:rPr>
      </w:pPr>
      <w:r w:rsidRPr="00301620">
        <w:rPr>
          <w:lang w:val="en-US"/>
        </w:rPr>
        <w:t xml:space="preserve">27. </w:t>
      </w:r>
      <w:r w:rsidRPr="00301620">
        <w:rPr>
          <w:lang w:val="en-US"/>
        </w:rPr>
        <w:tab/>
        <w:t>Gates C, Ananyev G, Dismukes GC. Realtime kinetics of the light driven steps of photosynthetic water oxidation in living organisms by “stroboscopic” fluorometry. Biochimica et Biophysica Acta (BBA) - Bioenergetics. 2020;1861: 148212. doi:10.1016/j.bbabio.2020.148212</w:t>
      </w:r>
    </w:p>
    <w:p w14:paraId="68A6240A" w14:textId="77777777" w:rsidR="00301620" w:rsidRPr="00301620" w:rsidRDefault="00301620" w:rsidP="00301620">
      <w:pPr>
        <w:pStyle w:val="Bibliography"/>
        <w:rPr>
          <w:lang w:val="en-US"/>
        </w:rPr>
      </w:pPr>
      <w:r w:rsidRPr="00301620">
        <w:rPr>
          <w:lang w:val="en-US"/>
        </w:rPr>
        <w:t xml:space="preserve">28. </w:t>
      </w:r>
      <w:r w:rsidRPr="00301620">
        <w:rPr>
          <w:lang w:val="en-US"/>
        </w:rPr>
        <w:tab/>
        <w:t>Zaharieva I, Dau H. Energetics and Kinetics of S-State Transitions Monitored by Delayed Chlorophyll Fluorescence. Frontiers in Plant Science. 2019;10. Available: https://www.frontiersin.org/articles/10.3389/fpls.2019.00386</w:t>
      </w:r>
    </w:p>
    <w:p w14:paraId="48C171F8" w14:textId="77777777" w:rsidR="00301620" w:rsidRPr="00301620" w:rsidRDefault="00301620" w:rsidP="00301620">
      <w:pPr>
        <w:pStyle w:val="Bibliography"/>
        <w:rPr>
          <w:lang w:val="en-US"/>
        </w:rPr>
      </w:pPr>
      <w:r w:rsidRPr="00301620">
        <w:rPr>
          <w:lang w:val="en-US"/>
        </w:rPr>
        <w:t xml:space="preserve">29. </w:t>
      </w:r>
      <w:r w:rsidRPr="00301620">
        <w:rPr>
          <w:lang w:val="en-US"/>
        </w:rPr>
        <w:tab/>
        <w:t>Dau H, Haumann M. Time-resolved X-ray spectroscopy leads to an extension of the classical S-state cycle model of photosynthetic oxygen evolution. Photosynth Res. 2007;92: 327–343. doi:10.1007/s11120-007-9141-9</w:t>
      </w:r>
    </w:p>
    <w:p w14:paraId="403E04DF" w14:textId="77777777" w:rsidR="00301620" w:rsidRPr="00301620" w:rsidRDefault="00301620" w:rsidP="00301620">
      <w:pPr>
        <w:pStyle w:val="Bibliography"/>
        <w:rPr>
          <w:lang w:val="en-US"/>
        </w:rPr>
      </w:pPr>
      <w:r w:rsidRPr="00301620">
        <w:rPr>
          <w:lang w:val="en-US"/>
        </w:rPr>
        <w:t xml:space="preserve">30. </w:t>
      </w:r>
      <w:r w:rsidRPr="00301620">
        <w:rPr>
          <w:lang w:val="en-US"/>
        </w:rPr>
        <w:tab/>
        <w:t>Keren N, Berg A, van Kan PJM, Levanon H, Ohad I. Mechanism of photosystem II photoinactivation and D1 protein degradation at low light: The role of back electron flow. Proceedings of the National Academy of Sciences. 1997;94: 1579–1584. doi:10.1073/pnas.94.4.1579</w:t>
      </w:r>
    </w:p>
    <w:p w14:paraId="264DA752" w14:textId="77777777" w:rsidR="00301620" w:rsidRPr="00301620" w:rsidRDefault="00301620" w:rsidP="00301620">
      <w:pPr>
        <w:pStyle w:val="Bibliography"/>
        <w:rPr>
          <w:lang w:val="en-US"/>
        </w:rPr>
      </w:pPr>
      <w:r w:rsidRPr="00301620">
        <w:rPr>
          <w:lang w:val="en-US"/>
        </w:rPr>
        <w:t xml:space="preserve">31. </w:t>
      </w:r>
      <w:r w:rsidRPr="00301620">
        <w:rPr>
          <w:lang w:val="en-US"/>
        </w:rPr>
        <w:tab/>
        <w:t>de Wijn R, van Gorkom HJ. S-state dependence of the miss probability in Photosystem II. Photosynthesis Research. 2002;72: 217–222. doi:10.1023/A:1016128632704</w:t>
      </w:r>
    </w:p>
    <w:p w14:paraId="0C18B322" w14:textId="77777777" w:rsidR="00301620" w:rsidRPr="00301620" w:rsidRDefault="00301620" w:rsidP="00301620">
      <w:pPr>
        <w:pStyle w:val="Bibliography"/>
        <w:rPr>
          <w:lang w:val="en-US"/>
        </w:rPr>
      </w:pPr>
      <w:r w:rsidRPr="00301620">
        <w:rPr>
          <w:lang w:val="en-US"/>
        </w:rPr>
        <w:t xml:space="preserve">32. </w:t>
      </w:r>
      <w:r w:rsidRPr="00301620">
        <w:rPr>
          <w:lang w:val="en-US"/>
        </w:rPr>
        <w:tab/>
        <w:t xml:space="preserve">Otte A, Winder JC, Deng L, Schmutz J, Jenkins J, Grigoriev IV, et al. The diatom </w:t>
      </w:r>
      <w:r w:rsidRPr="00301620">
        <w:rPr>
          <w:i/>
          <w:iCs/>
          <w:lang w:val="en-US"/>
        </w:rPr>
        <w:t>Fragilariopsis cylindrus</w:t>
      </w:r>
      <w:r w:rsidRPr="00301620">
        <w:rPr>
          <w:lang w:val="en-US"/>
        </w:rPr>
        <w:t>: A model alga to understand cold-adapted life. Journal of Phycology. 2023;59: 301–306. doi:10.1111/jpy.13325</w:t>
      </w:r>
    </w:p>
    <w:p w14:paraId="2A9CD7A0" w14:textId="18747BD3" w:rsidR="00301620" w:rsidRPr="00301620" w:rsidRDefault="00301620" w:rsidP="00301620">
      <w:pPr>
        <w:pStyle w:val="Bibliography"/>
        <w:rPr>
          <w:lang w:val="en-US"/>
        </w:rPr>
      </w:pPr>
      <w:r w:rsidRPr="00301620">
        <w:rPr>
          <w:lang w:val="en-US"/>
        </w:rPr>
        <w:t xml:space="preserve">33. </w:t>
      </w:r>
      <w:r w:rsidRPr="00301620">
        <w:rPr>
          <w:lang w:val="en-US"/>
        </w:rPr>
        <w:tab/>
        <w:t xml:space="preserve">Cefarelli AO, Ferrario ME, Almandoz GO, Atencio AG, Akselman R, Vernet M. Diversity of the diatom genus </w:t>
      </w:r>
      <w:r w:rsidRPr="00301620">
        <w:rPr>
          <w:i/>
          <w:iCs/>
          <w:lang w:val="en-US"/>
        </w:rPr>
        <w:t>Fragilariopsis</w:t>
      </w:r>
      <w:r w:rsidRPr="00301620">
        <w:rPr>
          <w:lang w:val="en-US"/>
        </w:rPr>
        <w:t xml:space="preserve"> in the Argentine Sea and Antarctic waters: morphology, distribution and abundance. Polar Biology. 2010;33. doi:10.1007/s00300-010-0794-z</w:t>
      </w:r>
    </w:p>
    <w:p w14:paraId="5E08D869" w14:textId="77777777" w:rsidR="00301620" w:rsidRPr="00301620" w:rsidRDefault="00301620" w:rsidP="00301620">
      <w:pPr>
        <w:pStyle w:val="Bibliography"/>
        <w:rPr>
          <w:lang w:val="en-US"/>
        </w:rPr>
      </w:pPr>
      <w:r w:rsidRPr="00301620">
        <w:rPr>
          <w:lang w:val="en-US"/>
        </w:rPr>
        <w:t xml:space="preserve">34. </w:t>
      </w:r>
      <w:r w:rsidRPr="00301620">
        <w:rPr>
          <w:lang w:val="en-US"/>
        </w:rPr>
        <w:tab/>
        <w:t xml:space="preserve">Kang S-H, Fryxell GA. </w:t>
      </w:r>
      <w:r w:rsidRPr="00301620">
        <w:rPr>
          <w:i/>
          <w:iCs/>
          <w:lang w:val="en-US"/>
        </w:rPr>
        <w:t>Fragilariopsis cylindrus</w:t>
      </w:r>
      <w:r w:rsidRPr="00301620">
        <w:rPr>
          <w:lang w:val="en-US"/>
        </w:rPr>
        <w:t xml:space="preserve"> (Grunow) Krieger: The most abundant diatom in water column assemblages of Antarctic marginal ice-edge zones. Polar Biol. 1992;12: 609–627. doi:10.1007/BF00236984</w:t>
      </w:r>
    </w:p>
    <w:p w14:paraId="14631255" w14:textId="77777777" w:rsidR="00301620" w:rsidRPr="00301620" w:rsidRDefault="00301620" w:rsidP="00301620">
      <w:pPr>
        <w:pStyle w:val="Bibliography"/>
        <w:rPr>
          <w:lang w:val="en-US"/>
        </w:rPr>
      </w:pPr>
      <w:r w:rsidRPr="00301620">
        <w:rPr>
          <w:lang w:val="en-US"/>
        </w:rPr>
        <w:t xml:space="preserve">35. </w:t>
      </w:r>
      <w:r w:rsidRPr="00301620">
        <w:rPr>
          <w:lang w:val="en-US"/>
        </w:rPr>
        <w:tab/>
        <w:t xml:space="preserve">Poulsen N, Kröger N. </w:t>
      </w:r>
      <w:r w:rsidRPr="00301620">
        <w:rPr>
          <w:i/>
          <w:iCs/>
          <w:lang w:val="en-US"/>
        </w:rPr>
        <w:t>Thalassiosira pseudonana</w:t>
      </w:r>
      <w:r w:rsidRPr="00301620">
        <w:rPr>
          <w:lang w:val="en-US"/>
        </w:rPr>
        <w:t xml:space="preserve"> (</w:t>
      </w:r>
      <w:r w:rsidRPr="00301620">
        <w:rPr>
          <w:i/>
          <w:iCs/>
          <w:lang w:val="en-US"/>
        </w:rPr>
        <w:t>Cyclotella nana</w:t>
      </w:r>
      <w:r w:rsidRPr="00301620">
        <w:rPr>
          <w:lang w:val="en-US"/>
        </w:rPr>
        <w:t xml:space="preserve">) (Hustedt) Hasle et Heimdal (Bacillariophyceae): A genetically tractable model organism for studying diatom </w:t>
      </w:r>
      <w:r w:rsidRPr="00301620">
        <w:rPr>
          <w:lang w:val="en-US"/>
        </w:rPr>
        <w:lastRenderedPageBreak/>
        <w:t>biology, including biological silica formation. Journal of Phycology. 2023;59: 809–817. doi:10.1111/jpy.13362</w:t>
      </w:r>
    </w:p>
    <w:p w14:paraId="37C306B8" w14:textId="77777777" w:rsidR="00301620" w:rsidRPr="00301620" w:rsidRDefault="00301620" w:rsidP="00301620">
      <w:pPr>
        <w:pStyle w:val="Bibliography"/>
        <w:rPr>
          <w:lang w:val="en-US"/>
        </w:rPr>
      </w:pPr>
      <w:r w:rsidRPr="00301620">
        <w:rPr>
          <w:lang w:val="en-US"/>
        </w:rPr>
        <w:t xml:space="preserve">36. </w:t>
      </w:r>
      <w:r w:rsidRPr="00301620">
        <w:rPr>
          <w:lang w:val="en-US"/>
        </w:rPr>
        <w:tab/>
        <w:t xml:space="preserve">Cook G, Teufel A, Kalra I, Li W, Wang X, Priscu J, et al. The Antarctic psychrophiles </w:t>
      </w:r>
      <w:r w:rsidRPr="00301620">
        <w:rPr>
          <w:i/>
          <w:iCs/>
          <w:lang w:val="en-US"/>
        </w:rPr>
        <w:t>Chlamydomonas</w:t>
      </w:r>
      <w:r w:rsidRPr="00301620">
        <w:rPr>
          <w:lang w:val="en-US"/>
        </w:rPr>
        <w:t xml:space="preserve"> spp. </w:t>
      </w:r>
      <w:r w:rsidRPr="00301620">
        <w:rPr>
          <w:i/>
          <w:iCs/>
          <w:lang w:val="en-US"/>
        </w:rPr>
        <w:t>UWO241</w:t>
      </w:r>
      <w:r w:rsidRPr="00301620">
        <w:rPr>
          <w:lang w:val="en-US"/>
        </w:rPr>
        <w:t xml:space="preserve"> and </w:t>
      </w:r>
      <w:r w:rsidRPr="00301620">
        <w:rPr>
          <w:i/>
          <w:iCs/>
          <w:lang w:val="en-US"/>
        </w:rPr>
        <w:t>ICEMDV</w:t>
      </w:r>
      <w:r w:rsidRPr="00301620">
        <w:rPr>
          <w:lang w:val="en-US"/>
        </w:rPr>
        <w:t xml:space="preserve"> exhibit differential restructuring of photosystem I in response to iron. Photosynth Res. 2019;141: 209–228. doi:10.1007/s11120-019-00621-0</w:t>
      </w:r>
    </w:p>
    <w:p w14:paraId="4FE59164" w14:textId="77777777" w:rsidR="00301620" w:rsidRPr="00301620" w:rsidRDefault="00301620" w:rsidP="00301620">
      <w:pPr>
        <w:pStyle w:val="Bibliography"/>
        <w:rPr>
          <w:lang w:val="en-US"/>
        </w:rPr>
      </w:pPr>
      <w:r w:rsidRPr="00301620">
        <w:rPr>
          <w:lang w:val="en-US"/>
        </w:rPr>
        <w:t xml:space="preserve">37. </w:t>
      </w:r>
      <w:r w:rsidRPr="00301620">
        <w:rPr>
          <w:lang w:val="en-US"/>
        </w:rPr>
        <w:tab/>
        <w:t xml:space="preserve">Stahl-Rommel S, Kalra I, D’Silva S, Hahn MM, Popson D, Cvetkovska M, et al. Cyclic electron flow (CEF) and ascorbate pathway activity provide constitutive photoprotection for the photopsychrophile, </w:t>
      </w:r>
      <w:r w:rsidRPr="00301620">
        <w:rPr>
          <w:i/>
          <w:iCs/>
          <w:lang w:val="en-US"/>
        </w:rPr>
        <w:t>Chlamydomonas</w:t>
      </w:r>
      <w:r w:rsidRPr="00301620">
        <w:rPr>
          <w:lang w:val="en-US"/>
        </w:rPr>
        <w:t xml:space="preserve"> sp. </w:t>
      </w:r>
      <w:r w:rsidRPr="00301620">
        <w:rPr>
          <w:i/>
          <w:iCs/>
          <w:lang w:val="en-US"/>
        </w:rPr>
        <w:t>UWO 241</w:t>
      </w:r>
      <w:r w:rsidRPr="00301620">
        <w:rPr>
          <w:lang w:val="en-US"/>
        </w:rPr>
        <w:t xml:space="preserve"> (renamed </w:t>
      </w:r>
      <w:r w:rsidRPr="00301620">
        <w:rPr>
          <w:i/>
          <w:iCs/>
          <w:lang w:val="en-US"/>
        </w:rPr>
        <w:t>Chlamydomonas priscuii</w:t>
      </w:r>
      <w:r w:rsidRPr="00301620">
        <w:rPr>
          <w:lang w:val="en-US"/>
        </w:rPr>
        <w:t>). Photosynth Res. 2022;151: 235–250. doi:10.1007/s11120-021-00877-5</w:t>
      </w:r>
    </w:p>
    <w:p w14:paraId="35078D49" w14:textId="77777777" w:rsidR="00301620" w:rsidRPr="00301620" w:rsidRDefault="00301620" w:rsidP="00301620">
      <w:pPr>
        <w:pStyle w:val="Bibliography"/>
        <w:rPr>
          <w:lang w:val="en-US"/>
        </w:rPr>
      </w:pPr>
      <w:r w:rsidRPr="00301620">
        <w:rPr>
          <w:lang w:val="en-US"/>
        </w:rPr>
        <w:t xml:space="preserve">38. </w:t>
      </w:r>
      <w:r w:rsidRPr="00301620">
        <w:rPr>
          <w:lang w:val="en-US"/>
        </w:rPr>
        <w:tab/>
        <w:t>Li W, Podar M, Morgan-Kiss RM. Ultrastructural and Single-Cell-Level Characterization Reveals Metabolic Versatility in a Microbial Eukaryote Community from an Ice-Covered Antarctic Lake. Applied and Environmental Microbiology. 2016;82: 3659–3670. doi:10.1128/AEM.00478-16</w:t>
      </w:r>
    </w:p>
    <w:p w14:paraId="7DC3E8D5" w14:textId="77777777" w:rsidR="00301620" w:rsidRPr="00301620" w:rsidRDefault="00301620" w:rsidP="00301620">
      <w:pPr>
        <w:pStyle w:val="Bibliography"/>
        <w:rPr>
          <w:lang w:val="en-US"/>
        </w:rPr>
      </w:pPr>
      <w:r w:rsidRPr="00301620">
        <w:rPr>
          <w:lang w:val="en-US"/>
        </w:rPr>
        <w:t xml:space="preserve">39. </w:t>
      </w:r>
      <w:r w:rsidRPr="00301620">
        <w:rPr>
          <w:lang w:val="en-US"/>
        </w:rPr>
        <w:tab/>
        <w:t xml:space="preserve">Hüner NPA, Szyszka-Mroz B, Ivanov AG, Kata V, Lye H, Smith DR. Photosynthetic adaptation and multicellularity in the Antarctic psychrophile, </w:t>
      </w:r>
      <w:r w:rsidRPr="00301620">
        <w:rPr>
          <w:i/>
          <w:iCs/>
          <w:lang w:val="en-US"/>
        </w:rPr>
        <w:t>Chlamydomonas priscuii</w:t>
      </w:r>
      <w:r w:rsidRPr="00301620">
        <w:rPr>
          <w:lang w:val="en-US"/>
        </w:rPr>
        <w:t>. Algal Research. 2023;74: 103220. doi:10.1016/j.algal.2023.103220</w:t>
      </w:r>
    </w:p>
    <w:p w14:paraId="5FC81FE0" w14:textId="77777777" w:rsidR="00301620" w:rsidRPr="00301620" w:rsidRDefault="00301620" w:rsidP="00301620">
      <w:pPr>
        <w:pStyle w:val="Bibliography"/>
        <w:rPr>
          <w:lang w:val="en-US"/>
        </w:rPr>
      </w:pPr>
      <w:r w:rsidRPr="00301620">
        <w:rPr>
          <w:lang w:val="en-US"/>
        </w:rPr>
        <w:t xml:space="preserve">40. </w:t>
      </w:r>
      <w:r w:rsidRPr="00301620">
        <w:rPr>
          <w:lang w:val="en-US"/>
        </w:rPr>
        <w:tab/>
        <w:t>Balzano S, Gourvil P, Siano R, Chanoine M, Marie D, Lessard S, et al. Diversity of cultured photosynthetic flagellates in the northeast Pacific and Arctic Oceans in summer. Biogeosciences. 2012;9: 4553–4571. doi:10.5194/bg-9-4553-2012</w:t>
      </w:r>
    </w:p>
    <w:p w14:paraId="1B7BAED1" w14:textId="77777777" w:rsidR="00301620" w:rsidRPr="00301620" w:rsidRDefault="00301620" w:rsidP="00301620">
      <w:pPr>
        <w:pStyle w:val="Bibliography"/>
        <w:rPr>
          <w:lang w:val="en-US"/>
        </w:rPr>
      </w:pPr>
      <w:r w:rsidRPr="00301620">
        <w:rPr>
          <w:lang w:val="en-US"/>
        </w:rPr>
        <w:t xml:space="preserve">41. </w:t>
      </w:r>
      <w:r w:rsidRPr="00301620">
        <w:rPr>
          <w:lang w:val="en-US"/>
        </w:rPr>
        <w:tab/>
        <w:t xml:space="preserve">Morales-Sánchez D, Schulze PSC, Kiron V, Wijffels RH. Temperature-Dependent Lipid Accumulation in the Polar Marine Microalga </w:t>
      </w:r>
      <w:r w:rsidRPr="00301620">
        <w:rPr>
          <w:i/>
          <w:iCs/>
          <w:lang w:val="en-US"/>
        </w:rPr>
        <w:t>Chlamydomonas malina</w:t>
      </w:r>
      <w:r w:rsidRPr="00301620">
        <w:rPr>
          <w:lang w:val="en-US"/>
        </w:rPr>
        <w:t xml:space="preserve"> RCC2488. Frontiers in Plant Science. 2020;11. doi:10.3389/fpls.2020.619064</w:t>
      </w:r>
    </w:p>
    <w:p w14:paraId="72EE449D" w14:textId="77777777" w:rsidR="00301620" w:rsidRPr="00301620" w:rsidRDefault="00301620" w:rsidP="00301620">
      <w:pPr>
        <w:pStyle w:val="Bibliography"/>
        <w:rPr>
          <w:lang w:val="en-US"/>
        </w:rPr>
      </w:pPr>
      <w:r w:rsidRPr="00301620">
        <w:rPr>
          <w:lang w:val="en-US"/>
        </w:rPr>
        <w:t xml:space="preserve">42. </w:t>
      </w:r>
      <w:r w:rsidRPr="00301620">
        <w:rPr>
          <w:lang w:val="en-US"/>
        </w:rPr>
        <w:tab/>
        <w:t xml:space="preserve">Sasso S, Stibor H, Mittag M, Grossman AR. From molecular manipulation of domesticated </w:t>
      </w:r>
      <w:r w:rsidRPr="00301620">
        <w:rPr>
          <w:i/>
          <w:iCs/>
          <w:lang w:val="en-US"/>
        </w:rPr>
        <w:t>Chlamydomonas reinhardtii</w:t>
      </w:r>
      <w:r w:rsidRPr="00301620">
        <w:rPr>
          <w:lang w:val="en-US"/>
        </w:rPr>
        <w:t xml:space="preserve"> to survival in nature. King SR, Rodgers PA, editors. eLife. 2018;7: e39233. doi:10.7554/eLife.39233</w:t>
      </w:r>
    </w:p>
    <w:p w14:paraId="39CB402F" w14:textId="77777777" w:rsidR="00301620" w:rsidRPr="00301620" w:rsidRDefault="00301620" w:rsidP="00301620">
      <w:pPr>
        <w:pStyle w:val="Bibliography"/>
        <w:rPr>
          <w:lang w:val="en-US"/>
        </w:rPr>
      </w:pPr>
      <w:r w:rsidRPr="00301620">
        <w:rPr>
          <w:lang w:val="en-US"/>
        </w:rPr>
        <w:t xml:space="preserve">43. </w:t>
      </w:r>
      <w:r w:rsidRPr="00301620">
        <w:rPr>
          <w:lang w:val="en-US"/>
        </w:rPr>
        <w:tab/>
        <w:t xml:space="preserve">Xie B, Bishop S, Stessman D, Wright D, Spalding MH, Halverson LJ. </w:t>
      </w:r>
      <w:r w:rsidRPr="00301620">
        <w:rPr>
          <w:i/>
          <w:iCs/>
          <w:lang w:val="en-US"/>
        </w:rPr>
        <w:t xml:space="preserve">Chlamydomonas reinhardtii </w:t>
      </w:r>
      <w:r w:rsidRPr="00301620">
        <w:rPr>
          <w:lang w:val="en-US"/>
        </w:rPr>
        <w:t>thermal tolerance enhancement mediated by a mutualistic interaction with vitamin B12-producing bacteria. The ISME Journal. 2013;7: 1544–1555. doi:10.1038/ismej.2013.43</w:t>
      </w:r>
    </w:p>
    <w:p w14:paraId="456A1C5F" w14:textId="77777777" w:rsidR="00301620" w:rsidRPr="00301620" w:rsidRDefault="00301620" w:rsidP="00301620">
      <w:pPr>
        <w:pStyle w:val="Bibliography"/>
        <w:rPr>
          <w:lang w:val="en-US"/>
        </w:rPr>
      </w:pPr>
      <w:r w:rsidRPr="00301620">
        <w:rPr>
          <w:lang w:val="en-US"/>
        </w:rPr>
        <w:t xml:space="preserve">44. </w:t>
      </w:r>
      <w:r w:rsidRPr="00301620">
        <w:rPr>
          <w:lang w:val="en-US"/>
        </w:rPr>
        <w:tab/>
        <w:t xml:space="preserve">Wiel JBV, D. Mikulicz J, R. Boysen M, Hashemi N, Kalgren P, M. Nauman L, et al. Characterization of </w:t>
      </w:r>
      <w:r w:rsidRPr="00301620">
        <w:rPr>
          <w:i/>
          <w:iCs/>
          <w:lang w:val="en-US"/>
        </w:rPr>
        <w:t>Chlorella vulgaris</w:t>
      </w:r>
      <w:r w:rsidRPr="00301620">
        <w:rPr>
          <w:lang w:val="en-US"/>
        </w:rPr>
        <w:t xml:space="preserve"> and </w:t>
      </w:r>
      <w:r w:rsidRPr="00301620">
        <w:rPr>
          <w:i/>
          <w:iCs/>
          <w:lang w:val="en-US"/>
        </w:rPr>
        <w:t>Chlorella protothecoides</w:t>
      </w:r>
      <w:r w:rsidRPr="00301620">
        <w:rPr>
          <w:lang w:val="en-US"/>
        </w:rPr>
        <w:t xml:space="preserve"> using multi-pixel photon counters in a 3D focusing optofluidic system. RSC Advances. 2017;7: 4402–4408. doi:10.1039/C6RA25837A</w:t>
      </w:r>
    </w:p>
    <w:p w14:paraId="12CF456D" w14:textId="77777777" w:rsidR="00301620" w:rsidRPr="00301620" w:rsidRDefault="00301620" w:rsidP="00301620">
      <w:pPr>
        <w:pStyle w:val="Bibliography"/>
        <w:rPr>
          <w:lang w:val="en-US"/>
        </w:rPr>
      </w:pPr>
      <w:r w:rsidRPr="00301620">
        <w:rPr>
          <w:lang w:val="en-US"/>
        </w:rPr>
        <w:t xml:space="preserve">45. </w:t>
      </w:r>
      <w:r w:rsidRPr="00301620">
        <w:rPr>
          <w:lang w:val="en-US"/>
        </w:rPr>
        <w:tab/>
        <w:t xml:space="preserve">Leyva LA, Bashan Y, Mendoza A, de-Bashan LE. Accumulation fatty acids of in </w:t>
      </w:r>
      <w:r w:rsidRPr="00301620">
        <w:rPr>
          <w:i/>
          <w:iCs/>
          <w:lang w:val="en-US"/>
        </w:rPr>
        <w:t>Chlorella vulgaris</w:t>
      </w:r>
      <w:r w:rsidRPr="00301620">
        <w:rPr>
          <w:lang w:val="en-US"/>
        </w:rPr>
        <w:t xml:space="preserve"> under heterotrophic conditions in relation to activity of acetyl-CoA carboxylase, temperature, and co-immobilization with </w:t>
      </w:r>
      <w:r w:rsidRPr="00301620">
        <w:rPr>
          <w:i/>
          <w:iCs/>
          <w:lang w:val="en-US"/>
        </w:rPr>
        <w:t>Azospirillum brasilense</w:t>
      </w:r>
      <w:r w:rsidRPr="00301620">
        <w:rPr>
          <w:lang w:val="en-US"/>
        </w:rPr>
        <w:t>. Naturwissenschaften. 2014;101: 819–830. doi:10.1007/s00114-014-1223-x</w:t>
      </w:r>
    </w:p>
    <w:p w14:paraId="34A72311" w14:textId="77777777" w:rsidR="00301620" w:rsidRPr="00301620" w:rsidRDefault="00301620" w:rsidP="00301620">
      <w:pPr>
        <w:pStyle w:val="Bibliography"/>
        <w:rPr>
          <w:lang w:val="en-US"/>
        </w:rPr>
      </w:pPr>
      <w:r w:rsidRPr="00301620">
        <w:rPr>
          <w:lang w:val="en-US"/>
        </w:rPr>
        <w:lastRenderedPageBreak/>
        <w:t xml:space="preserve">46. </w:t>
      </w:r>
      <w:r w:rsidRPr="00301620">
        <w:rPr>
          <w:lang w:val="en-US"/>
        </w:rPr>
        <w:tab/>
        <w:t xml:space="preserve">Suggett DJ, Moore CM, Oxborough K, Geider RJ. Fast Repetition Rate (FRR) Chlorophyll a Fluorescence Induction Measurements. University of Essex; 2006. </w:t>
      </w:r>
    </w:p>
    <w:p w14:paraId="0AF90D0F" w14:textId="77777777" w:rsidR="00301620" w:rsidRPr="00301620" w:rsidRDefault="00301620" w:rsidP="00301620">
      <w:pPr>
        <w:pStyle w:val="Bibliography"/>
        <w:rPr>
          <w:lang w:val="en-US"/>
        </w:rPr>
      </w:pPr>
      <w:r w:rsidRPr="00301620">
        <w:rPr>
          <w:lang w:val="en-US"/>
        </w:rPr>
        <w:t xml:space="preserve">47. </w:t>
      </w:r>
      <w:r w:rsidRPr="00301620">
        <w:rPr>
          <w:lang w:val="en-US"/>
        </w:rPr>
        <w:tab/>
        <w:t>Berman-Frank I, Campbell D, Ciotti A, Erickson Z, Fujiki T, Halsey K, et al. Application of Single Turnover Active Chlorophyll Fluorescence for Phytoplankton Productivity Measurements. Version 2.0. Scientific Committee on Oceanic Research (SCOR) Working Group 156; 2023 Jun. doi:10.25607/OBP-1084</w:t>
      </w:r>
    </w:p>
    <w:p w14:paraId="0F76AFAD" w14:textId="77777777" w:rsidR="00301620" w:rsidRPr="00301620" w:rsidRDefault="00301620" w:rsidP="00301620">
      <w:pPr>
        <w:pStyle w:val="Bibliography"/>
        <w:rPr>
          <w:lang w:val="en-US"/>
        </w:rPr>
      </w:pPr>
      <w:r w:rsidRPr="00301620">
        <w:rPr>
          <w:lang w:val="en-US"/>
        </w:rPr>
        <w:t xml:space="preserve">48. </w:t>
      </w:r>
      <w:r w:rsidRPr="00301620">
        <w:rPr>
          <w:lang w:val="en-US"/>
        </w:rPr>
        <w:tab/>
        <w:t>Kolber ZS. Measurements of variable chlorophyll fluorescence using fast repetition rate techniques: defining methodology and experimental protocols. Biochimica et Biophysica Acta. 1998;1367: 19. doi:10.1016/S0005-2728(98)00135-2</w:t>
      </w:r>
    </w:p>
    <w:p w14:paraId="573E2E4D" w14:textId="77777777" w:rsidR="00301620" w:rsidRPr="00301620" w:rsidRDefault="00301620" w:rsidP="00301620">
      <w:pPr>
        <w:pStyle w:val="Bibliography"/>
        <w:rPr>
          <w:lang w:val="en-US"/>
        </w:rPr>
      </w:pPr>
      <w:r w:rsidRPr="00301620">
        <w:rPr>
          <w:lang w:val="en-US"/>
        </w:rPr>
        <w:t xml:space="preserve">49. </w:t>
      </w:r>
      <w:r w:rsidRPr="00301620">
        <w:rPr>
          <w:lang w:val="en-US"/>
        </w:rPr>
        <w:tab/>
        <w:t>Xu K, Lavaud J, Perkins R, Austen E, Bonnanfant M, Campbell DA. Phytoplankton σPSII and Excitation Dissipation; Implications for Estimates of Primary Productivity. Front Mar Sci. 2018;5. doi:10.3389/fmars.2018.00281</w:t>
      </w:r>
    </w:p>
    <w:p w14:paraId="0783317E" w14:textId="77777777" w:rsidR="00301620" w:rsidRPr="00301620" w:rsidRDefault="00301620" w:rsidP="00301620">
      <w:pPr>
        <w:pStyle w:val="Bibliography"/>
        <w:rPr>
          <w:lang w:val="en-US"/>
        </w:rPr>
      </w:pPr>
      <w:r w:rsidRPr="00301620">
        <w:rPr>
          <w:lang w:val="en-US"/>
        </w:rPr>
        <w:t xml:space="preserve">50. </w:t>
      </w:r>
      <w:r w:rsidRPr="00301620">
        <w:rPr>
          <w:lang w:val="en-US"/>
        </w:rPr>
        <w:tab/>
        <w:t>Ivanov AG, Sane PV, Krol M, Gray GR, Balseris A, Savitch LV, et al. Acclimation to temperature and irradiance modulates PSII charge recombination. FEBS Letters. 2006;580: 2797–2802. doi:10.1016/j.febslet.2006.04.018</w:t>
      </w:r>
    </w:p>
    <w:p w14:paraId="4F0E695E" w14:textId="77777777" w:rsidR="00301620" w:rsidRPr="00301620" w:rsidRDefault="00301620" w:rsidP="00301620">
      <w:pPr>
        <w:pStyle w:val="Bibliography"/>
        <w:rPr>
          <w:lang w:val="en-US"/>
        </w:rPr>
      </w:pPr>
      <w:r w:rsidRPr="00301620">
        <w:rPr>
          <w:lang w:val="en-US"/>
        </w:rPr>
        <w:t xml:space="preserve">51. </w:t>
      </w:r>
      <w:r w:rsidRPr="00301620">
        <w:rPr>
          <w:lang w:val="en-US"/>
        </w:rPr>
        <w:tab/>
        <w:t>Wickham H, Averick M, Bryan J, Chang W, McGowan LD, François R, et al. Welcome to the tidyverse. Journal of Open Source Software. 2019;4: 1686. doi:10.21105/joss.01686</w:t>
      </w:r>
    </w:p>
    <w:p w14:paraId="76ED16A2" w14:textId="77777777" w:rsidR="00301620" w:rsidRPr="00301620" w:rsidRDefault="00301620" w:rsidP="00301620">
      <w:pPr>
        <w:pStyle w:val="Bibliography"/>
        <w:rPr>
          <w:lang w:val="en-US"/>
        </w:rPr>
      </w:pPr>
      <w:r w:rsidRPr="00301620">
        <w:rPr>
          <w:lang w:val="en-US"/>
        </w:rPr>
        <w:t xml:space="preserve">52. </w:t>
      </w:r>
      <w:r w:rsidRPr="00301620">
        <w:rPr>
          <w:lang w:val="en-US"/>
        </w:rPr>
        <w:tab/>
        <w:t>Grolemund G, Wickham H. Dates and times made easy with lubridate. Journal of Statistical Software. 2011;40: 1–25. doi:10.18637/jss.v040.i03</w:t>
      </w:r>
    </w:p>
    <w:p w14:paraId="008A3CBE" w14:textId="77777777" w:rsidR="00301620" w:rsidRPr="00301620" w:rsidRDefault="00301620" w:rsidP="00301620">
      <w:pPr>
        <w:pStyle w:val="Bibliography"/>
        <w:rPr>
          <w:lang w:val="en-US"/>
        </w:rPr>
      </w:pPr>
      <w:r w:rsidRPr="00301620">
        <w:rPr>
          <w:lang w:val="en-US"/>
        </w:rPr>
        <w:t xml:space="preserve">53. </w:t>
      </w:r>
      <w:r w:rsidRPr="00301620">
        <w:rPr>
          <w:lang w:val="en-US"/>
        </w:rPr>
        <w:tab/>
        <w:t>Bryan J. googlesheets4: Access google sheets using the sheets API V4. 2023. Available: https://github.com/tidyverse/googlesheets4</w:t>
      </w:r>
    </w:p>
    <w:p w14:paraId="5248EA1D" w14:textId="77777777" w:rsidR="00301620" w:rsidRPr="00301620" w:rsidRDefault="00301620" w:rsidP="00301620">
      <w:pPr>
        <w:pStyle w:val="Bibliography"/>
        <w:rPr>
          <w:lang w:val="en-US"/>
        </w:rPr>
      </w:pPr>
      <w:r w:rsidRPr="00301620">
        <w:rPr>
          <w:lang w:val="en-US"/>
        </w:rPr>
        <w:t xml:space="preserve">54. </w:t>
      </w:r>
      <w:r w:rsidRPr="00301620">
        <w:rPr>
          <w:lang w:val="en-US"/>
        </w:rPr>
        <w:tab/>
        <w:t>Højsgaard S, Halekoh U. doBy: Groupwise statistics, LSmeans, linear estimates, utilities. 2023. Available: https://CRAN.R-project.org/package=doBy</w:t>
      </w:r>
    </w:p>
    <w:p w14:paraId="524A3101" w14:textId="77777777" w:rsidR="00301620" w:rsidRPr="00301620" w:rsidRDefault="00301620" w:rsidP="00301620">
      <w:pPr>
        <w:pStyle w:val="Bibliography"/>
        <w:rPr>
          <w:lang w:val="en-US"/>
        </w:rPr>
      </w:pPr>
      <w:r w:rsidRPr="00301620">
        <w:rPr>
          <w:lang w:val="en-US"/>
        </w:rPr>
        <w:t xml:space="preserve">55. </w:t>
      </w:r>
      <w:r w:rsidRPr="00301620">
        <w:rPr>
          <w:lang w:val="en-US"/>
        </w:rPr>
        <w:tab/>
        <w:t>Roesch A, Schmidbauer H. WaveletComp: Computational wavelet analysis. 2018. Available: https://CRAN.R-project.org/package=WaveletComp</w:t>
      </w:r>
    </w:p>
    <w:p w14:paraId="0346C9D6" w14:textId="77777777" w:rsidR="00301620" w:rsidRPr="00301620" w:rsidRDefault="00301620" w:rsidP="00301620">
      <w:pPr>
        <w:pStyle w:val="Bibliography"/>
        <w:rPr>
          <w:lang w:val="en-US"/>
        </w:rPr>
      </w:pPr>
      <w:r w:rsidRPr="00301620">
        <w:rPr>
          <w:lang w:val="en-US"/>
        </w:rPr>
        <w:t xml:space="preserve">56. </w:t>
      </w:r>
      <w:r w:rsidRPr="00301620">
        <w:rPr>
          <w:lang w:val="en-US"/>
        </w:rPr>
        <w:tab/>
        <w:t>Wood SN. Fast stable restricted maximum likelihood and marginal likelihood estimation of semiparametric generalized linear models. Journal of the Royal Statistical Society: Series B (Statistical Methodology). 2011;73: 3–36. doi:10.1111/j.1467-9868.2010.00749.x</w:t>
      </w:r>
    </w:p>
    <w:p w14:paraId="4DB9BB62" w14:textId="77777777" w:rsidR="00301620" w:rsidRPr="00301620" w:rsidRDefault="00301620" w:rsidP="00301620">
      <w:pPr>
        <w:pStyle w:val="Bibliography"/>
        <w:rPr>
          <w:lang w:val="en-US"/>
        </w:rPr>
      </w:pPr>
      <w:r w:rsidRPr="00301620">
        <w:rPr>
          <w:lang w:val="en-US"/>
        </w:rPr>
        <w:t xml:space="preserve">57. </w:t>
      </w:r>
      <w:r w:rsidRPr="00301620">
        <w:rPr>
          <w:lang w:val="en-US"/>
        </w:rPr>
        <w:tab/>
        <w:t>Fasiolo, Matteo, Nedellec, Rapha"el, Goude, Yannig, et al. Scalable visualisation methods for modern generalized additive models. Journal of the Royal Statistical Society (B). 2020;29: 78–86. doi:10.1080/10618600.2019.1629942</w:t>
      </w:r>
    </w:p>
    <w:p w14:paraId="6956719F" w14:textId="77777777" w:rsidR="00301620" w:rsidRPr="00301620" w:rsidRDefault="00301620" w:rsidP="00301620">
      <w:pPr>
        <w:pStyle w:val="Bibliography"/>
        <w:rPr>
          <w:lang w:val="en-US"/>
        </w:rPr>
      </w:pPr>
      <w:r w:rsidRPr="00301620">
        <w:rPr>
          <w:lang w:val="en-US"/>
        </w:rPr>
        <w:t xml:space="preserve">58. </w:t>
      </w:r>
      <w:r w:rsidRPr="00301620">
        <w:rPr>
          <w:lang w:val="en-US"/>
        </w:rPr>
        <w:tab/>
        <w:t>Wickham H. ggplot2: Elegant graphics for data analysis. Springer-Verlag New York; 2016. Available: https://ggplot2.tidyverse.org</w:t>
      </w:r>
    </w:p>
    <w:p w14:paraId="3451DB7F" w14:textId="77777777" w:rsidR="00301620" w:rsidRPr="00301620" w:rsidRDefault="00301620" w:rsidP="00301620">
      <w:pPr>
        <w:pStyle w:val="Bibliography"/>
        <w:rPr>
          <w:lang w:val="en-US"/>
        </w:rPr>
      </w:pPr>
      <w:r w:rsidRPr="00301620">
        <w:rPr>
          <w:lang w:val="en-US"/>
        </w:rPr>
        <w:t xml:space="preserve">59. </w:t>
      </w:r>
      <w:r w:rsidRPr="00301620">
        <w:rPr>
          <w:lang w:val="en-US"/>
        </w:rPr>
        <w:tab/>
        <w:t>Campitelli E. metR: Tools for easier analysis of meteorological fields. 2021. doi:10.5281/zenodo.2593516</w:t>
      </w:r>
    </w:p>
    <w:p w14:paraId="435E5ED8" w14:textId="77777777" w:rsidR="00301620" w:rsidRPr="00301620" w:rsidRDefault="00301620" w:rsidP="00301620">
      <w:pPr>
        <w:pStyle w:val="Bibliography"/>
        <w:rPr>
          <w:lang w:val="en-US"/>
        </w:rPr>
      </w:pPr>
      <w:r w:rsidRPr="00301620">
        <w:rPr>
          <w:lang w:val="en-US"/>
        </w:rPr>
        <w:lastRenderedPageBreak/>
        <w:t xml:space="preserve">60. </w:t>
      </w:r>
      <w:r w:rsidRPr="00301620">
        <w:rPr>
          <w:lang w:val="en-US"/>
        </w:rPr>
        <w:tab/>
        <w:t xml:space="preserve">Theis FJ, Meyer-Bäse A. Spectral Transformations. 1st ed. Biomedical Signal Analysis : Contemporary Methods and Applications. 1st ed. MIT Press; 2010. p. 42. </w:t>
      </w:r>
    </w:p>
    <w:p w14:paraId="166957CB" w14:textId="77777777" w:rsidR="00301620" w:rsidRPr="00301620" w:rsidRDefault="00301620" w:rsidP="00301620">
      <w:pPr>
        <w:pStyle w:val="Bibliography"/>
        <w:rPr>
          <w:lang w:val="en-US"/>
        </w:rPr>
      </w:pPr>
      <w:r w:rsidRPr="00301620">
        <w:rPr>
          <w:lang w:val="en-US"/>
        </w:rPr>
        <w:t xml:space="preserve">61. </w:t>
      </w:r>
      <w:r w:rsidRPr="00301620">
        <w:rPr>
          <w:lang w:val="en-US"/>
        </w:rPr>
        <w:tab/>
        <w:t>Cazelles B, Chavez M, Berteaux D, Ménard F, Vik JO, Jenouvrier S, et al. Wavelet analysis of ecological time series. Oecologia. 2008;156: 287–304. doi:10.1007/s00442-008-0993-2</w:t>
      </w:r>
    </w:p>
    <w:p w14:paraId="6259B99F" w14:textId="77777777" w:rsidR="00301620" w:rsidRPr="00301620" w:rsidRDefault="00301620" w:rsidP="00301620">
      <w:pPr>
        <w:pStyle w:val="Bibliography"/>
        <w:rPr>
          <w:lang w:val="en-US"/>
        </w:rPr>
      </w:pPr>
      <w:r w:rsidRPr="00301620">
        <w:rPr>
          <w:lang w:val="en-US"/>
        </w:rPr>
        <w:t xml:space="preserve">62. </w:t>
      </w:r>
      <w:r w:rsidRPr="00301620">
        <w:rPr>
          <w:lang w:val="en-US"/>
        </w:rPr>
        <w:tab/>
        <w:t>Pinilla J, Negrín M. Non-Parametric Generalized Additive Models as a Tool for Evaluating Policy Interventions. Mathematics. 2021;9: 299. doi:10.3390/math9040299</w:t>
      </w:r>
    </w:p>
    <w:p w14:paraId="2732EF6A" w14:textId="77777777" w:rsidR="00301620" w:rsidRPr="00301620" w:rsidRDefault="00301620" w:rsidP="00301620">
      <w:pPr>
        <w:pStyle w:val="Bibliography"/>
        <w:rPr>
          <w:lang w:val="en-US"/>
        </w:rPr>
      </w:pPr>
      <w:r w:rsidRPr="00301620">
        <w:rPr>
          <w:lang w:val="en-US"/>
        </w:rPr>
        <w:t xml:space="preserve">63. </w:t>
      </w:r>
      <w:r w:rsidRPr="00301620">
        <w:rPr>
          <w:lang w:val="en-US"/>
        </w:rPr>
        <w:tab/>
        <w:t>Schoenig D, Maynard L, Brice M-H, Cazelles K, Braga PHP, Gongora E, et al. Workshop 8: Generalized additive models in R. Québec Centre for Biodiversity Science; 2023. Available: https://r.qcbs.ca/workshop08/pres-en/workshop08-pres-en.html#36</w:t>
      </w:r>
    </w:p>
    <w:p w14:paraId="68178980" w14:textId="77777777" w:rsidR="00301620" w:rsidRPr="00301620" w:rsidRDefault="00301620" w:rsidP="00301620">
      <w:pPr>
        <w:pStyle w:val="Bibliography"/>
        <w:rPr>
          <w:lang w:val="en-US"/>
        </w:rPr>
      </w:pPr>
      <w:r w:rsidRPr="00301620">
        <w:rPr>
          <w:lang w:val="en-US"/>
        </w:rPr>
        <w:t xml:space="preserve">64. </w:t>
      </w:r>
      <w:r w:rsidRPr="00301620">
        <w:rPr>
          <w:lang w:val="en-US"/>
        </w:rPr>
        <w:tab/>
        <w:t xml:space="preserve">Wood SN. Generalized Additive Models: an introduction with R. 2nd ed. New York: Chapman and Hall/CRC; 2017. </w:t>
      </w:r>
    </w:p>
    <w:p w14:paraId="6A02E517" w14:textId="77777777" w:rsidR="00301620" w:rsidRPr="00301620" w:rsidRDefault="00301620" w:rsidP="00301620">
      <w:pPr>
        <w:pStyle w:val="Bibliography"/>
        <w:rPr>
          <w:lang w:val="en-US"/>
        </w:rPr>
      </w:pPr>
      <w:r w:rsidRPr="00301620">
        <w:rPr>
          <w:lang w:val="en-US"/>
        </w:rPr>
        <w:t xml:space="preserve">65. </w:t>
      </w:r>
      <w:r w:rsidRPr="00301620">
        <w:rPr>
          <w:lang w:val="en-US"/>
        </w:rPr>
        <w:tab/>
        <w:t>Yager RM. Detecting influential observations in nonlinear regression modeling of groundwater flow. Water Resources Research. 1998;34: 1623–1633. doi:10.1029/98WR01010</w:t>
      </w:r>
    </w:p>
    <w:p w14:paraId="0C1B8B49" w14:textId="77777777" w:rsidR="00301620" w:rsidRPr="00301620" w:rsidRDefault="00301620" w:rsidP="00301620">
      <w:pPr>
        <w:pStyle w:val="Bibliography"/>
        <w:rPr>
          <w:lang w:val="en-US"/>
        </w:rPr>
      </w:pPr>
      <w:r w:rsidRPr="00301620">
        <w:rPr>
          <w:lang w:val="en-US"/>
        </w:rPr>
        <w:t xml:space="preserve">66. </w:t>
      </w:r>
      <w:r w:rsidRPr="00301620">
        <w:rPr>
          <w:lang w:val="en-US"/>
        </w:rPr>
        <w:tab/>
        <w:t>Han G, Chernev P, Styring S, Messinger J, Mamedov F. Molecular basis for turnover inefficiencies (misses) during water oxidation in photosystem II. Chem Sci. 2022;13: 8667–8678. doi:10.1039/D2SC00854H</w:t>
      </w:r>
    </w:p>
    <w:p w14:paraId="347FCB43" w14:textId="37D4C234" w:rsidR="008A4B8B" w:rsidRPr="00407ED1" w:rsidRDefault="008A4B8B" w:rsidP="008A4B8B">
      <w:pPr>
        <w:ind w:firstLine="0"/>
      </w:pPr>
      <w:r w:rsidRPr="00407ED1">
        <w:fldChar w:fldCharType="end"/>
      </w:r>
    </w:p>
    <w:p w14:paraId="5549E4E1" w14:textId="77777777" w:rsidR="00931AC7" w:rsidRDefault="00931AC7" w:rsidP="00512F5F">
      <w:pPr>
        <w:sectPr w:rsidR="00931AC7" w:rsidSect="00DB5CB0">
          <w:pgSz w:w="12240" w:h="15840"/>
          <w:pgMar w:top="1440" w:right="1440" w:bottom="1440" w:left="1440" w:header="720" w:footer="720" w:gutter="0"/>
          <w:cols w:space="708"/>
          <w:docGrid w:linePitch="326"/>
        </w:sectPr>
      </w:pPr>
    </w:p>
    <w:p w14:paraId="0ED94D4B" w14:textId="7CDDF5FB" w:rsidR="00512F5F" w:rsidRDefault="00931AC7" w:rsidP="00191A61">
      <w:pPr>
        <w:pStyle w:val="Heading1"/>
      </w:pPr>
      <w:bookmarkStart w:id="79" w:name="_Toc163579055"/>
      <w:r>
        <w:lastRenderedPageBreak/>
        <w:t>Appendix</w:t>
      </w:r>
      <w:bookmarkEnd w:id="79"/>
    </w:p>
    <w:p w14:paraId="23072C4D" w14:textId="2D215858" w:rsidR="00982962" w:rsidRPr="00457C24" w:rsidRDefault="00982962" w:rsidP="00982962">
      <w:pPr>
        <w:ind w:firstLine="0"/>
      </w:pPr>
      <w:r w:rsidRPr="00457C24">
        <w:rPr>
          <w:b/>
          <w:bCs/>
        </w:rPr>
        <w:t xml:space="preserve">Table </w:t>
      </w:r>
      <w:r>
        <w:rPr>
          <w:b/>
          <w:bCs/>
        </w:rPr>
        <w:t>A1</w:t>
      </w:r>
      <w:r w:rsidRPr="00457C24">
        <w:rPr>
          <w:b/>
          <w:bCs/>
        </w:rPr>
        <w:t>:</w:t>
      </w:r>
      <w:r>
        <w:t xml:space="preserve"> Flash delivery capacity of the </w:t>
      </w:r>
      <w:r w:rsidRPr="00407ED1">
        <w:t>Soliense LIFT-REM fluorometer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826"/>
      </w:tblGrid>
      <w:tr w:rsidR="00982962" w14:paraId="63F2C31A" w14:textId="77777777" w:rsidTr="004F632F">
        <w:tc>
          <w:tcPr>
            <w:tcW w:w="2263" w:type="dxa"/>
            <w:tcBorders>
              <w:top w:val="single" w:sz="4" w:space="0" w:color="auto"/>
              <w:bottom w:val="single" w:sz="4" w:space="0" w:color="auto"/>
            </w:tcBorders>
            <w:vAlign w:val="center"/>
          </w:tcPr>
          <w:p w14:paraId="653B4B48" w14:textId="77777777" w:rsidR="00982962" w:rsidRPr="00457C24" w:rsidRDefault="00982962" w:rsidP="004F632F">
            <w:pPr>
              <w:ind w:firstLine="0"/>
              <w:jc w:val="center"/>
            </w:pPr>
            <w:r w:rsidRPr="00457C24">
              <w:t>Set Flash Spacing (s)</w:t>
            </w:r>
          </w:p>
        </w:tc>
        <w:tc>
          <w:tcPr>
            <w:tcW w:w="3261" w:type="dxa"/>
            <w:tcBorders>
              <w:top w:val="single" w:sz="4" w:space="0" w:color="auto"/>
              <w:bottom w:val="single" w:sz="4" w:space="0" w:color="auto"/>
            </w:tcBorders>
            <w:vAlign w:val="center"/>
          </w:tcPr>
          <w:p w14:paraId="2EC3E3AC" w14:textId="77777777" w:rsidR="00982962" w:rsidRPr="00457C24" w:rsidRDefault="00982962" w:rsidP="004F632F">
            <w:pPr>
              <w:ind w:firstLine="0"/>
              <w:jc w:val="center"/>
            </w:pPr>
            <w:r w:rsidRPr="00457C24">
              <w:t xml:space="preserve">Mean </w:t>
            </w:r>
            <w:r>
              <w:t xml:space="preserve">Actual </w:t>
            </w:r>
            <w:r w:rsidRPr="00457C24">
              <w:t>Flash Spacing (s)</w:t>
            </w:r>
          </w:p>
        </w:tc>
        <w:tc>
          <w:tcPr>
            <w:tcW w:w="3826" w:type="dxa"/>
            <w:tcBorders>
              <w:top w:val="single" w:sz="4" w:space="0" w:color="auto"/>
              <w:bottom w:val="single" w:sz="4" w:space="0" w:color="auto"/>
            </w:tcBorders>
            <w:vAlign w:val="center"/>
          </w:tcPr>
          <w:p w14:paraId="2C020125" w14:textId="77777777" w:rsidR="00982962" w:rsidRPr="00457C24" w:rsidRDefault="00982962" w:rsidP="004F632F">
            <w:pPr>
              <w:ind w:firstLine="0"/>
              <w:jc w:val="center"/>
            </w:pPr>
            <w:r w:rsidRPr="00457C24">
              <w:t>Variance</w:t>
            </w:r>
            <w:r>
              <w:t xml:space="preserve"> of</w:t>
            </w:r>
            <w:r w:rsidRPr="00457C24">
              <w:t xml:space="preserve"> </w:t>
            </w:r>
            <w:r>
              <w:t>Actual</w:t>
            </w:r>
            <w:r w:rsidRPr="00457C24">
              <w:t xml:space="preserve"> Flash Spacing (s)</w:t>
            </w:r>
          </w:p>
        </w:tc>
      </w:tr>
      <w:tr w:rsidR="00982962" w14:paraId="5B992489" w14:textId="77777777" w:rsidTr="004F632F">
        <w:tc>
          <w:tcPr>
            <w:tcW w:w="2263" w:type="dxa"/>
            <w:tcBorders>
              <w:top w:val="single" w:sz="4" w:space="0" w:color="auto"/>
            </w:tcBorders>
            <w:vAlign w:val="center"/>
          </w:tcPr>
          <w:p w14:paraId="7333B467" w14:textId="77777777" w:rsidR="00982962" w:rsidRPr="00457C24" w:rsidRDefault="00982962" w:rsidP="004F632F">
            <w:pPr>
              <w:ind w:firstLine="0"/>
              <w:jc w:val="center"/>
            </w:pPr>
            <w:r w:rsidRPr="00457C24">
              <w:t>0.1</w:t>
            </w:r>
          </w:p>
        </w:tc>
        <w:tc>
          <w:tcPr>
            <w:tcW w:w="3261" w:type="dxa"/>
            <w:tcBorders>
              <w:top w:val="single" w:sz="4" w:space="0" w:color="auto"/>
            </w:tcBorders>
            <w:vAlign w:val="center"/>
          </w:tcPr>
          <w:p w14:paraId="219CCC34" w14:textId="77777777" w:rsidR="00982962" w:rsidRPr="00457C24" w:rsidRDefault="00982962" w:rsidP="004F632F">
            <w:pPr>
              <w:ind w:firstLine="0"/>
              <w:jc w:val="center"/>
            </w:pPr>
            <w:r w:rsidRPr="00457C24">
              <w:t>1.00</w:t>
            </w:r>
          </w:p>
        </w:tc>
        <w:tc>
          <w:tcPr>
            <w:tcW w:w="3826" w:type="dxa"/>
            <w:tcBorders>
              <w:top w:val="single" w:sz="4" w:space="0" w:color="auto"/>
            </w:tcBorders>
            <w:vAlign w:val="center"/>
          </w:tcPr>
          <w:p w14:paraId="1752B93D" w14:textId="77777777" w:rsidR="00982962" w:rsidRPr="00457C24" w:rsidRDefault="00982962" w:rsidP="004F632F">
            <w:pPr>
              <w:ind w:firstLine="0"/>
              <w:jc w:val="center"/>
            </w:pPr>
            <w:r w:rsidRPr="00457C24">
              <w:t>3.86e-06</w:t>
            </w:r>
          </w:p>
        </w:tc>
      </w:tr>
      <w:tr w:rsidR="00982962" w14:paraId="6CA9937B" w14:textId="77777777" w:rsidTr="004F632F">
        <w:tc>
          <w:tcPr>
            <w:tcW w:w="2263" w:type="dxa"/>
            <w:vAlign w:val="center"/>
          </w:tcPr>
          <w:p w14:paraId="1D1B91A2" w14:textId="77777777" w:rsidR="00982962" w:rsidRPr="00457C24" w:rsidRDefault="00982962" w:rsidP="004F632F">
            <w:pPr>
              <w:ind w:firstLine="0"/>
              <w:jc w:val="center"/>
            </w:pPr>
            <w:r w:rsidRPr="00457C24">
              <w:t>0.25</w:t>
            </w:r>
          </w:p>
        </w:tc>
        <w:tc>
          <w:tcPr>
            <w:tcW w:w="3261" w:type="dxa"/>
            <w:vAlign w:val="center"/>
          </w:tcPr>
          <w:p w14:paraId="45AEC2FA" w14:textId="77777777" w:rsidR="00982962" w:rsidRPr="00457C24" w:rsidRDefault="00982962" w:rsidP="004F632F">
            <w:pPr>
              <w:ind w:firstLine="0"/>
              <w:jc w:val="center"/>
            </w:pPr>
            <w:r w:rsidRPr="00457C24">
              <w:t>1.00</w:t>
            </w:r>
          </w:p>
        </w:tc>
        <w:tc>
          <w:tcPr>
            <w:tcW w:w="3826" w:type="dxa"/>
            <w:vAlign w:val="center"/>
          </w:tcPr>
          <w:p w14:paraId="5C7AC377" w14:textId="77777777" w:rsidR="00982962" w:rsidRPr="00457C24" w:rsidRDefault="00982962" w:rsidP="004F632F">
            <w:pPr>
              <w:ind w:firstLine="0"/>
              <w:jc w:val="center"/>
            </w:pPr>
            <w:r w:rsidRPr="00457C24">
              <w:t>3.26-06</w:t>
            </w:r>
          </w:p>
        </w:tc>
      </w:tr>
      <w:tr w:rsidR="00982962" w14:paraId="17A90256" w14:textId="77777777" w:rsidTr="004F632F">
        <w:tc>
          <w:tcPr>
            <w:tcW w:w="2263" w:type="dxa"/>
            <w:vAlign w:val="center"/>
          </w:tcPr>
          <w:p w14:paraId="408BBB10" w14:textId="77777777" w:rsidR="00982962" w:rsidRPr="00457C24" w:rsidRDefault="00982962" w:rsidP="004F632F">
            <w:pPr>
              <w:ind w:firstLine="0"/>
              <w:jc w:val="center"/>
            </w:pPr>
            <w:r w:rsidRPr="00457C24">
              <w:t>0.5</w:t>
            </w:r>
          </w:p>
        </w:tc>
        <w:tc>
          <w:tcPr>
            <w:tcW w:w="3261" w:type="dxa"/>
            <w:vAlign w:val="center"/>
          </w:tcPr>
          <w:p w14:paraId="4B942583" w14:textId="77777777" w:rsidR="00982962" w:rsidRPr="00457C24" w:rsidRDefault="00982962" w:rsidP="004F632F">
            <w:pPr>
              <w:ind w:firstLine="0"/>
              <w:jc w:val="center"/>
            </w:pPr>
            <w:r w:rsidRPr="00457C24">
              <w:t>1.0</w:t>
            </w:r>
            <w:r>
              <w:t>6</w:t>
            </w:r>
          </w:p>
        </w:tc>
        <w:tc>
          <w:tcPr>
            <w:tcW w:w="3826" w:type="dxa"/>
            <w:vAlign w:val="center"/>
          </w:tcPr>
          <w:p w14:paraId="0D6FDE1F" w14:textId="77777777" w:rsidR="00982962" w:rsidRPr="00457C24" w:rsidRDefault="00982962" w:rsidP="004F632F">
            <w:pPr>
              <w:ind w:firstLine="0"/>
              <w:jc w:val="center"/>
            </w:pPr>
            <w:r w:rsidRPr="00457C24">
              <w:t>8.8</w:t>
            </w:r>
            <w:r>
              <w:t>4</w:t>
            </w:r>
            <w:r w:rsidRPr="00457C24">
              <w:t>e-03</w:t>
            </w:r>
          </w:p>
        </w:tc>
      </w:tr>
      <w:tr w:rsidR="00982962" w14:paraId="1C12B3B7" w14:textId="77777777" w:rsidTr="004F632F">
        <w:tc>
          <w:tcPr>
            <w:tcW w:w="2263" w:type="dxa"/>
            <w:vAlign w:val="center"/>
          </w:tcPr>
          <w:p w14:paraId="49CB6420" w14:textId="77777777" w:rsidR="00982962" w:rsidRPr="00457C24" w:rsidRDefault="00982962" w:rsidP="004F632F">
            <w:pPr>
              <w:ind w:firstLine="0"/>
              <w:jc w:val="center"/>
            </w:pPr>
            <w:r w:rsidRPr="00457C24">
              <w:t>1</w:t>
            </w:r>
          </w:p>
        </w:tc>
        <w:tc>
          <w:tcPr>
            <w:tcW w:w="3261" w:type="dxa"/>
            <w:vAlign w:val="center"/>
          </w:tcPr>
          <w:p w14:paraId="1ACCF306" w14:textId="77777777" w:rsidR="00982962" w:rsidRPr="00457C24" w:rsidRDefault="00982962" w:rsidP="004F632F">
            <w:pPr>
              <w:ind w:firstLine="0"/>
              <w:jc w:val="center"/>
            </w:pPr>
            <w:r w:rsidRPr="00457C24">
              <w:t>1.5</w:t>
            </w:r>
            <w:r>
              <w:t>3</w:t>
            </w:r>
          </w:p>
        </w:tc>
        <w:tc>
          <w:tcPr>
            <w:tcW w:w="3826" w:type="dxa"/>
            <w:vAlign w:val="center"/>
          </w:tcPr>
          <w:p w14:paraId="4393E706" w14:textId="77777777" w:rsidR="00982962" w:rsidRPr="00457C24" w:rsidRDefault="00982962" w:rsidP="004F632F">
            <w:pPr>
              <w:ind w:firstLine="0"/>
              <w:jc w:val="center"/>
            </w:pPr>
            <w:r w:rsidRPr="00457C24">
              <w:t>2.79e-03</w:t>
            </w:r>
          </w:p>
        </w:tc>
      </w:tr>
      <w:tr w:rsidR="00982962" w14:paraId="6A628795" w14:textId="77777777" w:rsidTr="004F632F">
        <w:tc>
          <w:tcPr>
            <w:tcW w:w="2263" w:type="dxa"/>
            <w:vAlign w:val="center"/>
          </w:tcPr>
          <w:p w14:paraId="1485217D" w14:textId="77777777" w:rsidR="00982962" w:rsidRPr="00457C24" w:rsidRDefault="00982962" w:rsidP="004F632F">
            <w:pPr>
              <w:ind w:firstLine="0"/>
              <w:jc w:val="center"/>
            </w:pPr>
            <w:r w:rsidRPr="00457C24">
              <w:t>2</w:t>
            </w:r>
          </w:p>
        </w:tc>
        <w:tc>
          <w:tcPr>
            <w:tcW w:w="3261" w:type="dxa"/>
            <w:vAlign w:val="center"/>
          </w:tcPr>
          <w:p w14:paraId="5262801E" w14:textId="77777777" w:rsidR="00982962" w:rsidRPr="00457C24" w:rsidRDefault="00982962" w:rsidP="004F632F">
            <w:pPr>
              <w:ind w:firstLine="0"/>
              <w:jc w:val="center"/>
            </w:pPr>
            <w:r w:rsidRPr="00457C24">
              <w:t>2.5</w:t>
            </w:r>
            <w:r>
              <w:t>4</w:t>
            </w:r>
          </w:p>
        </w:tc>
        <w:tc>
          <w:tcPr>
            <w:tcW w:w="3826" w:type="dxa"/>
            <w:vAlign w:val="center"/>
          </w:tcPr>
          <w:p w14:paraId="27D9D238" w14:textId="77777777" w:rsidR="00982962" w:rsidRPr="00457C24" w:rsidRDefault="00982962" w:rsidP="004F632F">
            <w:pPr>
              <w:ind w:firstLine="0"/>
              <w:jc w:val="center"/>
            </w:pPr>
            <w:r w:rsidRPr="00457C24">
              <w:t>2.74e-03</w:t>
            </w:r>
          </w:p>
        </w:tc>
      </w:tr>
      <w:tr w:rsidR="00982962" w14:paraId="6FE9AB1D" w14:textId="77777777" w:rsidTr="004F632F">
        <w:tc>
          <w:tcPr>
            <w:tcW w:w="2263" w:type="dxa"/>
            <w:vAlign w:val="center"/>
          </w:tcPr>
          <w:p w14:paraId="60F845C7" w14:textId="77777777" w:rsidR="00982962" w:rsidRPr="00457C24" w:rsidRDefault="00982962" w:rsidP="004F632F">
            <w:pPr>
              <w:ind w:firstLine="0"/>
              <w:jc w:val="center"/>
            </w:pPr>
            <w:r w:rsidRPr="00457C24">
              <w:t>4</w:t>
            </w:r>
          </w:p>
        </w:tc>
        <w:tc>
          <w:tcPr>
            <w:tcW w:w="3261" w:type="dxa"/>
            <w:vAlign w:val="center"/>
          </w:tcPr>
          <w:p w14:paraId="2F99DDA7" w14:textId="77777777" w:rsidR="00982962" w:rsidRPr="00457C24" w:rsidRDefault="00982962" w:rsidP="004F632F">
            <w:pPr>
              <w:ind w:firstLine="0"/>
              <w:jc w:val="center"/>
            </w:pPr>
            <w:r w:rsidRPr="00457C24">
              <w:t>4.53</w:t>
            </w:r>
          </w:p>
        </w:tc>
        <w:tc>
          <w:tcPr>
            <w:tcW w:w="3826" w:type="dxa"/>
            <w:vAlign w:val="center"/>
          </w:tcPr>
          <w:p w14:paraId="3CD91AE6" w14:textId="77777777" w:rsidR="00982962" w:rsidRPr="00457C24" w:rsidRDefault="00982962" w:rsidP="004F632F">
            <w:pPr>
              <w:ind w:firstLine="0"/>
              <w:jc w:val="center"/>
            </w:pPr>
            <w:r w:rsidRPr="00457C24">
              <w:t>2.68-03</w:t>
            </w:r>
          </w:p>
        </w:tc>
      </w:tr>
      <w:tr w:rsidR="00982962" w14:paraId="1BE99754" w14:textId="77777777" w:rsidTr="004F632F">
        <w:tc>
          <w:tcPr>
            <w:tcW w:w="2263" w:type="dxa"/>
            <w:vAlign w:val="center"/>
          </w:tcPr>
          <w:p w14:paraId="72567543" w14:textId="77777777" w:rsidR="00982962" w:rsidRPr="00457C24" w:rsidRDefault="00982962" w:rsidP="004F632F">
            <w:pPr>
              <w:ind w:firstLine="0"/>
              <w:jc w:val="center"/>
            </w:pPr>
            <w:r w:rsidRPr="00457C24">
              <w:t>8</w:t>
            </w:r>
          </w:p>
        </w:tc>
        <w:tc>
          <w:tcPr>
            <w:tcW w:w="3261" w:type="dxa"/>
            <w:vAlign w:val="center"/>
          </w:tcPr>
          <w:p w14:paraId="79DD83BF" w14:textId="77777777" w:rsidR="00982962" w:rsidRPr="00457C24" w:rsidRDefault="00982962" w:rsidP="004F632F">
            <w:pPr>
              <w:ind w:firstLine="0"/>
              <w:jc w:val="center"/>
            </w:pPr>
            <w:r w:rsidRPr="00457C24">
              <w:t>8.5</w:t>
            </w:r>
            <w:r>
              <w:t>4</w:t>
            </w:r>
          </w:p>
        </w:tc>
        <w:tc>
          <w:tcPr>
            <w:tcW w:w="3826" w:type="dxa"/>
            <w:vAlign w:val="center"/>
          </w:tcPr>
          <w:p w14:paraId="421432B1" w14:textId="77777777" w:rsidR="00982962" w:rsidRPr="00457C24" w:rsidRDefault="00982962" w:rsidP="004F632F">
            <w:pPr>
              <w:ind w:firstLine="0"/>
              <w:jc w:val="center"/>
            </w:pPr>
            <w:r w:rsidRPr="00457C24">
              <w:t>2.90-03</w:t>
            </w:r>
          </w:p>
        </w:tc>
      </w:tr>
      <w:tr w:rsidR="00982962" w14:paraId="25A982E7" w14:textId="77777777" w:rsidTr="004F632F">
        <w:tc>
          <w:tcPr>
            <w:tcW w:w="2263" w:type="dxa"/>
            <w:tcBorders>
              <w:bottom w:val="single" w:sz="4" w:space="0" w:color="auto"/>
            </w:tcBorders>
            <w:vAlign w:val="center"/>
          </w:tcPr>
          <w:p w14:paraId="6B5F41FC" w14:textId="77777777" w:rsidR="00982962" w:rsidRPr="00457C24" w:rsidRDefault="00982962" w:rsidP="004F632F">
            <w:pPr>
              <w:ind w:firstLine="0"/>
              <w:jc w:val="center"/>
            </w:pPr>
            <w:r w:rsidRPr="00457C24">
              <w:t>16</w:t>
            </w:r>
          </w:p>
        </w:tc>
        <w:tc>
          <w:tcPr>
            <w:tcW w:w="3261" w:type="dxa"/>
            <w:tcBorders>
              <w:bottom w:val="single" w:sz="4" w:space="0" w:color="auto"/>
            </w:tcBorders>
            <w:vAlign w:val="center"/>
          </w:tcPr>
          <w:p w14:paraId="407363E5" w14:textId="77777777" w:rsidR="00982962" w:rsidRPr="00457C24" w:rsidRDefault="00982962" w:rsidP="004F632F">
            <w:pPr>
              <w:ind w:firstLine="0"/>
              <w:jc w:val="center"/>
            </w:pPr>
            <w:r w:rsidRPr="00457C24">
              <w:t>16.53</w:t>
            </w:r>
          </w:p>
        </w:tc>
        <w:tc>
          <w:tcPr>
            <w:tcW w:w="3826" w:type="dxa"/>
            <w:tcBorders>
              <w:bottom w:val="single" w:sz="4" w:space="0" w:color="auto"/>
            </w:tcBorders>
            <w:vAlign w:val="center"/>
          </w:tcPr>
          <w:p w14:paraId="25CC3211" w14:textId="77777777" w:rsidR="00982962" w:rsidRPr="00457C24" w:rsidRDefault="00982962" w:rsidP="004F632F">
            <w:pPr>
              <w:ind w:firstLine="0"/>
              <w:jc w:val="center"/>
            </w:pPr>
            <w:r w:rsidRPr="00457C24">
              <w:t>1.8</w:t>
            </w:r>
            <w:r>
              <w:t>6</w:t>
            </w:r>
            <w:r w:rsidRPr="00457C24">
              <w:t>-03</w:t>
            </w:r>
          </w:p>
        </w:tc>
      </w:tr>
    </w:tbl>
    <w:p w14:paraId="1A17C651" w14:textId="32A1DDB7" w:rsidR="00512F5F" w:rsidRPr="00407ED1" w:rsidRDefault="00512F5F" w:rsidP="005E5CDE">
      <w:pPr>
        <w:ind w:firstLine="0"/>
      </w:pPr>
    </w:p>
    <w:p w14:paraId="2B521AA8" w14:textId="6BF16065" w:rsidR="0079054E" w:rsidRPr="00086D04" w:rsidRDefault="0079054E" w:rsidP="0079054E">
      <w:pPr>
        <w:pStyle w:val="Body"/>
        <w:spacing w:before="60" w:after="60"/>
      </w:pPr>
      <w:r>
        <w:rPr>
          <w:b/>
          <w:bCs/>
        </w:rPr>
        <w:t>Table A2:</w:t>
      </w:r>
      <w:r>
        <w:t xml:space="preserve"> </w:t>
      </w:r>
      <w:r w:rsidRPr="0079054E">
        <w:t>Basis dimension (k) checking results</w:t>
      </w:r>
      <w:r>
        <w:t xml:space="preserve"> by phytoplankton strain of GAM models </w:t>
      </w:r>
      <w:r w:rsidR="00CA04B5">
        <w:t>of</w:t>
      </w:r>
      <w:r>
        <w:t xml:space="preserve"> the response of the damping of S-State-induced chlorophyll fluorescence oscillations to the predictors of measurement temperature (°C) and the effective light level (µmol photons m</w:t>
      </w:r>
      <w:r>
        <w:rPr>
          <w:vertAlign w:val="superscript"/>
        </w:rPr>
        <w:t>-2</w:t>
      </w:r>
      <w:r>
        <w:t>s</w:t>
      </w:r>
      <w:r>
        <w:rPr>
          <w:vertAlign w:val="superscript"/>
          <w:lang w:val="ru-RU"/>
        </w:rPr>
        <w:t>-1</w:t>
      </w:r>
      <w:r>
        <w:t xml:space="preserve">). </w:t>
      </w:r>
      <w:r w:rsidR="0002648B">
        <w:t>A l</w:t>
      </w:r>
      <w:r w:rsidR="009837C5">
        <w:t xml:space="preserve">ow p-value </w:t>
      </w:r>
      <w:r w:rsidR="00E422A0">
        <w:t xml:space="preserve">(&lt;0.05) </w:t>
      </w:r>
      <w:r w:rsidR="009837C5">
        <w:t xml:space="preserve">indicates that K is too low.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8"/>
        <w:gridCol w:w="1850"/>
        <w:gridCol w:w="1851"/>
        <w:gridCol w:w="1851"/>
        <w:gridCol w:w="1850"/>
      </w:tblGrid>
      <w:tr w:rsidR="006D4C5C" w:rsidRPr="0079054E" w14:paraId="0A9F6CCB" w14:textId="08AC3D47" w:rsidTr="0079054E">
        <w:tc>
          <w:tcPr>
            <w:tcW w:w="1046" w:type="pct"/>
            <w:tcBorders>
              <w:top w:val="single" w:sz="4" w:space="0" w:color="auto"/>
              <w:bottom w:val="single" w:sz="4" w:space="0" w:color="auto"/>
            </w:tcBorders>
          </w:tcPr>
          <w:p w14:paraId="710D1837" w14:textId="4330E481" w:rsidR="006D4C5C" w:rsidRPr="0079054E" w:rsidRDefault="006D4C5C" w:rsidP="0079054E">
            <w:pPr>
              <w:ind w:firstLine="0"/>
            </w:pPr>
            <w:r w:rsidRPr="0079054E">
              <w:t xml:space="preserve">Strain </w:t>
            </w:r>
          </w:p>
        </w:tc>
        <w:tc>
          <w:tcPr>
            <w:tcW w:w="988" w:type="pct"/>
            <w:tcBorders>
              <w:top w:val="single" w:sz="4" w:space="0" w:color="auto"/>
              <w:bottom w:val="single" w:sz="4" w:space="0" w:color="auto"/>
            </w:tcBorders>
          </w:tcPr>
          <w:p w14:paraId="1E66E314" w14:textId="2BD65255" w:rsidR="006D4C5C" w:rsidRPr="0079054E" w:rsidRDefault="006D4C5C" w:rsidP="0079054E">
            <w:pPr>
              <w:ind w:firstLine="0"/>
            </w:pPr>
            <w:r w:rsidRPr="0079054E">
              <w:t>K’</w:t>
            </w:r>
          </w:p>
        </w:tc>
        <w:tc>
          <w:tcPr>
            <w:tcW w:w="989" w:type="pct"/>
            <w:tcBorders>
              <w:top w:val="single" w:sz="4" w:space="0" w:color="auto"/>
              <w:bottom w:val="single" w:sz="4" w:space="0" w:color="auto"/>
            </w:tcBorders>
          </w:tcPr>
          <w:p w14:paraId="6C223BB9" w14:textId="117881F1" w:rsidR="006D4C5C" w:rsidRPr="0079054E" w:rsidRDefault="006D4C5C" w:rsidP="0079054E">
            <w:pPr>
              <w:ind w:firstLine="0"/>
            </w:pPr>
            <w:r w:rsidRPr="0079054E">
              <w:t>EDF</w:t>
            </w:r>
          </w:p>
        </w:tc>
        <w:tc>
          <w:tcPr>
            <w:tcW w:w="989" w:type="pct"/>
            <w:tcBorders>
              <w:top w:val="single" w:sz="4" w:space="0" w:color="auto"/>
              <w:bottom w:val="single" w:sz="4" w:space="0" w:color="auto"/>
            </w:tcBorders>
          </w:tcPr>
          <w:p w14:paraId="785A10A7" w14:textId="572B83D8" w:rsidR="006D4C5C" w:rsidRPr="0079054E" w:rsidRDefault="006D4C5C" w:rsidP="0079054E">
            <w:pPr>
              <w:ind w:firstLine="0"/>
            </w:pPr>
            <w:r w:rsidRPr="0079054E">
              <w:t>K-Index</w:t>
            </w:r>
          </w:p>
        </w:tc>
        <w:tc>
          <w:tcPr>
            <w:tcW w:w="988" w:type="pct"/>
            <w:tcBorders>
              <w:top w:val="single" w:sz="4" w:space="0" w:color="auto"/>
              <w:bottom w:val="single" w:sz="4" w:space="0" w:color="auto"/>
            </w:tcBorders>
          </w:tcPr>
          <w:p w14:paraId="323DDEF7" w14:textId="3C7D0FAC" w:rsidR="006D4C5C" w:rsidRPr="0079054E" w:rsidRDefault="006D4C5C" w:rsidP="0079054E">
            <w:pPr>
              <w:ind w:firstLine="0"/>
            </w:pPr>
            <w:r w:rsidRPr="0079054E">
              <w:t>P-Value</w:t>
            </w:r>
          </w:p>
        </w:tc>
      </w:tr>
      <w:tr w:rsidR="006D4C5C" w:rsidRPr="0079054E" w14:paraId="5C3C8EB2" w14:textId="64398ED1" w:rsidTr="0079054E">
        <w:tc>
          <w:tcPr>
            <w:tcW w:w="1046" w:type="pct"/>
            <w:tcBorders>
              <w:top w:val="single" w:sz="4" w:space="0" w:color="auto"/>
            </w:tcBorders>
            <w:vAlign w:val="center"/>
          </w:tcPr>
          <w:p w14:paraId="211D7107" w14:textId="562F64E8" w:rsidR="006D4C5C" w:rsidRPr="0079054E" w:rsidRDefault="006D4C5C" w:rsidP="0079054E">
            <w:pPr>
              <w:ind w:firstLine="0"/>
            </w:pPr>
            <w:r w:rsidRPr="0079054E">
              <w:rPr>
                <w:i/>
                <w:iCs/>
              </w:rPr>
              <w:t>C. ICEMDV</w:t>
            </w:r>
          </w:p>
        </w:tc>
        <w:tc>
          <w:tcPr>
            <w:tcW w:w="988" w:type="pct"/>
            <w:tcBorders>
              <w:top w:val="single" w:sz="4" w:space="0" w:color="auto"/>
            </w:tcBorders>
            <w:vAlign w:val="center"/>
          </w:tcPr>
          <w:p w14:paraId="0185E5C0" w14:textId="1AEB07C9" w:rsidR="006D4C5C" w:rsidRPr="0079054E" w:rsidRDefault="006D4C5C" w:rsidP="0079054E">
            <w:pPr>
              <w:ind w:firstLine="0"/>
            </w:pPr>
            <w:r w:rsidRPr="0079054E">
              <w:t>8.00</w:t>
            </w:r>
            <w:r w:rsidRPr="0079054E">
              <w:tab/>
            </w:r>
          </w:p>
        </w:tc>
        <w:tc>
          <w:tcPr>
            <w:tcW w:w="989" w:type="pct"/>
            <w:tcBorders>
              <w:top w:val="single" w:sz="4" w:space="0" w:color="auto"/>
            </w:tcBorders>
            <w:vAlign w:val="center"/>
          </w:tcPr>
          <w:p w14:paraId="08CB9FD0" w14:textId="43886AF2" w:rsidR="006D4C5C" w:rsidRPr="0079054E" w:rsidRDefault="006D4C5C" w:rsidP="0079054E">
            <w:pPr>
              <w:ind w:firstLine="0"/>
            </w:pPr>
            <w:r w:rsidRPr="0079054E">
              <w:t>4.51</w:t>
            </w:r>
          </w:p>
        </w:tc>
        <w:tc>
          <w:tcPr>
            <w:tcW w:w="989" w:type="pct"/>
            <w:tcBorders>
              <w:top w:val="single" w:sz="4" w:space="0" w:color="auto"/>
            </w:tcBorders>
            <w:vAlign w:val="center"/>
          </w:tcPr>
          <w:p w14:paraId="06BEB6B9" w14:textId="0E8C673E" w:rsidR="006D4C5C" w:rsidRPr="0079054E" w:rsidRDefault="006D4C5C" w:rsidP="0079054E">
            <w:pPr>
              <w:ind w:firstLine="0"/>
            </w:pPr>
            <w:r w:rsidRPr="0079054E">
              <w:t>1.27</w:t>
            </w:r>
          </w:p>
        </w:tc>
        <w:tc>
          <w:tcPr>
            <w:tcW w:w="988" w:type="pct"/>
            <w:tcBorders>
              <w:top w:val="single" w:sz="4" w:space="0" w:color="auto"/>
            </w:tcBorders>
            <w:vAlign w:val="center"/>
          </w:tcPr>
          <w:p w14:paraId="5D74931C" w14:textId="726E08AF" w:rsidR="006D4C5C" w:rsidRPr="0079054E" w:rsidRDefault="006D4C5C" w:rsidP="0079054E">
            <w:pPr>
              <w:ind w:firstLine="0"/>
            </w:pPr>
            <w:r w:rsidRPr="0079054E">
              <w:t>0.91</w:t>
            </w:r>
            <w:r w:rsidRPr="0079054E">
              <w:tab/>
            </w:r>
          </w:p>
        </w:tc>
      </w:tr>
      <w:tr w:rsidR="006D4C5C" w:rsidRPr="0079054E" w14:paraId="3A622E10" w14:textId="29D4EB6B" w:rsidTr="0079054E">
        <w:tc>
          <w:tcPr>
            <w:tcW w:w="1046" w:type="pct"/>
            <w:vAlign w:val="center"/>
          </w:tcPr>
          <w:p w14:paraId="1A3B2C04" w14:textId="55C22370" w:rsidR="006D4C5C" w:rsidRPr="0079054E" w:rsidRDefault="006D4C5C" w:rsidP="0079054E">
            <w:pPr>
              <w:ind w:firstLine="0"/>
              <w:rPr>
                <w:i/>
                <w:iCs/>
              </w:rPr>
            </w:pPr>
            <w:r w:rsidRPr="0079054E">
              <w:rPr>
                <w:i/>
                <w:iCs/>
              </w:rPr>
              <w:t>C. malina</w:t>
            </w:r>
          </w:p>
        </w:tc>
        <w:tc>
          <w:tcPr>
            <w:tcW w:w="988" w:type="pct"/>
            <w:vAlign w:val="center"/>
          </w:tcPr>
          <w:p w14:paraId="6B1457C3" w14:textId="0213BA28" w:rsidR="006D4C5C" w:rsidRPr="0079054E" w:rsidRDefault="00826630" w:rsidP="0079054E">
            <w:pPr>
              <w:ind w:firstLine="0"/>
            </w:pPr>
            <w:r w:rsidRPr="0079054E">
              <w:t>8.00</w:t>
            </w:r>
            <w:r w:rsidR="006D4C5C" w:rsidRPr="0079054E">
              <w:tab/>
            </w:r>
          </w:p>
        </w:tc>
        <w:tc>
          <w:tcPr>
            <w:tcW w:w="989" w:type="pct"/>
            <w:vAlign w:val="center"/>
          </w:tcPr>
          <w:p w14:paraId="0677CA88" w14:textId="48E2A6BE" w:rsidR="006D4C5C" w:rsidRPr="0079054E" w:rsidRDefault="00826630" w:rsidP="0079054E">
            <w:pPr>
              <w:ind w:firstLine="0"/>
            </w:pPr>
            <w:r w:rsidRPr="0079054E">
              <w:t>4.34</w:t>
            </w:r>
            <w:r w:rsidR="006D4C5C" w:rsidRPr="0079054E">
              <w:tab/>
            </w:r>
          </w:p>
        </w:tc>
        <w:tc>
          <w:tcPr>
            <w:tcW w:w="989" w:type="pct"/>
            <w:vAlign w:val="center"/>
          </w:tcPr>
          <w:p w14:paraId="3CA16C18" w14:textId="4E57BEFB" w:rsidR="006D4C5C" w:rsidRPr="0079054E" w:rsidRDefault="00826630" w:rsidP="0079054E">
            <w:pPr>
              <w:ind w:firstLine="0"/>
            </w:pPr>
            <w:r w:rsidRPr="0079054E">
              <w:t>1.07</w:t>
            </w:r>
            <w:r w:rsidR="006D4C5C" w:rsidRPr="0079054E">
              <w:tab/>
            </w:r>
          </w:p>
        </w:tc>
        <w:tc>
          <w:tcPr>
            <w:tcW w:w="988" w:type="pct"/>
            <w:vAlign w:val="center"/>
          </w:tcPr>
          <w:p w14:paraId="17BCA066" w14:textId="59E14412" w:rsidR="006D4C5C" w:rsidRPr="0079054E" w:rsidRDefault="00826630" w:rsidP="0079054E">
            <w:pPr>
              <w:ind w:firstLine="0"/>
            </w:pPr>
            <w:r w:rsidRPr="0079054E">
              <w:t>0.46</w:t>
            </w:r>
            <w:r w:rsidR="006D4C5C" w:rsidRPr="0079054E">
              <w:tab/>
            </w:r>
          </w:p>
        </w:tc>
      </w:tr>
      <w:tr w:rsidR="006D4C5C" w:rsidRPr="0079054E" w14:paraId="4A35F5AB" w14:textId="1C901849" w:rsidTr="0079054E">
        <w:tc>
          <w:tcPr>
            <w:tcW w:w="1046" w:type="pct"/>
            <w:vAlign w:val="center"/>
          </w:tcPr>
          <w:p w14:paraId="638E00D0" w14:textId="3E8991C2" w:rsidR="006D4C5C" w:rsidRPr="0079054E" w:rsidRDefault="006D4C5C" w:rsidP="0079054E">
            <w:pPr>
              <w:ind w:firstLine="0"/>
              <w:rPr>
                <w:i/>
                <w:iCs/>
              </w:rPr>
            </w:pPr>
            <w:r w:rsidRPr="0079054E">
              <w:rPr>
                <w:i/>
                <w:iCs/>
              </w:rPr>
              <w:t>C. priscuii</w:t>
            </w:r>
          </w:p>
        </w:tc>
        <w:tc>
          <w:tcPr>
            <w:tcW w:w="988" w:type="pct"/>
            <w:vAlign w:val="center"/>
          </w:tcPr>
          <w:p w14:paraId="59C22612" w14:textId="510A49E0" w:rsidR="006D4C5C" w:rsidRPr="0079054E" w:rsidRDefault="0079054E" w:rsidP="0079054E">
            <w:pPr>
              <w:ind w:firstLine="0"/>
            </w:pPr>
            <w:r w:rsidRPr="0079054E">
              <w:t>8.00</w:t>
            </w:r>
            <w:r w:rsidRPr="0079054E">
              <w:tab/>
            </w:r>
            <w:r w:rsidR="006D4C5C" w:rsidRPr="0079054E">
              <w:tab/>
            </w:r>
          </w:p>
        </w:tc>
        <w:tc>
          <w:tcPr>
            <w:tcW w:w="989" w:type="pct"/>
            <w:vAlign w:val="center"/>
          </w:tcPr>
          <w:p w14:paraId="083B59B5" w14:textId="197221E4" w:rsidR="006D4C5C" w:rsidRPr="0079054E" w:rsidRDefault="0079054E" w:rsidP="0079054E">
            <w:pPr>
              <w:ind w:firstLine="0"/>
            </w:pPr>
            <w:r w:rsidRPr="0079054E">
              <w:t>4.31</w:t>
            </w:r>
          </w:p>
        </w:tc>
        <w:tc>
          <w:tcPr>
            <w:tcW w:w="989" w:type="pct"/>
            <w:vAlign w:val="center"/>
          </w:tcPr>
          <w:p w14:paraId="67ED2E12" w14:textId="233FEDB7" w:rsidR="006D4C5C" w:rsidRPr="0079054E" w:rsidRDefault="0079054E" w:rsidP="0079054E">
            <w:pPr>
              <w:ind w:firstLine="0"/>
            </w:pPr>
            <w:r w:rsidRPr="0079054E">
              <w:t>0.67</w:t>
            </w:r>
            <w:r w:rsidR="006D4C5C" w:rsidRPr="0079054E">
              <w:tab/>
            </w:r>
          </w:p>
        </w:tc>
        <w:tc>
          <w:tcPr>
            <w:tcW w:w="988" w:type="pct"/>
            <w:vAlign w:val="center"/>
          </w:tcPr>
          <w:p w14:paraId="110D6705" w14:textId="4A48A12A" w:rsidR="006D4C5C" w:rsidRPr="0079054E" w:rsidRDefault="0079054E" w:rsidP="0079054E">
            <w:pPr>
              <w:ind w:firstLine="0"/>
            </w:pPr>
            <w:r w:rsidRPr="0079054E">
              <w:t>0.02</w:t>
            </w:r>
          </w:p>
        </w:tc>
      </w:tr>
      <w:tr w:rsidR="006D4C5C" w:rsidRPr="0079054E" w14:paraId="71F3DDE8" w14:textId="2B323EAF" w:rsidTr="0079054E">
        <w:tc>
          <w:tcPr>
            <w:tcW w:w="1046" w:type="pct"/>
            <w:vAlign w:val="center"/>
          </w:tcPr>
          <w:p w14:paraId="131E8C92" w14:textId="0C6A997D" w:rsidR="006D4C5C" w:rsidRPr="0079054E" w:rsidRDefault="006D4C5C" w:rsidP="0079054E">
            <w:pPr>
              <w:ind w:firstLine="0"/>
              <w:rPr>
                <w:i/>
                <w:iCs/>
              </w:rPr>
            </w:pPr>
            <w:r w:rsidRPr="0079054E">
              <w:rPr>
                <w:i/>
                <w:iCs/>
              </w:rPr>
              <w:t>C. vulgaris</w:t>
            </w:r>
          </w:p>
        </w:tc>
        <w:tc>
          <w:tcPr>
            <w:tcW w:w="988" w:type="pct"/>
            <w:vAlign w:val="center"/>
          </w:tcPr>
          <w:p w14:paraId="160382A6" w14:textId="4B27ECF1" w:rsidR="006D4C5C" w:rsidRPr="0079054E" w:rsidRDefault="0079054E" w:rsidP="0079054E">
            <w:pPr>
              <w:ind w:firstLine="0"/>
            </w:pPr>
            <w:r w:rsidRPr="0079054E">
              <w:t>24.00</w:t>
            </w:r>
            <w:r w:rsidR="006D4C5C" w:rsidRPr="0079054E">
              <w:tab/>
            </w:r>
          </w:p>
        </w:tc>
        <w:tc>
          <w:tcPr>
            <w:tcW w:w="989" w:type="pct"/>
            <w:vAlign w:val="center"/>
          </w:tcPr>
          <w:p w14:paraId="1FB7EA55" w14:textId="0B52F6DF" w:rsidR="006D4C5C" w:rsidRPr="0079054E" w:rsidRDefault="0079054E" w:rsidP="0079054E">
            <w:pPr>
              <w:ind w:firstLine="0"/>
            </w:pPr>
            <w:r w:rsidRPr="0079054E">
              <w:t>5.39</w:t>
            </w:r>
          </w:p>
        </w:tc>
        <w:tc>
          <w:tcPr>
            <w:tcW w:w="989" w:type="pct"/>
            <w:vAlign w:val="center"/>
          </w:tcPr>
          <w:p w14:paraId="6DA5720D" w14:textId="3281FB12" w:rsidR="006D4C5C" w:rsidRPr="0079054E" w:rsidRDefault="0079054E" w:rsidP="0079054E">
            <w:pPr>
              <w:ind w:firstLine="0"/>
            </w:pPr>
            <w:r w:rsidRPr="0079054E">
              <w:t>1.29</w:t>
            </w:r>
            <w:r w:rsidR="006D4C5C" w:rsidRPr="0079054E">
              <w:tab/>
            </w:r>
          </w:p>
        </w:tc>
        <w:tc>
          <w:tcPr>
            <w:tcW w:w="988" w:type="pct"/>
            <w:vAlign w:val="center"/>
          </w:tcPr>
          <w:p w14:paraId="7F155F3F" w14:textId="7EE05C3F" w:rsidR="006D4C5C" w:rsidRPr="0079054E" w:rsidRDefault="0079054E" w:rsidP="0079054E">
            <w:pPr>
              <w:ind w:firstLine="0"/>
            </w:pPr>
            <w:r w:rsidRPr="0079054E">
              <w:t>0.99</w:t>
            </w:r>
          </w:p>
        </w:tc>
      </w:tr>
      <w:tr w:rsidR="006D4C5C" w:rsidRPr="0079054E" w14:paraId="02814ED5" w14:textId="043D6407" w:rsidTr="0079054E">
        <w:tc>
          <w:tcPr>
            <w:tcW w:w="1046" w:type="pct"/>
            <w:vAlign w:val="center"/>
          </w:tcPr>
          <w:p w14:paraId="33950E62" w14:textId="1EF2135A" w:rsidR="006D4C5C" w:rsidRPr="0079054E" w:rsidRDefault="006D4C5C" w:rsidP="0079054E">
            <w:pPr>
              <w:ind w:firstLine="0"/>
            </w:pPr>
            <w:r w:rsidRPr="0079054E">
              <w:rPr>
                <w:i/>
                <w:iCs/>
              </w:rPr>
              <w:t>C. reinhardtii</w:t>
            </w:r>
          </w:p>
        </w:tc>
        <w:tc>
          <w:tcPr>
            <w:tcW w:w="988" w:type="pct"/>
            <w:vAlign w:val="center"/>
          </w:tcPr>
          <w:p w14:paraId="78559E3D" w14:textId="0A6CB43B" w:rsidR="006D4C5C" w:rsidRPr="0079054E" w:rsidRDefault="0079054E" w:rsidP="0079054E">
            <w:pPr>
              <w:ind w:firstLine="0"/>
            </w:pPr>
            <w:r w:rsidRPr="0079054E">
              <w:t>15.00</w:t>
            </w:r>
          </w:p>
        </w:tc>
        <w:tc>
          <w:tcPr>
            <w:tcW w:w="989" w:type="pct"/>
            <w:vAlign w:val="center"/>
          </w:tcPr>
          <w:p w14:paraId="07A485CC" w14:textId="1026CC4F" w:rsidR="006D4C5C" w:rsidRPr="0079054E" w:rsidRDefault="0079054E" w:rsidP="0079054E">
            <w:pPr>
              <w:ind w:firstLine="0"/>
            </w:pPr>
            <w:r w:rsidRPr="0079054E">
              <w:t>6.05</w:t>
            </w:r>
            <w:r w:rsidR="006D4C5C" w:rsidRPr="0079054E">
              <w:tab/>
            </w:r>
          </w:p>
        </w:tc>
        <w:tc>
          <w:tcPr>
            <w:tcW w:w="989" w:type="pct"/>
            <w:vAlign w:val="center"/>
          </w:tcPr>
          <w:p w14:paraId="4DAD8B7F" w14:textId="5DBF472E" w:rsidR="006D4C5C" w:rsidRPr="0079054E" w:rsidRDefault="0079054E" w:rsidP="0079054E">
            <w:pPr>
              <w:ind w:firstLine="0"/>
            </w:pPr>
            <w:r w:rsidRPr="0079054E">
              <w:t>1.21</w:t>
            </w:r>
          </w:p>
        </w:tc>
        <w:tc>
          <w:tcPr>
            <w:tcW w:w="988" w:type="pct"/>
            <w:vAlign w:val="center"/>
          </w:tcPr>
          <w:p w14:paraId="15CD5D4F" w14:textId="099ACF2E" w:rsidR="006D4C5C" w:rsidRPr="0079054E" w:rsidRDefault="0079054E" w:rsidP="0079054E">
            <w:pPr>
              <w:ind w:firstLine="0"/>
            </w:pPr>
            <w:r w:rsidRPr="0079054E">
              <w:t>0.82</w:t>
            </w:r>
          </w:p>
        </w:tc>
      </w:tr>
      <w:tr w:rsidR="0079054E" w:rsidRPr="0079054E" w14:paraId="223A5D02" w14:textId="3BCD7E6A" w:rsidTr="0079054E">
        <w:tc>
          <w:tcPr>
            <w:tcW w:w="1046" w:type="pct"/>
            <w:vAlign w:val="center"/>
          </w:tcPr>
          <w:p w14:paraId="35B9FE85" w14:textId="22C9940E" w:rsidR="0079054E" w:rsidRPr="0079054E" w:rsidRDefault="0079054E" w:rsidP="0079054E">
            <w:pPr>
              <w:ind w:firstLine="0"/>
            </w:pPr>
            <w:r w:rsidRPr="0079054E">
              <w:rPr>
                <w:i/>
                <w:iCs/>
                <w:shd w:val="clear" w:color="auto" w:fill="FFFFFF"/>
              </w:rPr>
              <w:t>T. pseudonana</w:t>
            </w:r>
          </w:p>
        </w:tc>
        <w:tc>
          <w:tcPr>
            <w:tcW w:w="988" w:type="pct"/>
            <w:vAlign w:val="center"/>
          </w:tcPr>
          <w:p w14:paraId="3B66168D" w14:textId="6BAB9520" w:rsidR="0079054E" w:rsidRPr="0079054E" w:rsidRDefault="0079054E" w:rsidP="0079054E">
            <w:pPr>
              <w:ind w:firstLine="0"/>
            </w:pPr>
            <w:r w:rsidRPr="0079054E">
              <w:t>48.00</w:t>
            </w:r>
          </w:p>
        </w:tc>
        <w:tc>
          <w:tcPr>
            <w:tcW w:w="989" w:type="pct"/>
            <w:vAlign w:val="center"/>
          </w:tcPr>
          <w:p w14:paraId="567BEEB8" w14:textId="73061ACC" w:rsidR="0079054E" w:rsidRPr="0079054E" w:rsidRDefault="0079054E" w:rsidP="0079054E">
            <w:pPr>
              <w:ind w:firstLine="0"/>
            </w:pPr>
            <w:r w:rsidRPr="0079054E">
              <w:t>6.08</w:t>
            </w:r>
            <w:r w:rsidRPr="0079054E">
              <w:tab/>
            </w:r>
          </w:p>
        </w:tc>
        <w:tc>
          <w:tcPr>
            <w:tcW w:w="989" w:type="pct"/>
            <w:vAlign w:val="center"/>
          </w:tcPr>
          <w:p w14:paraId="6B81FE54" w14:textId="25F78105" w:rsidR="0079054E" w:rsidRPr="0079054E" w:rsidRDefault="0079054E" w:rsidP="0079054E">
            <w:pPr>
              <w:ind w:firstLine="0"/>
              <w:rPr>
                <w:b/>
                <w:bCs/>
              </w:rPr>
            </w:pPr>
            <w:r w:rsidRPr="0079054E">
              <w:t>1.23</w:t>
            </w:r>
          </w:p>
        </w:tc>
        <w:tc>
          <w:tcPr>
            <w:tcW w:w="988" w:type="pct"/>
            <w:vAlign w:val="center"/>
          </w:tcPr>
          <w:p w14:paraId="7506D586" w14:textId="38CEA5B3" w:rsidR="0079054E" w:rsidRPr="0079054E" w:rsidRDefault="0079054E" w:rsidP="0079054E">
            <w:pPr>
              <w:ind w:firstLine="0"/>
            </w:pPr>
            <w:r w:rsidRPr="0079054E">
              <w:t>0.94</w:t>
            </w:r>
          </w:p>
        </w:tc>
      </w:tr>
      <w:tr w:rsidR="006D4C5C" w:rsidRPr="0079054E" w14:paraId="42A8156A" w14:textId="615DE9B5" w:rsidTr="0079054E">
        <w:trPr>
          <w:trHeight w:val="576"/>
        </w:trPr>
        <w:tc>
          <w:tcPr>
            <w:tcW w:w="1046" w:type="pct"/>
            <w:vAlign w:val="center"/>
          </w:tcPr>
          <w:p w14:paraId="7CA41478" w14:textId="77777777" w:rsidR="006D4C5C" w:rsidRDefault="006D4C5C" w:rsidP="00456F07">
            <w:pPr>
              <w:spacing w:line="240" w:lineRule="auto"/>
              <w:ind w:firstLine="0"/>
            </w:pPr>
            <w:r w:rsidRPr="0079054E">
              <w:rPr>
                <w:i/>
                <w:iCs/>
              </w:rPr>
              <w:t>F. cylindrus</w:t>
            </w:r>
            <w:r w:rsidRPr="0079054E">
              <w:t xml:space="preserve"> </w:t>
            </w:r>
          </w:p>
          <w:p w14:paraId="6247C78C" w14:textId="2FFB45E8" w:rsidR="0079054E" w:rsidRPr="0079054E" w:rsidRDefault="0079054E" w:rsidP="0079054E">
            <w:pPr>
              <w:spacing w:line="240" w:lineRule="auto"/>
              <w:ind w:firstLine="0"/>
            </w:pPr>
            <w:r>
              <w:t>(grown at 0 °C)</w:t>
            </w:r>
          </w:p>
        </w:tc>
        <w:tc>
          <w:tcPr>
            <w:tcW w:w="988" w:type="pct"/>
            <w:vAlign w:val="center"/>
          </w:tcPr>
          <w:p w14:paraId="76BF3487" w14:textId="078AA2A5" w:rsidR="006D4C5C" w:rsidRPr="0079054E" w:rsidRDefault="0079054E" w:rsidP="0079054E">
            <w:pPr>
              <w:spacing w:line="240" w:lineRule="auto"/>
              <w:ind w:firstLine="0"/>
            </w:pPr>
            <w:r w:rsidRPr="0079054E">
              <w:t>15.00</w:t>
            </w:r>
            <w:r w:rsidR="006D4C5C" w:rsidRPr="0079054E">
              <w:tab/>
            </w:r>
          </w:p>
        </w:tc>
        <w:tc>
          <w:tcPr>
            <w:tcW w:w="989" w:type="pct"/>
            <w:vAlign w:val="center"/>
          </w:tcPr>
          <w:p w14:paraId="204F03C0" w14:textId="36B5A32B" w:rsidR="006D4C5C" w:rsidRPr="0079054E" w:rsidRDefault="0079054E" w:rsidP="0079054E">
            <w:pPr>
              <w:spacing w:line="240" w:lineRule="auto"/>
              <w:ind w:firstLine="0"/>
            </w:pPr>
            <w:r w:rsidRPr="0079054E">
              <w:t>6.06</w:t>
            </w:r>
            <w:r w:rsidR="006D4C5C" w:rsidRPr="0079054E">
              <w:tab/>
            </w:r>
          </w:p>
        </w:tc>
        <w:tc>
          <w:tcPr>
            <w:tcW w:w="989" w:type="pct"/>
            <w:vAlign w:val="center"/>
          </w:tcPr>
          <w:p w14:paraId="124F9506" w14:textId="4E4D8BA8" w:rsidR="006D4C5C" w:rsidRPr="0079054E" w:rsidRDefault="0079054E" w:rsidP="0079054E">
            <w:pPr>
              <w:spacing w:line="240" w:lineRule="auto"/>
              <w:ind w:firstLine="0"/>
            </w:pPr>
            <w:r w:rsidRPr="0079054E">
              <w:t>0.87</w:t>
            </w:r>
            <w:r w:rsidR="006D4C5C" w:rsidRPr="0079054E">
              <w:tab/>
            </w:r>
          </w:p>
        </w:tc>
        <w:tc>
          <w:tcPr>
            <w:tcW w:w="988" w:type="pct"/>
            <w:vAlign w:val="center"/>
          </w:tcPr>
          <w:p w14:paraId="1214CA78" w14:textId="5BD98896" w:rsidR="006D4C5C" w:rsidRPr="0079054E" w:rsidRDefault="0079054E" w:rsidP="0079054E">
            <w:pPr>
              <w:spacing w:line="240" w:lineRule="auto"/>
              <w:ind w:firstLine="0"/>
            </w:pPr>
            <w:r w:rsidRPr="0079054E">
              <w:t>0.12</w:t>
            </w:r>
          </w:p>
        </w:tc>
      </w:tr>
      <w:tr w:rsidR="0079054E" w:rsidRPr="0079054E" w14:paraId="522AC8DF" w14:textId="062F2118" w:rsidTr="0079054E">
        <w:trPr>
          <w:trHeight w:val="840"/>
        </w:trPr>
        <w:tc>
          <w:tcPr>
            <w:tcW w:w="1046" w:type="pct"/>
            <w:tcBorders>
              <w:bottom w:val="single" w:sz="4" w:space="0" w:color="auto"/>
            </w:tcBorders>
            <w:vAlign w:val="center"/>
          </w:tcPr>
          <w:p w14:paraId="3391B6B1" w14:textId="4A5B8499" w:rsidR="0079054E" w:rsidRDefault="0079054E" w:rsidP="00456F07">
            <w:pPr>
              <w:spacing w:line="240" w:lineRule="auto"/>
              <w:ind w:firstLine="0"/>
            </w:pPr>
            <w:r w:rsidRPr="0079054E">
              <w:rPr>
                <w:i/>
                <w:iCs/>
              </w:rPr>
              <w:t>F. cylindrus</w:t>
            </w:r>
          </w:p>
          <w:p w14:paraId="090D2BAF" w14:textId="031A9FB9" w:rsidR="0079054E" w:rsidRPr="0079054E" w:rsidRDefault="0079054E" w:rsidP="0079054E">
            <w:pPr>
              <w:spacing w:line="240" w:lineRule="auto"/>
              <w:ind w:firstLine="0"/>
            </w:pPr>
            <w:r>
              <w:t>(grown at 6 °C)</w:t>
            </w:r>
          </w:p>
        </w:tc>
        <w:tc>
          <w:tcPr>
            <w:tcW w:w="988" w:type="pct"/>
            <w:tcBorders>
              <w:bottom w:val="single" w:sz="4" w:space="0" w:color="auto"/>
            </w:tcBorders>
            <w:vAlign w:val="center"/>
          </w:tcPr>
          <w:p w14:paraId="59519E08" w14:textId="2B1C0799" w:rsidR="0079054E" w:rsidRPr="0079054E" w:rsidRDefault="0079054E" w:rsidP="0079054E">
            <w:pPr>
              <w:spacing w:line="240" w:lineRule="auto"/>
              <w:ind w:firstLine="0"/>
            </w:pPr>
            <w:r w:rsidRPr="0079054E">
              <w:t>15.00</w:t>
            </w:r>
            <w:r w:rsidRPr="0079054E">
              <w:tab/>
            </w:r>
          </w:p>
        </w:tc>
        <w:tc>
          <w:tcPr>
            <w:tcW w:w="989" w:type="pct"/>
            <w:tcBorders>
              <w:bottom w:val="single" w:sz="4" w:space="0" w:color="auto"/>
            </w:tcBorders>
            <w:vAlign w:val="center"/>
          </w:tcPr>
          <w:p w14:paraId="2B28815C" w14:textId="7662C9DF" w:rsidR="0079054E" w:rsidRPr="0079054E" w:rsidRDefault="0079054E" w:rsidP="0079054E">
            <w:pPr>
              <w:spacing w:line="240" w:lineRule="auto"/>
              <w:ind w:firstLine="0"/>
            </w:pPr>
            <w:r w:rsidRPr="0079054E">
              <w:t>5.49</w:t>
            </w:r>
            <w:r w:rsidRPr="0079054E">
              <w:tab/>
            </w:r>
          </w:p>
        </w:tc>
        <w:tc>
          <w:tcPr>
            <w:tcW w:w="989" w:type="pct"/>
            <w:tcBorders>
              <w:bottom w:val="single" w:sz="4" w:space="0" w:color="auto"/>
            </w:tcBorders>
            <w:vAlign w:val="center"/>
          </w:tcPr>
          <w:p w14:paraId="4BF761D7" w14:textId="1A7DD540" w:rsidR="0079054E" w:rsidRPr="0079054E" w:rsidRDefault="0079054E" w:rsidP="0079054E">
            <w:pPr>
              <w:spacing w:line="240" w:lineRule="auto"/>
              <w:ind w:firstLine="0"/>
            </w:pPr>
            <w:r w:rsidRPr="0079054E">
              <w:t>1.1</w:t>
            </w:r>
            <w:r w:rsidRPr="0079054E">
              <w:tab/>
            </w:r>
          </w:p>
        </w:tc>
        <w:tc>
          <w:tcPr>
            <w:tcW w:w="988" w:type="pct"/>
            <w:tcBorders>
              <w:bottom w:val="single" w:sz="4" w:space="0" w:color="auto"/>
            </w:tcBorders>
            <w:vAlign w:val="center"/>
          </w:tcPr>
          <w:p w14:paraId="6C715084" w14:textId="38269C5A" w:rsidR="0079054E" w:rsidRPr="0079054E" w:rsidRDefault="0079054E" w:rsidP="0079054E">
            <w:pPr>
              <w:spacing w:line="240" w:lineRule="auto"/>
              <w:ind w:firstLine="0"/>
              <w:rPr>
                <w:b/>
                <w:bCs/>
              </w:rPr>
            </w:pPr>
            <w:r w:rsidRPr="0079054E">
              <w:t>0.65</w:t>
            </w:r>
            <w:r w:rsidRPr="0079054E">
              <w:rPr>
                <w:b/>
                <w:bCs/>
              </w:rPr>
              <w:tab/>
            </w:r>
          </w:p>
        </w:tc>
      </w:tr>
    </w:tbl>
    <w:p w14:paraId="34224196" w14:textId="77777777" w:rsidR="00756B32" w:rsidRPr="0079054E" w:rsidRDefault="00756B32" w:rsidP="00756B32"/>
    <w:p w14:paraId="3D719974" w14:textId="77777777" w:rsidR="006D2E42" w:rsidRPr="00407ED1" w:rsidRDefault="006D2E42" w:rsidP="006D2E42"/>
    <w:sectPr w:rsidR="006D2E42" w:rsidRPr="00407ED1" w:rsidSect="00DB5CB0">
      <w:pgSz w:w="12240" w:h="15840"/>
      <w:pgMar w:top="1440" w:right="1440" w:bottom="1440" w:left="1440" w:header="720" w:footer="720"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 w:author="Douglas Campbell" w:date="2024-03-29T16:25:00Z" w:initials="">
    <w:p w14:paraId="630BDB27" w14:textId="77777777" w:rsidR="007C0DF1" w:rsidRDefault="007C0DF1" w:rsidP="007C0DF1">
      <w:pPr>
        <w:pStyle w:val="Default"/>
      </w:pPr>
    </w:p>
    <w:p w14:paraId="58E359CF" w14:textId="77777777" w:rsidR="007C0DF1" w:rsidRDefault="007C0DF1" w:rsidP="007C0DF1">
      <w:pPr>
        <w:pStyle w:val="Default"/>
      </w:pPr>
      <w:r>
        <w:rPr>
          <w:rFonts w:eastAsia="Arial Unicode MS" w:cs="Arial Unicode MS"/>
        </w:rPr>
        <w:t>You switch around b/t ChlF oscillations, S-State and other terms.  The actual data is ChlF oscillations.  The interpretation is S-State progression.</w:t>
      </w:r>
    </w:p>
  </w:comment>
  <w:comment w:id="66" w:author="Douglas Campbell" w:date="2024-03-29T16:27:00Z" w:initials="">
    <w:p w14:paraId="24F93098" w14:textId="77777777" w:rsidR="007C0DF1" w:rsidRDefault="007C0DF1" w:rsidP="007C0DF1">
      <w:pPr>
        <w:pStyle w:val="Default"/>
      </w:pPr>
    </w:p>
    <w:p w14:paraId="06C9FB42" w14:textId="77777777" w:rsidR="007C0DF1" w:rsidRDefault="007C0DF1" w:rsidP="007C0DF1">
      <w:pPr>
        <w:pStyle w:val="Default"/>
      </w:pPr>
      <w:r>
        <w:rPr>
          <w:rFonts w:eastAsia="Arial Unicode MS" w:cs="Arial Unicode MS"/>
        </w:rPr>
        <w:t>Look at the axes labels in your figures, and use those labels in your text.  And vice versa. You are switching around b/t flash spacing and equivalent light; and b/t ChlF oscillations and S-State cycling</w:t>
      </w:r>
    </w:p>
  </w:comment>
  <w:comment w:id="75" w:author="Natasha Ryan" w:date="2024-04-08T18:41:00Z" w:initials="NR">
    <w:p w14:paraId="6E8F2DD0" w14:textId="77777777" w:rsidR="00ED5DC9" w:rsidRDefault="00ED5DC9" w:rsidP="00ED5DC9">
      <w:r>
        <w:rPr>
          <w:rStyle w:val="CommentReference"/>
        </w:rPr>
        <w:annotationRef/>
      </w:r>
      <w:r>
        <w:rPr>
          <w:sz w:val="20"/>
          <w:szCs w:val="20"/>
        </w:rPr>
        <w:t>DC: good literature find; I wonder how far apart their spacings were?  This must have been done with isolated PSII?  How did they measure at -10C?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E359CF" w15:done="1"/>
  <w15:commentEx w15:paraId="06C9FB42" w15:done="1"/>
  <w15:commentEx w15:paraId="6E8F2DD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BF84118" w16cex:dateUtc="2024-04-08T21: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E359CF" w16cid:durableId="70F2545C"/>
  <w16cid:commentId w16cid:paraId="06C9FB42" w16cid:durableId="5AFB31DC"/>
  <w16cid:commentId w16cid:paraId="6E8F2DD0" w16cid:durableId="6BF841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6A091" w14:textId="77777777" w:rsidR="00DB5CB0" w:rsidRDefault="00DB5CB0" w:rsidP="00A96604">
      <w:pPr>
        <w:spacing w:line="240" w:lineRule="auto"/>
      </w:pPr>
      <w:r>
        <w:separator/>
      </w:r>
    </w:p>
  </w:endnote>
  <w:endnote w:type="continuationSeparator" w:id="0">
    <w:p w14:paraId="70475198" w14:textId="77777777" w:rsidR="00DB5CB0" w:rsidRDefault="00DB5CB0" w:rsidP="00A96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4023625"/>
      <w:docPartObj>
        <w:docPartGallery w:val="Page Numbers (Bottom of Page)"/>
        <w:docPartUnique/>
      </w:docPartObj>
    </w:sdtPr>
    <w:sdtContent>
      <w:p w14:paraId="35D5CA7A" w14:textId="64BC9274" w:rsidR="00E64736" w:rsidRDefault="00E64736"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2B2FCF" w14:textId="77777777" w:rsidR="00E64736" w:rsidRDefault="00E647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5585050"/>
      <w:docPartObj>
        <w:docPartGallery w:val="Page Numbers (Bottom of Page)"/>
        <w:docPartUnique/>
      </w:docPartObj>
    </w:sdtPr>
    <w:sdtContent>
      <w:p w14:paraId="08B25D95" w14:textId="3D7D9F93" w:rsidR="00DA7CBD" w:rsidRDefault="00DA7CBD" w:rsidP="00DA7C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FB688FF" w14:textId="77777777" w:rsidR="00DA7CBD" w:rsidRDefault="00DA7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195B2" w14:textId="77777777" w:rsidR="00DB5CB0" w:rsidRDefault="00DB5CB0" w:rsidP="00A96604">
      <w:pPr>
        <w:spacing w:line="240" w:lineRule="auto"/>
      </w:pPr>
      <w:r>
        <w:separator/>
      </w:r>
    </w:p>
  </w:footnote>
  <w:footnote w:type="continuationSeparator" w:id="0">
    <w:p w14:paraId="79539444" w14:textId="77777777" w:rsidR="00DB5CB0" w:rsidRDefault="00DB5CB0" w:rsidP="00A966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788E"/>
    <w:multiLevelType w:val="hybridMultilevel"/>
    <w:tmpl w:val="5DA28BF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5082295"/>
    <w:multiLevelType w:val="multilevel"/>
    <w:tmpl w:val="DA2EA4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1C4D70"/>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54F2F66"/>
    <w:multiLevelType w:val="multilevel"/>
    <w:tmpl w:val="3926EFE8"/>
    <w:styleLink w:val="CurrentList1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6520F83"/>
    <w:multiLevelType w:val="multilevel"/>
    <w:tmpl w:val="33325690"/>
    <w:styleLink w:val="CurrentList12"/>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4B5A07"/>
    <w:multiLevelType w:val="hybridMultilevel"/>
    <w:tmpl w:val="7632CD6C"/>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0029BA"/>
    <w:multiLevelType w:val="multilevel"/>
    <w:tmpl w:val="F2B6B6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3243B7"/>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4226B0E"/>
    <w:multiLevelType w:val="multilevel"/>
    <w:tmpl w:val="6B7262AE"/>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1F49CC"/>
    <w:multiLevelType w:val="hybridMultilevel"/>
    <w:tmpl w:val="99A613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310960C5"/>
    <w:multiLevelType w:val="hybridMultilevel"/>
    <w:tmpl w:val="1598A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600FFB"/>
    <w:multiLevelType w:val="hybridMultilevel"/>
    <w:tmpl w:val="74D6B454"/>
    <w:lvl w:ilvl="0" w:tplc="DDCEABCA">
      <w:numFmt w:val="bullet"/>
      <w:lvlText w:val="-"/>
      <w:lvlJc w:val="left"/>
      <w:pPr>
        <w:ind w:left="3722"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3C7765B9"/>
    <w:multiLevelType w:val="multilevel"/>
    <w:tmpl w:val="04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FFE25AE"/>
    <w:multiLevelType w:val="multilevel"/>
    <w:tmpl w:val="B0D80242"/>
    <w:styleLink w:val="CurrentList4"/>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3C1157C"/>
    <w:multiLevelType w:val="hybridMultilevel"/>
    <w:tmpl w:val="2F5A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320DB"/>
    <w:multiLevelType w:val="multilevel"/>
    <w:tmpl w:val="5D3E7918"/>
    <w:styleLink w:val="CurrentList9"/>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DC23E5E"/>
    <w:multiLevelType w:val="multilevel"/>
    <w:tmpl w:val="2A5ED12E"/>
    <w:styleLink w:val="CurrentList5"/>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B74793"/>
    <w:multiLevelType w:val="multilevel"/>
    <w:tmpl w:val="33325690"/>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suff w:val="space"/>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6E256E"/>
    <w:multiLevelType w:val="multilevel"/>
    <w:tmpl w:val="16041BCE"/>
    <w:styleLink w:val="CurrentList7"/>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35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17D7B35"/>
    <w:multiLevelType w:val="multilevel"/>
    <w:tmpl w:val="8ADEF1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8D7192"/>
    <w:multiLevelType w:val="multilevel"/>
    <w:tmpl w:val="D9A2D2E8"/>
    <w:styleLink w:val="CurrentList8"/>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Restart w:val="1"/>
      <w:lvlText w:val="%3%1.%2."/>
      <w:lvlJc w:val="left"/>
      <w:pPr>
        <w:ind w:left="357" w:hanging="357"/>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D816207"/>
    <w:multiLevelType w:val="hybridMultilevel"/>
    <w:tmpl w:val="DC265AFE"/>
    <w:lvl w:ilvl="0" w:tplc="964ECE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696D93"/>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6505EA9"/>
    <w:multiLevelType w:val="hybridMultilevel"/>
    <w:tmpl w:val="95989404"/>
    <w:lvl w:ilvl="0" w:tplc="DDCEABC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24" w15:restartNumberingAfterBreak="0">
    <w:nsid w:val="697D31AE"/>
    <w:multiLevelType w:val="multilevel"/>
    <w:tmpl w:val="4C4E9DE6"/>
    <w:styleLink w:val="CurrentList6"/>
    <w:lvl w:ilvl="0">
      <w:start w:val="1"/>
      <w:numFmt w:val="none"/>
      <w:lvlText w:val=""/>
      <w:lvlJc w:val="left"/>
      <w:pPr>
        <w:ind w:left="360" w:hanging="360"/>
      </w:pPr>
      <w:rPr>
        <w:rFonts w:hint="default"/>
      </w:rPr>
    </w:lvl>
    <w:lvl w:ilvl="1">
      <w:start w:val="1"/>
      <w:numFmt w:val="decimal"/>
      <w:lvlText w:val="%2%1."/>
      <w:lvlJc w:val="left"/>
      <w:pPr>
        <w:ind w:left="357" w:hanging="357"/>
      </w:pPr>
      <w:rPr>
        <w:rFonts w:hint="default"/>
      </w:rPr>
    </w:lvl>
    <w:lvl w:ilvl="2">
      <w:start w:val="1"/>
      <w:numFmt w:val="decimal"/>
      <w:lvlText w:val="%3%1.%2."/>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4F22CB3"/>
    <w:multiLevelType w:val="hybridMultilevel"/>
    <w:tmpl w:val="5680DC7A"/>
    <w:lvl w:ilvl="0" w:tplc="C142A91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5021DFF"/>
    <w:multiLevelType w:val="hybridMultilevel"/>
    <w:tmpl w:val="D7E62D6C"/>
    <w:lvl w:ilvl="0" w:tplc="DDCEABCA">
      <w:numFmt w:val="bullet"/>
      <w:lvlText w:val="-"/>
      <w:lvlJc w:val="left"/>
      <w:pPr>
        <w:ind w:left="842" w:hanging="360"/>
      </w:pPr>
      <w:rPr>
        <w:rFonts w:ascii="Times New Roman" w:eastAsia="Times New Roman" w:hAnsi="Times New Roman" w:cs="Times New Roman"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1164131103">
    <w:abstractNumId w:val="25"/>
  </w:num>
  <w:num w:numId="2" w16cid:durableId="537201595">
    <w:abstractNumId w:val="5"/>
  </w:num>
  <w:num w:numId="3" w16cid:durableId="1855264261">
    <w:abstractNumId w:val="6"/>
  </w:num>
  <w:num w:numId="4" w16cid:durableId="419568378">
    <w:abstractNumId w:val="25"/>
    <w:lvlOverride w:ilvl="0">
      <w:startOverride w:val="1"/>
    </w:lvlOverride>
  </w:num>
  <w:num w:numId="5" w16cid:durableId="1171676181">
    <w:abstractNumId w:val="22"/>
  </w:num>
  <w:num w:numId="6" w16cid:durableId="691877771">
    <w:abstractNumId w:val="1"/>
  </w:num>
  <w:num w:numId="7" w16cid:durableId="1513451285">
    <w:abstractNumId w:val="19"/>
  </w:num>
  <w:num w:numId="8" w16cid:durableId="1315529288">
    <w:abstractNumId w:val="12"/>
  </w:num>
  <w:num w:numId="9" w16cid:durableId="952783072">
    <w:abstractNumId w:val="21"/>
  </w:num>
  <w:num w:numId="10" w16cid:durableId="60298766">
    <w:abstractNumId w:val="17"/>
  </w:num>
  <w:num w:numId="11" w16cid:durableId="1038624313">
    <w:abstractNumId w:val="8"/>
  </w:num>
  <w:num w:numId="12" w16cid:durableId="795564498">
    <w:abstractNumId w:val="13"/>
  </w:num>
  <w:num w:numId="13" w16cid:durableId="1800418858">
    <w:abstractNumId w:val="16"/>
  </w:num>
  <w:num w:numId="14" w16cid:durableId="632295087">
    <w:abstractNumId w:val="24"/>
  </w:num>
  <w:num w:numId="15" w16cid:durableId="723215194">
    <w:abstractNumId w:val="18"/>
  </w:num>
  <w:num w:numId="16" w16cid:durableId="1236822111">
    <w:abstractNumId w:val="20"/>
  </w:num>
  <w:num w:numId="17" w16cid:durableId="529610599">
    <w:abstractNumId w:val="15"/>
  </w:num>
  <w:num w:numId="18" w16cid:durableId="587270456">
    <w:abstractNumId w:val="3"/>
  </w:num>
  <w:num w:numId="19" w16cid:durableId="927347515">
    <w:abstractNumId w:val="7"/>
  </w:num>
  <w:num w:numId="20" w16cid:durableId="1136993944">
    <w:abstractNumId w:val="4"/>
  </w:num>
  <w:num w:numId="21" w16cid:durableId="849181427">
    <w:abstractNumId w:val="2"/>
  </w:num>
  <w:num w:numId="22" w16cid:durableId="1124428510">
    <w:abstractNumId w:val="0"/>
  </w:num>
  <w:num w:numId="23" w16cid:durableId="1305232476">
    <w:abstractNumId w:val="9"/>
  </w:num>
  <w:num w:numId="24" w16cid:durableId="796727093">
    <w:abstractNumId w:val="26"/>
  </w:num>
  <w:num w:numId="25" w16cid:durableId="215702068">
    <w:abstractNumId w:val="11"/>
  </w:num>
  <w:num w:numId="26" w16cid:durableId="1044867414">
    <w:abstractNumId w:val="23"/>
  </w:num>
  <w:num w:numId="27" w16cid:durableId="768087175">
    <w:abstractNumId w:val="14"/>
  </w:num>
  <w:num w:numId="28" w16cid:durableId="5832972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asha Ryan">
    <w15:presenceInfo w15:providerId="AD" w15:userId="S::Natasha.Ryan@ubc365.onmicrosoft.com::d565da8d-5820-4d39-93d7-5b83e833e1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efaultTabStop w:val="720"/>
  <w:drawingGridHorizontalSpacing w:val="11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4C9"/>
    <w:rsid w:val="00014E4B"/>
    <w:rsid w:val="000200AC"/>
    <w:rsid w:val="00020176"/>
    <w:rsid w:val="00023101"/>
    <w:rsid w:val="0002648B"/>
    <w:rsid w:val="000270FC"/>
    <w:rsid w:val="00031177"/>
    <w:rsid w:val="00034B74"/>
    <w:rsid w:val="00037F89"/>
    <w:rsid w:val="000441F9"/>
    <w:rsid w:val="000461FD"/>
    <w:rsid w:val="00050AF9"/>
    <w:rsid w:val="000533E4"/>
    <w:rsid w:val="0005719F"/>
    <w:rsid w:val="00066C0A"/>
    <w:rsid w:val="00070513"/>
    <w:rsid w:val="00084527"/>
    <w:rsid w:val="000860F2"/>
    <w:rsid w:val="00086D04"/>
    <w:rsid w:val="0009195B"/>
    <w:rsid w:val="00097EBF"/>
    <w:rsid w:val="000A1D64"/>
    <w:rsid w:val="000A2770"/>
    <w:rsid w:val="000A4603"/>
    <w:rsid w:val="000B0D56"/>
    <w:rsid w:val="000B2149"/>
    <w:rsid w:val="000B2BCB"/>
    <w:rsid w:val="000B34B8"/>
    <w:rsid w:val="000B47F9"/>
    <w:rsid w:val="000C53AC"/>
    <w:rsid w:val="000C73F8"/>
    <w:rsid w:val="000C7704"/>
    <w:rsid w:val="000D3327"/>
    <w:rsid w:val="000E0191"/>
    <w:rsid w:val="000E5C33"/>
    <w:rsid w:val="0010035C"/>
    <w:rsid w:val="00100F32"/>
    <w:rsid w:val="00133289"/>
    <w:rsid w:val="0014199A"/>
    <w:rsid w:val="00143CCA"/>
    <w:rsid w:val="00143F95"/>
    <w:rsid w:val="00153B33"/>
    <w:rsid w:val="0015589F"/>
    <w:rsid w:val="00163C7A"/>
    <w:rsid w:val="001675C6"/>
    <w:rsid w:val="0017025A"/>
    <w:rsid w:val="00191A61"/>
    <w:rsid w:val="00193168"/>
    <w:rsid w:val="0019424A"/>
    <w:rsid w:val="00195625"/>
    <w:rsid w:val="00197A14"/>
    <w:rsid w:val="001A1A23"/>
    <w:rsid w:val="001A1F56"/>
    <w:rsid w:val="001A5E0B"/>
    <w:rsid w:val="001B1796"/>
    <w:rsid w:val="001B5DDA"/>
    <w:rsid w:val="001B6296"/>
    <w:rsid w:val="001B77DF"/>
    <w:rsid w:val="001C421B"/>
    <w:rsid w:val="001E091F"/>
    <w:rsid w:val="001E2125"/>
    <w:rsid w:val="001E23DC"/>
    <w:rsid w:val="001E2428"/>
    <w:rsid w:val="001E339B"/>
    <w:rsid w:val="0020122C"/>
    <w:rsid w:val="00206C9F"/>
    <w:rsid w:val="002075F0"/>
    <w:rsid w:val="00215A0D"/>
    <w:rsid w:val="0023210A"/>
    <w:rsid w:val="00233BA4"/>
    <w:rsid w:val="00234065"/>
    <w:rsid w:val="0024082C"/>
    <w:rsid w:val="002444C9"/>
    <w:rsid w:val="00255851"/>
    <w:rsid w:val="00266B5D"/>
    <w:rsid w:val="002733C7"/>
    <w:rsid w:val="00283058"/>
    <w:rsid w:val="00291C09"/>
    <w:rsid w:val="002B67EB"/>
    <w:rsid w:val="002B7C42"/>
    <w:rsid w:val="002D0B03"/>
    <w:rsid w:val="002D243A"/>
    <w:rsid w:val="002E1738"/>
    <w:rsid w:val="00300476"/>
    <w:rsid w:val="00301620"/>
    <w:rsid w:val="003033B1"/>
    <w:rsid w:val="003053A2"/>
    <w:rsid w:val="00306C46"/>
    <w:rsid w:val="003148C5"/>
    <w:rsid w:val="0033049A"/>
    <w:rsid w:val="003305EA"/>
    <w:rsid w:val="00343CCB"/>
    <w:rsid w:val="00344319"/>
    <w:rsid w:val="00350A26"/>
    <w:rsid w:val="003521C6"/>
    <w:rsid w:val="00360F13"/>
    <w:rsid w:val="00362E6E"/>
    <w:rsid w:val="0036563C"/>
    <w:rsid w:val="003703D1"/>
    <w:rsid w:val="003946A6"/>
    <w:rsid w:val="003A79D3"/>
    <w:rsid w:val="003A7BE7"/>
    <w:rsid w:val="003B28DB"/>
    <w:rsid w:val="003B5E22"/>
    <w:rsid w:val="003C1540"/>
    <w:rsid w:val="003C583A"/>
    <w:rsid w:val="003C760C"/>
    <w:rsid w:val="003D31C4"/>
    <w:rsid w:val="003D4B5C"/>
    <w:rsid w:val="003E2931"/>
    <w:rsid w:val="003E2E76"/>
    <w:rsid w:val="003E3BC6"/>
    <w:rsid w:val="003E623F"/>
    <w:rsid w:val="003F53C4"/>
    <w:rsid w:val="003F6122"/>
    <w:rsid w:val="004020DB"/>
    <w:rsid w:val="00407ED1"/>
    <w:rsid w:val="00410AB2"/>
    <w:rsid w:val="00415791"/>
    <w:rsid w:val="004171D5"/>
    <w:rsid w:val="004213E6"/>
    <w:rsid w:val="004236A8"/>
    <w:rsid w:val="00426B83"/>
    <w:rsid w:val="00427CFD"/>
    <w:rsid w:val="004362EC"/>
    <w:rsid w:val="00440AAB"/>
    <w:rsid w:val="00447F2B"/>
    <w:rsid w:val="00451704"/>
    <w:rsid w:val="004529CA"/>
    <w:rsid w:val="004542E5"/>
    <w:rsid w:val="00455D0C"/>
    <w:rsid w:val="00456F07"/>
    <w:rsid w:val="00457C24"/>
    <w:rsid w:val="004615C7"/>
    <w:rsid w:val="0048661C"/>
    <w:rsid w:val="00497755"/>
    <w:rsid w:val="004A0421"/>
    <w:rsid w:val="004A15D9"/>
    <w:rsid w:val="004A485E"/>
    <w:rsid w:val="004A76BF"/>
    <w:rsid w:val="004B5EA3"/>
    <w:rsid w:val="004B7EEF"/>
    <w:rsid w:val="004B7F18"/>
    <w:rsid w:val="004D1345"/>
    <w:rsid w:val="004D3226"/>
    <w:rsid w:val="004D7436"/>
    <w:rsid w:val="004E2A88"/>
    <w:rsid w:val="005001D0"/>
    <w:rsid w:val="00512F5F"/>
    <w:rsid w:val="00513947"/>
    <w:rsid w:val="00513BB6"/>
    <w:rsid w:val="005202C4"/>
    <w:rsid w:val="0052273E"/>
    <w:rsid w:val="005341CD"/>
    <w:rsid w:val="005403FD"/>
    <w:rsid w:val="005820DF"/>
    <w:rsid w:val="005832B7"/>
    <w:rsid w:val="005846BF"/>
    <w:rsid w:val="00595586"/>
    <w:rsid w:val="005A7332"/>
    <w:rsid w:val="005B0BF8"/>
    <w:rsid w:val="005B13F1"/>
    <w:rsid w:val="005B528B"/>
    <w:rsid w:val="005B788B"/>
    <w:rsid w:val="005D0A7F"/>
    <w:rsid w:val="005D1F3E"/>
    <w:rsid w:val="005D5079"/>
    <w:rsid w:val="005E1FC5"/>
    <w:rsid w:val="005E24AB"/>
    <w:rsid w:val="005E5CDE"/>
    <w:rsid w:val="005E5E5D"/>
    <w:rsid w:val="005F588A"/>
    <w:rsid w:val="005F7B78"/>
    <w:rsid w:val="00603978"/>
    <w:rsid w:val="00613BA5"/>
    <w:rsid w:val="00621C9E"/>
    <w:rsid w:val="006262B5"/>
    <w:rsid w:val="00627581"/>
    <w:rsid w:val="006333FE"/>
    <w:rsid w:val="00645DA2"/>
    <w:rsid w:val="00646D99"/>
    <w:rsid w:val="00646FB4"/>
    <w:rsid w:val="00653D48"/>
    <w:rsid w:val="0065564F"/>
    <w:rsid w:val="00657DAB"/>
    <w:rsid w:val="00657E2D"/>
    <w:rsid w:val="0067727E"/>
    <w:rsid w:val="00681BE1"/>
    <w:rsid w:val="00692EC2"/>
    <w:rsid w:val="006966FA"/>
    <w:rsid w:val="006A3D30"/>
    <w:rsid w:val="006A79EE"/>
    <w:rsid w:val="006B394A"/>
    <w:rsid w:val="006C1ABE"/>
    <w:rsid w:val="006C213F"/>
    <w:rsid w:val="006C50C0"/>
    <w:rsid w:val="006D2E42"/>
    <w:rsid w:val="006D4C5C"/>
    <w:rsid w:val="006E08A0"/>
    <w:rsid w:val="006E1DB7"/>
    <w:rsid w:val="006E3783"/>
    <w:rsid w:val="006E391B"/>
    <w:rsid w:val="006E62A9"/>
    <w:rsid w:val="006E6913"/>
    <w:rsid w:val="006F212D"/>
    <w:rsid w:val="006F4777"/>
    <w:rsid w:val="00700787"/>
    <w:rsid w:val="007067BD"/>
    <w:rsid w:val="00713538"/>
    <w:rsid w:val="00720FC4"/>
    <w:rsid w:val="00724240"/>
    <w:rsid w:val="0074438C"/>
    <w:rsid w:val="007476FB"/>
    <w:rsid w:val="00753C6D"/>
    <w:rsid w:val="00756B32"/>
    <w:rsid w:val="00756F53"/>
    <w:rsid w:val="0077044F"/>
    <w:rsid w:val="00770B1E"/>
    <w:rsid w:val="0077738D"/>
    <w:rsid w:val="007828FB"/>
    <w:rsid w:val="0079054E"/>
    <w:rsid w:val="007A35D3"/>
    <w:rsid w:val="007C0DF1"/>
    <w:rsid w:val="007C31D5"/>
    <w:rsid w:val="007C4D67"/>
    <w:rsid w:val="007C6B24"/>
    <w:rsid w:val="007D0B39"/>
    <w:rsid w:val="007D3D97"/>
    <w:rsid w:val="007D54A2"/>
    <w:rsid w:val="007D5A5D"/>
    <w:rsid w:val="007E5D32"/>
    <w:rsid w:val="0080206D"/>
    <w:rsid w:val="00813D5F"/>
    <w:rsid w:val="008214BA"/>
    <w:rsid w:val="00826630"/>
    <w:rsid w:val="008348A6"/>
    <w:rsid w:val="00837F02"/>
    <w:rsid w:val="008403B0"/>
    <w:rsid w:val="008431E0"/>
    <w:rsid w:val="00845556"/>
    <w:rsid w:val="00847253"/>
    <w:rsid w:val="0086020C"/>
    <w:rsid w:val="00883222"/>
    <w:rsid w:val="00883E32"/>
    <w:rsid w:val="00892DD8"/>
    <w:rsid w:val="00894D4B"/>
    <w:rsid w:val="00897B51"/>
    <w:rsid w:val="008A45B9"/>
    <w:rsid w:val="008A4B8B"/>
    <w:rsid w:val="008A5988"/>
    <w:rsid w:val="008B2B83"/>
    <w:rsid w:val="008B62C6"/>
    <w:rsid w:val="008C0FC7"/>
    <w:rsid w:val="008C3BC4"/>
    <w:rsid w:val="008D08F6"/>
    <w:rsid w:val="008E0701"/>
    <w:rsid w:val="008E3483"/>
    <w:rsid w:val="008F344B"/>
    <w:rsid w:val="008F4DBE"/>
    <w:rsid w:val="008F74F0"/>
    <w:rsid w:val="00900C92"/>
    <w:rsid w:val="00901B34"/>
    <w:rsid w:val="00901F88"/>
    <w:rsid w:val="00912933"/>
    <w:rsid w:val="00912BD4"/>
    <w:rsid w:val="00917923"/>
    <w:rsid w:val="00924A21"/>
    <w:rsid w:val="00930607"/>
    <w:rsid w:val="00930C2D"/>
    <w:rsid w:val="00931AC7"/>
    <w:rsid w:val="0093640F"/>
    <w:rsid w:val="009451AE"/>
    <w:rsid w:val="00946A6C"/>
    <w:rsid w:val="00947478"/>
    <w:rsid w:val="009521A6"/>
    <w:rsid w:val="00960C18"/>
    <w:rsid w:val="0096417A"/>
    <w:rsid w:val="00967489"/>
    <w:rsid w:val="009747CF"/>
    <w:rsid w:val="00975151"/>
    <w:rsid w:val="00982962"/>
    <w:rsid w:val="009837C5"/>
    <w:rsid w:val="0098607C"/>
    <w:rsid w:val="009914CC"/>
    <w:rsid w:val="009914FA"/>
    <w:rsid w:val="00992E16"/>
    <w:rsid w:val="00995E19"/>
    <w:rsid w:val="0099728A"/>
    <w:rsid w:val="009974F1"/>
    <w:rsid w:val="00997CE6"/>
    <w:rsid w:val="00997EFE"/>
    <w:rsid w:val="009B5F4A"/>
    <w:rsid w:val="009B6801"/>
    <w:rsid w:val="009B6B90"/>
    <w:rsid w:val="009F5575"/>
    <w:rsid w:val="009F6083"/>
    <w:rsid w:val="009F69CD"/>
    <w:rsid w:val="00A133F4"/>
    <w:rsid w:val="00A17AEA"/>
    <w:rsid w:val="00A25844"/>
    <w:rsid w:val="00A2767D"/>
    <w:rsid w:val="00A5213E"/>
    <w:rsid w:val="00A531D2"/>
    <w:rsid w:val="00A572C4"/>
    <w:rsid w:val="00A603B5"/>
    <w:rsid w:val="00A60C5A"/>
    <w:rsid w:val="00A6602C"/>
    <w:rsid w:val="00A6730C"/>
    <w:rsid w:val="00A773B2"/>
    <w:rsid w:val="00A8573C"/>
    <w:rsid w:val="00A8596F"/>
    <w:rsid w:val="00A96604"/>
    <w:rsid w:val="00AA092B"/>
    <w:rsid w:val="00AA3E4E"/>
    <w:rsid w:val="00AA44E9"/>
    <w:rsid w:val="00AB121A"/>
    <w:rsid w:val="00AC554B"/>
    <w:rsid w:val="00AD6ADC"/>
    <w:rsid w:val="00AE1EAF"/>
    <w:rsid w:val="00AE67B4"/>
    <w:rsid w:val="00AF2476"/>
    <w:rsid w:val="00AF2BBB"/>
    <w:rsid w:val="00B01965"/>
    <w:rsid w:val="00B31C8B"/>
    <w:rsid w:val="00B3218C"/>
    <w:rsid w:val="00B4008F"/>
    <w:rsid w:val="00B4120A"/>
    <w:rsid w:val="00B43342"/>
    <w:rsid w:val="00B44CA3"/>
    <w:rsid w:val="00B45D19"/>
    <w:rsid w:val="00B47520"/>
    <w:rsid w:val="00B560F8"/>
    <w:rsid w:val="00B57119"/>
    <w:rsid w:val="00B8057E"/>
    <w:rsid w:val="00B81A04"/>
    <w:rsid w:val="00B95DCF"/>
    <w:rsid w:val="00BA0E4B"/>
    <w:rsid w:val="00BA7936"/>
    <w:rsid w:val="00BB09ED"/>
    <w:rsid w:val="00BC152A"/>
    <w:rsid w:val="00BC6330"/>
    <w:rsid w:val="00BD4D45"/>
    <w:rsid w:val="00BD7C96"/>
    <w:rsid w:val="00BE2ECE"/>
    <w:rsid w:val="00BE5F92"/>
    <w:rsid w:val="00BE6B8C"/>
    <w:rsid w:val="00BF57FF"/>
    <w:rsid w:val="00BF5960"/>
    <w:rsid w:val="00C10D51"/>
    <w:rsid w:val="00C116D9"/>
    <w:rsid w:val="00C1336D"/>
    <w:rsid w:val="00C16C7A"/>
    <w:rsid w:val="00C32D4B"/>
    <w:rsid w:val="00C343C9"/>
    <w:rsid w:val="00C37C0B"/>
    <w:rsid w:val="00C46E0A"/>
    <w:rsid w:val="00C575FC"/>
    <w:rsid w:val="00C64B9A"/>
    <w:rsid w:val="00C676DB"/>
    <w:rsid w:val="00C765EF"/>
    <w:rsid w:val="00C81D19"/>
    <w:rsid w:val="00C82691"/>
    <w:rsid w:val="00C831C3"/>
    <w:rsid w:val="00C93ABC"/>
    <w:rsid w:val="00C94475"/>
    <w:rsid w:val="00CA04B5"/>
    <w:rsid w:val="00CB5959"/>
    <w:rsid w:val="00CC2734"/>
    <w:rsid w:val="00CC3842"/>
    <w:rsid w:val="00CC415E"/>
    <w:rsid w:val="00CC5AF4"/>
    <w:rsid w:val="00CD463A"/>
    <w:rsid w:val="00CF0185"/>
    <w:rsid w:val="00CF4878"/>
    <w:rsid w:val="00CF55DB"/>
    <w:rsid w:val="00CF6E6B"/>
    <w:rsid w:val="00D05765"/>
    <w:rsid w:val="00D07FB7"/>
    <w:rsid w:val="00D1502C"/>
    <w:rsid w:val="00D154D9"/>
    <w:rsid w:val="00D23916"/>
    <w:rsid w:val="00D2543C"/>
    <w:rsid w:val="00D319E4"/>
    <w:rsid w:val="00D32872"/>
    <w:rsid w:val="00D335CC"/>
    <w:rsid w:val="00D33A40"/>
    <w:rsid w:val="00D33E9F"/>
    <w:rsid w:val="00D4351D"/>
    <w:rsid w:val="00D43B20"/>
    <w:rsid w:val="00D474FD"/>
    <w:rsid w:val="00D51CA2"/>
    <w:rsid w:val="00D5433F"/>
    <w:rsid w:val="00D57EEC"/>
    <w:rsid w:val="00D71820"/>
    <w:rsid w:val="00D910E1"/>
    <w:rsid w:val="00D916C4"/>
    <w:rsid w:val="00DA7CBD"/>
    <w:rsid w:val="00DB01FB"/>
    <w:rsid w:val="00DB4630"/>
    <w:rsid w:val="00DB5CB0"/>
    <w:rsid w:val="00DB6B3E"/>
    <w:rsid w:val="00DE08CF"/>
    <w:rsid w:val="00DF1DB5"/>
    <w:rsid w:val="00DF7DCC"/>
    <w:rsid w:val="00E009A2"/>
    <w:rsid w:val="00E23639"/>
    <w:rsid w:val="00E3444E"/>
    <w:rsid w:val="00E422A0"/>
    <w:rsid w:val="00E55B3F"/>
    <w:rsid w:val="00E62D4B"/>
    <w:rsid w:val="00E64093"/>
    <w:rsid w:val="00E64736"/>
    <w:rsid w:val="00E6762C"/>
    <w:rsid w:val="00E73AD2"/>
    <w:rsid w:val="00E75790"/>
    <w:rsid w:val="00E76EB4"/>
    <w:rsid w:val="00E86A5F"/>
    <w:rsid w:val="00E877B0"/>
    <w:rsid w:val="00E90D36"/>
    <w:rsid w:val="00E94B96"/>
    <w:rsid w:val="00E95807"/>
    <w:rsid w:val="00E9733A"/>
    <w:rsid w:val="00EA0DBF"/>
    <w:rsid w:val="00EA0E30"/>
    <w:rsid w:val="00EA7C09"/>
    <w:rsid w:val="00EB04CE"/>
    <w:rsid w:val="00EB68AD"/>
    <w:rsid w:val="00EC33FD"/>
    <w:rsid w:val="00EC599E"/>
    <w:rsid w:val="00EC734A"/>
    <w:rsid w:val="00EC7D9E"/>
    <w:rsid w:val="00ED016D"/>
    <w:rsid w:val="00ED43E9"/>
    <w:rsid w:val="00ED5DC9"/>
    <w:rsid w:val="00EE2078"/>
    <w:rsid w:val="00EE3008"/>
    <w:rsid w:val="00EE5E52"/>
    <w:rsid w:val="00EF1C21"/>
    <w:rsid w:val="00EF48E1"/>
    <w:rsid w:val="00F2349B"/>
    <w:rsid w:val="00F24EFF"/>
    <w:rsid w:val="00F250A0"/>
    <w:rsid w:val="00F2534E"/>
    <w:rsid w:val="00F33C69"/>
    <w:rsid w:val="00F36AAB"/>
    <w:rsid w:val="00F404C6"/>
    <w:rsid w:val="00F46553"/>
    <w:rsid w:val="00F50280"/>
    <w:rsid w:val="00F517C5"/>
    <w:rsid w:val="00F66B73"/>
    <w:rsid w:val="00F67B47"/>
    <w:rsid w:val="00F76996"/>
    <w:rsid w:val="00F9247A"/>
    <w:rsid w:val="00F94B47"/>
    <w:rsid w:val="00F951C7"/>
    <w:rsid w:val="00FA03B3"/>
    <w:rsid w:val="00FC7E1C"/>
    <w:rsid w:val="00FD2807"/>
    <w:rsid w:val="00FE1277"/>
    <w:rsid w:val="00FF08CF"/>
    <w:rsid w:val="00FF686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E6164"/>
  <w15:chartTrackingRefBased/>
  <w15:docId w15:val="{E8506A5B-15BA-2447-BC16-223408F1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color w:val="000000" w:themeColor="text1"/>
        <w:kern w:val="2"/>
        <w:sz w:val="22"/>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C7A"/>
    <w:pPr>
      <w:spacing w:line="360" w:lineRule="auto"/>
      <w:ind w:firstLine="482"/>
    </w:pPr>
    <w:rPr>
      <w:rFonts w:ascii="Times New Roman" w:eastAsia="Times New Roman" w:hAnsi="Times New Roman"/>
      <w:color w:val="auto"/>
      <w:kern w:val="0"/>
      <w:sz w:val="24"/>
      <w14:ligatures w14:val="none"/>
    </w:rPr>
  </w:style>
  <w:style w:type="paragraph" w:styleId="Heading1">
    <w:name w:val="heading 1"/>
    <w:basedOn w:val="Normal"/>
    <w:next w:val="Normal"/>
    <w:link w:val="Heading1Char"/>
    <w:autoRedefine/>
    <w:uiPriority w:val="9"/>
    <w:qFormat/>
    <w:rsid w:val="00191A61"/>
    <w:pPr>
      <w:keepNext/>
      <w:keepLines/>
      <w:ind w:firstLine="0"/>
      <w:outlineLvl w:val="0"/>
    </w:pPr>
    <w:rPr>
      <w:rFonts w:eastAsiaTheme="majorEastAsia" w:cs="Times New Roman (Headings CS)"/>
      <w:b/>
      <w:sz w:val="26"/>
      <w:szCs w:val="40"/>
    </w:rPr>
  </w:style>
  <w:style w:type="paragraph" w:styleId="Heading2">
    <w:name w:val="heading 2"/>
    <w:basedOn w:val="Normal"/>
    <w:next w:val="Normal"/>
    <w:link w:val="Heading2Char"/>
    <w:autoRedefine/>
    <w:uiPriority w:val="9"/>
    <w:unhideWhenUsed/>
    <w:qFormat/>
    <w:rsid w:val="00ED5DC9"/>
    <w:pPr>
      <w:keepNext/>
      <w:keepLines/>
      <w:ind w:firstLine="0"/>
      <w:outlineLvl w:val="1"/>
    </w:pPr>
    <w:rPr>
      <w:rFonts w:eastAsiaTheme="majorEastAsia" w:cstheme="majorBidi"/>
      <w:b/>
      <w:szCs w:val="32"/>
    </w:rPr>
  </w:style>
  <w:style w:type="paragraph" w:styleId="Heading3">
    <w:name w:val="heading 3"/>
    <w:basedOn w:val="Normal"/>
    <w:next w:val="Normal"/>
    <w:link w:val="Heading3Char"/>
    <w:autoRedefine/>
    <w:uiPriority w:val="9"/>
    <w:unhideWhenUsed/>
    <w:qFormat/>
    <w:rsid w:val="00912933"/>
    <w:pPr>
      <w:keepNext/>
      <w:keepLines/>
      <w:spacing w:before="200"/>
      <w:ind w:firstLine="0"/>
      <w:outlineLvl w:val="2"/>
    </w:pPr>
    <w:rPr>
      <w:rFonts w:eastAsiaTheme="majorEastAsia" w:cstheme="majorBidi"/>
      <w:i/>
      <w:szCs w:val="28"/>
    </w:rPr>
  </w:style>
  <w:style w:type="paragraph" w:styleId="Heading4">
    <w:name w:val="heading 4"/>
    <w:basedOn w:val="Normal"/>
    <w:next w:val="Normal"/>
    <w:link w:val="Heading4Char"/>
    <w:uiPriority w:val="9"/>
    <w:unhideWhenUsed/>
    <w:qFormat/>
    <w:rsid w:val="00645DA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444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44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4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4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4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A61"/>
    <w:rPr>
      <w:rFonts w:ascii="Times New Roman" w:eastAsiaTheme="majorEastAsia" w:hAnsi="Times New Roman" w:cs="Times New Roman (Headings CS)"/>
      <w:b/>
      <w:color w:val="auto"/>
      <w:kern w:val="0"/>
      <w:sz w:val="26"/>
      <w:szCs w:val="40"/>
      <w14:ligatures w14:val="none"/>
    </w:rPr>
  </w:style>
  <w:style w:type="character" w:customStyle="1" w:styleId="Heading2Char">
    <w:name w:val="Heading 2 Char"/>
    <w:basedOn w:val="DefaultParagraphFont"/>
    <w:link w:val="Heading2"/>
    <w:uiPriority w:val="9"/>
    <w:rsid w:val="00ED5DC9"/>
    <w:rPr>
      <w:rFonts w:ascii="Times New Roman" w:eastAsiaTheme="majorEastAsia" w:hAnsi="Times New Roman" w:cstheme="majorBidi"/>
      <w:b/>
      <w:color w:val="auto"/>
      <w:kern w:val="0"/>
      <w:sz w:val="24"/>
      <w:szCs w:val="32"/>
      <w14:ligatures w14:val="none"/>
    </w:rPr>
  </w:style>
  <w:style w:type="character" w:customStyle="1" w:styleId="Heading3Char">
    <w:name w:val="Heading 3 Char"/>
    <w:basedOn w:val="DefaultParagraphFont"/>
    <w:link w:val="Heading3"/>
    <w:uiPriority w:val="9"/>
    <w:rsid w:val="00912933"/>
    <w:rPr>
      <w:rFonts w:ascii="Times New Roman" w:eastAsiaTheme="majorEastAsia" w:hAnsi="Times New Roman" w:cstheme="majorBidi"/>
      <w:i/>
      <w:color w:val="auto"/>
      <w:kern w:val="0"/>
      <w:sz w:val="24"/>
      <w:szCs w:val="28"/>
      <w14:ligatures w14:val="none"/>
    </w:rPr>
  </w:style>
  <w:style w:type="character" w:customStyle="1" w:styleId="Heading4Char">
    <w:name w:val="Heading 4 Char"/>
    <w:basedOn w:val="DefaultParagraphFont"/>
    <w:link w:val="Heading4"/>
    <w:uiPriority w:val="9"/>
    <w:rsid w:val="00645DA2"/>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2444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44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4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4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4C9"/>
    <w:rPr>
      <w:rFonts w:eastAsiaTheme="majorEastAsia" w:cstheme="majorBidi"/>
      <w:color w:val="272727" w:themeColor="text1" w:themeTint="D8"/>
    </w:rPr>
  </w:style>
  <w:style w:type="paragraph" w:styleId="Title">
    <w:name w:val="Title"/>
    <w:basedOn w:val="Normal"/>
    <w:next w:val="Normal"/>
    <w:link w:val="TitleChar"/>
    <w:uiPriority w:val="10"/>
    <w:qFormat/>
    <w:rsid w:val="002444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4C9"/>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444C9"/>
    <w:pPr>
      <w:numPr>
        <w:ilvl w:val="1"/>
      </w:numPr>
      <w:spacing w:after="160"/>
      <w:ind w:firstLine="48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4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4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444C9"/>
    <w:rPr>
      <w:i/>
      <w:iCs/>
      <w:color w:val="404040" w:themeColor="text1" w:themeTint="BF"/>
    </w:rPr>
  </w:style>
  <w:style w:type="paragraph" w:styleId="ListParagraph">
    <w:name w:val="List Paragraph"/>
    <w:basedOn w:val="Normal"/>
    <w:uiPriority w:val="34"/>
    <w:qFormat/>
    <w:rsid w:val="002444C9"/>
    <w:pPr>
      <w:ind w:left="720"/>
      <w:contextualSpacing/>
    </w:pPr>
  </w:style>
  <w:style w:type="character" w:styleId="IntenseEmphasis">
    <w:name w:val="Intense Emphasis"/>
    <w:basedOn w:val="DefaultParagraphFont"/>
    <w:uiPriority w:val="21"/>
    <w:qFormat/>
    <w:rsid w:val="002444C9"/>
    <w:rPr>
      <w:i/>
      <w:iCs/>
      <w:color w:val="0F4761" w:themeColor="accent1" w:themeShade="BF"/>
    </w:rPr>
  </w:style>
  <w:style w:type="paragraph" w:styleId="IntenseQuote">
    <w:name w:val="Intense Quote"/>
    <w:basedOn w:val="Normal"/>
    <w:next w:val="Normal"/>
    <w:link w:val="IntenseQuoteChar"/>
    <w:uiPriority w:val="30"/>
    <w:qFormat/>
    <w:rsid w:val="002444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4C9"/>
    <w:rPr>
      <w:i/>
      <w:iCs/>
      <w:color w:val="0F4761" w:themeColor="accent1" w:themeShade="BF"/>
    </w:rPr>
  </w:style>
  <w:style w:type="character" w:styleId="IntenseReference">
    <w:name w:val="Intense Reference"/>
    <w:basedOn w:val="DefaultParagraphFont"/>
    <w:uiPriority w:val="32"/>
    <w:qFormat/>
    <w:rsid w:val="002444C9"/>
    <w:rPr>
      <w:b/>
      <w:bCs/>
      <w:smallCaps/>
      <w:color w:val="0F4761" w:themeColor="accent1" w:themeShade="BF"/>
      <w:spacing w:val="5"/>
    </w:rPr>
  </w:style>
  <w:style w:type="paragraph" w:styleId="TOCHeading">
    <w:name w:val="TOC Heading"/>
    <w:basedOn w:val="Heading1"/>
    <w:next w:val="Normal"/>
    <w:uiPriority w:val="39"/>
    <w:unhideWhenUsed/>
    <w:qFormat/>
    <w:rsid w:val="005B788B"/>
    <w:pPr>
      <w:outlineLvl w:val="9"/>
    </w:pPr>
    <w:rPr>
      <w:bCs/>
      <w:szCs w:val="28"/>
      <w:lang w:val="en-US"/>
    </w:rPr>
  </w:style>
  <w:style w:type="paragraph" w:styleId="TOC1">
    <w:name w:val="toc 1"/>
    <w:basedOn w:val="Normal"/>
    <w:next w:val="Normal"/>
    <w:autoRedefine/>
    <w:uiPriority w:val="39"/>
    <w:unhideWhenUsed/>
    <w:rsid w:val="00D319E4"/>
    <w:pPr>
      <w:tabs>
        <w:tab w:val="right" w:leader="dot" w:pos="9350"/>
      </w:tabs>
      <w:ind w:firstLine="0"/>
    </w:pPr>
    <w:rPr>
      <w:b/>
      <w:bCs/>
      <w:iCs/>
    </w:rPr>
  </w:style>
  <w:style w:type="paragraph" w:styleId="TOC2">
    <w:name w:val="toc 2"/>
    <w:basedOn w:val="Normal"/>
    <w:next w:val="Normal"/>
    <w:autoRedefine/>
    <w:uiPriority w:val="39"/>
    <w:unhideWhenUsed/>
    <w:rsid w:val="00D319E4"/>
    <w:pPr>
      <w:spacing w:line="336" w:lineRule="auto"/>
      <w:ind w:left="238" w:firstLine="0"/>
    </w:pPr>
    <w:rPr>
      <w:bCs/>
      <w:szCs w:val="22"/>
    </w:rPr>
  </w:style>
  <w:style w:type="paragraph" w:styleId="TOC3">
    <w:name w:val="toc 3"/>
    <w:basedOn w:val="Normal"/>
    <w:next w:val="Normal"/>
    <w:autoRedefine/>
    <w:uiPriority w:val="39"/>
    <w:unhideWhenUsed/>
    <w:rsid w:val="00D319E4"/>
    <w:pPr>
      <w:spacing w:line="336" w:lineRule="auto"/>
      <w:ind w:left="482" w:firstLine="0"/>
    </w:pPr>
    <w:rPr>
      <w:i/>
      <w:sz w:val="22"/>
      <w:szCs w:val="20"/>
    </w:rPr>
  </w:style>
  <w:style w:type="paragraph" w:styleId="TOC4">
    <w:name w:val="toc 4"/>
    <w:basedOn w:val="Normal"/>
    <w:next w:val="Normal"/>
    <w:autoRedefine/>
    <w:uiPriority w:val="39"/>
    <w:semiHidden/>
    <w:unhideWhenUsed/>
    <w:rsid w:val="00756B3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56B3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56B3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56B3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56B3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56B32"/>
    <w:pPr>
      <w:ind w:left="1920"/>
    </w:pPr>
    <w:rPr>
      <w:rFonts w:asciiTheme="minorHAnsi" w:hAnsiTheme="minorHAnsi"/>
      <w:sz w:val="20"/>
      <w:szCs w:val="20"/>
    </w:rPr>
  </w:style>
  <w:style w:type="numbering" w:customStyle="1" w:styleId="CurrentList1">
    <w:name w:val="Current List1"/>
    <w:uiPriority w:val="99"/>
    <w:rsid w:val="006D2E42"/>
    <w:pPr>
      <w:numPr>
        <w:numId w:val="5"/>
      </w:numPr>
    </w:pPr>
  </w:style>
  <w:style w:type="character" w:styleId="Hyperlink">
    <w:name w:val="Hyperlink"/>
    <w:basedOn w:val="DefaultParagraphFont"/>
    <w:uiPriority w:val="99"/>
    <w:unhideWhenUsed/>
    <w:rsid w:val="00A17AEA"/>
    <w:rPr>
      <w:rFonts w:ascii="Times New Roman" w:hAnsi="Times New Roman"/>
      <w:color w:val="000000" w:themeColor="text1"/>
      <w:sz w:val="24"/>
      <w:u w:val="single"/>
    </w:rPr>
  </w:style>
  <w:style w:type="paragraph" w:customStyle="1" w:styleId="Style1">
    <w:name w:val="Style1"/>
    <w:basedOn w:val="TOCHeading"/>
    <w:qFormat/>
    <w:rsid w:val="00756B32"/>
    <w:rPr>
      <w:b w:val="0"/>
    </w:rPr>
  </w:style>
  <w:style w:type="numbering" w:customStyle="1" w:styleId="CurrentList2">
    <w:name w:val="Current List2"/>
    <w:uiPriority w:val="99"/>
    <w:rsid w:val="00512F5F"/>
    <w:pPr>
      <w:numPr>
        <w:numId w:val="8"/>
      </w:numPr>
    </w:pPr>
  </w:style>
  <w:style w:type="numbering" w:customStyle="1" w:styleId="CurrentList3">
    <w:name w:val="Current List3"/>
    <w:uiPriority w:val="99"/>
    <w:rsid w:val="00512F5F"/>
    <w:pPr>
      <w:numPr>
        <w:numId w:val="11"/>
      </w:numPr>
    </w:pPr>
  </w:style>
  <w:style w:type="numbering" w:customStyle="1" w:styleId="CurrentList4">
    <w:name w:val="Current List4"/>
    <w:uiPriority w:val="99"/>
    <w:rsid w:val="00512F5F"/>
    <w:pPr>
      <w:numPr>
        <w:numId w:val="12"/>
      </w:numPr>
    </w:pPr>
  </w:style>
  <w:style w:type="numbering" w:customStyle="1" w:styleId="CurrentList5">
    <w:name w:val="Current List5"/>
    <w:uiPriority w:val="99"/>
    <w:rsid w:val="00512F5F"/>
    <w:pPr>
      <w:numPr>
        <w:numId w:val="13"/>
      </w:numPr>
    </w:pPr>
  </w:style>
  <w:style w:type="numbering" w:customStyle="1" w:styleId="CurrentList6">
    <w:name w:val="Current List6"/>
    <w:uiPriority w:val="99"/>
    <w:rsid w:val="00512F5F"/>
    <w:pPr>
      <w:numPr>
        <w:numId w:val="14"/>
      </w:numPr>
    </w:pPr>
  </w:style>
  <w:style w:type="numbering" w:customStyle="1" w:styleId="CurrentList7">
    <w:name w:val="Current List7"/>
    <w:uiPriority w:val="99"/>
    <w:rsid w:val="00512F5F"/>
    <w:pPr>
      <w:numPr>
        <w:numId w:val="15"/>
      </w:numPr>
    </w:pPr>
  </w:style>
  <w:style w:type="numbering" w:customStyle="1" w:styleId="CurrentList8">
    <w:name w:val="Current List8"/>
    <w:uiPriority w:val="99"/>
    <w:rsid w:val="00512F5F"/>
    <w:pPr>
      <w:numPr>
        <w:numId w:val="16"/>
      </w:numPr>
    </w:pPr>
  </w:style>
  <w:style w:type="numbering" w:customStyle="1" w:styleId="CurrentList9">
    <w:name w:val="Current List9"/>
    <w:uiPriority w:val="99"/>
    <w:rsid w:val="00512F5F"/>
    <w:pPr>
      <w:numPr>
        <w:numId w:val="17"/>
      </w:numPr>
    </w:pPr>
  </w:style>
  <w:style w:type="numbering" w:customStyle="1" w:styleId="CurrentList10">
    <w:name w:val="Current List10"/>
    <w:uiPriority w:val="99"/>
    <w:rsid w:val="00512F5F"/>
    <w:pPr>
      <w:numPr>
        <w:numId w:val="18"/>
      </w:numPr>
    </w:pPr>
  </w:style>
  <w:style w:type="numbering" w:customStyle="1" w:styleId="CurrentList11">
    <w:name w:val="Current List11"/>
    <w:uiPriority w:val="99"/>
    <w:rsid w:val="00645DA2"/>
    <w:pPr>
      <w:numPr>
        <w:numId w:val="19"/>
      </w:numPr>
    </w:pPr>
  </w:style>
  <w:style w:type="numbering" w:customStyle="1" w:styleId="CurrentList12">
    <w:name w:val="Current List12"/>
    <w:uiPriority w:val="99"/>
    <w:rsid w:val="00A96604"/>
    <w:pPr>
      <w:numPr>
        <w:numId w:val="20"/>
      </w:numPr>
    </w:pPr>
  </w:style>
  <w:style w:type="numbering" w:customStyle="1" w:styleId="CurrentList13">
    <w:name w:val="Current List13"/>
    <w:uiPriority w:val="99"/>
    <w:rsid w:val="00A96604"/>
    <w:pPr>
      <w:numPr>
        <w:numId w:val="21"/>
      </w:numPr>
    </w:pPr>
  </w:style>
  <w:style w:type="paragraph" w:styleId="Header">
    <w:name w:val="header"/>
    <w:basedOn w:val="Normal"/>
    <w:link w:val="HeaderChar"/>
    <w:uiPriority w:val="99"/>
    <w:unhideWhenUsed/>
    <w:rsid w:val="00A96604"/>
    <w:pPr>
      <w:tabs>
        <w:tab w:val="center" w:pos="4680"/>
        <w:tab w:val="right" w:pos="9360"/>
      </w:tabs>
      <w:spacing w:line="240" w:lineRule="auto"/>
    </w:pPr>
  </w:style>
  <w:style w:type="character" w:customStyle="1" w:styleId="HeaderChar">
    <w:name w:val="Header Char"/>
    <w:basedOn w:val="DefaultParagraphFont"/>
    <w:link w:val="Header"/>
    <w:uiPriority w:val="99"/>
    <w:rsid w:val="00A96604"/>
    <w:rPr>
      <w:rFonts w:ascii="Times New Roman" w:hAnsi="Times New Roman"/>
      <w:sz w:val="24"/>
    </w:rPr>
  </w:style>
  <w:style w:type="paragraph" w:styleId="Footer">
    <w:name w:val="footer"/>
    <w:basedOn w:val="Normal"/>
    <w:link w:val="FooterChar"/>
    <w:uiPriority w:val="99"/>
    <w:unhideWhenUsed/>
    <w:rsid w:val="00A96604"/>
    <w:pPr>
      <w:tabs>
        <w:tab w:val="center" w:pos="4680"/>
        <w:tab w:val="right" w:pos="9360"/>
      </w:tabs>
      <w:spacing w:line="240" w:lineRule="auto"/>
    </w:pPr>
  </w:style>
  <w:style w:type="character" w:customStyle="1" w:styleId="FooterChar">
    <w:name w:val="Footer Char"/>
    <w:basedOn w:val="DefaultParagraphFont"/>
    <w:link w:val="Footer"/>
    <w:uiPriority w:val="99"/>
    <w:rsid w:val="00A96604"/>
    <w:rPr>
      <w:rFonts w:ascii="Times New Roman" w:hAnsi="Times New Roman"/>
      <w:sz w:val="24"/>
    </w:rPr>
  </w:style>
  <w:style w:type="character" w:styleId="PageNumber">
    <w:name w:val="page number"/>
    <w:basedOn w:val="DefaultParagraphFont"/>
    <w:unhideWhenUsed/>
    <w:rsid w:val="00E64736"/>
  </w:style>
  <w:style w:type="paragraph" w:customStyle="1" w:styleId="Body">
    <w:name w:val="Body"/>
    <w:rsid w:val="008A4B8B"/>
    <w:pPr>
      <w:pBdr>
        <w:top w:val="nil"/>
        <w:left w:val="nil"/>
        <w:bottom w:val="nil"/>
        <w:right w:val="nil"/>
        <w:between w:val="nil"/>
        <w:bar w:val="nil"/>
      </w:pBdr>
    </w:pPr>
    <w:rPr>
      <w:rFonts w:ascii="Times New Roman" w:eastAsia="Times New Roman" w:hAnsi="Times New Roman"/>
      <w:color w:val="000000"/>
      <w:kern w:val="0"/>
      <w:sz w:val="24"/>
      <w:u w:color="000000"/>
      <w:bdr w:val="nil"/>
      <w14:textOutline w14:w="0" w14:cap="flat" w14:cmpd="sng" w14:algn="ctr">
        <w14:noFill/>
        <w14:prstDash w14:val="solid"/>
        <w14:bevel/>
      </w14:textOutline>
      <w14:ligatures w14:val="none"/>
    </w:rPr>
  </w:style>
  <w:style w:type="paragraph" w:styleId="Bibliography">
    <w:name w:val="Bibliography"/>
    <w:basedOn w:val="Normal"/>
    <w:next w:val="Normal"/>
    <w:uiPriority w:val="37"/>
    <w:unhideWhenUsed/>
    <w:rsid w:val="008A4B8B"/>
    <w:pPr>
      <w:tabs>
        <w:tab w:val="left" w:pos="380"/>
      </w:tabs>
      <w:spacing w:after="240" w:line="240" w:lineRule="auto"/>
      <w:ind w:left="384" w:hanging="384"/>
    </w:pPr>
  </w:style>
  <w:style w:type="character" w:styleId="CommentReference">
    <w:name w:val="annotation reference"/>
    <w:basedOn w:val="DefaultParagraphFont"/>
    <w:uiPriority w:val="99"/>
    <w:semiHidden/>
    <w:unhideWhenUsed/>
    <w:rsid w:val="004B5EA3"/>
    <w:rPr>
      <w:sz w:val="16"/>
      <w:szCs w:val="16"/>
    </w:rPr>
  </w:style>
  <w:style w:type="paragraph" w:customStyle="1" w:styleId="Default">
    <w:name w:val="Default"/>
    <w:rsid w:val="004B5EA3"/>
    <w:pPr>
      <w:pBdr>
        <w:top w:val="nil"/>
        <w:left w:val="nil"/>
        <w:bottom w:val="nil"/>
        <w:right w:val="nil"/>
        <w:between w:val="nil"/>
        <w:bar w:val="nil"/>
      </w:pBdr>
      <w:spacing w:before="160" w:line="288" w:lineRule="auto"/>
    </w:pPr>
    <w:rPr>
      <w:rFonts w:ascii="Helvetica Neue" w:eastAsia="Helvetica Neue" w:hAnsi="Helvetica Neue" w:cs="Helvetica Neue"/>
      <w:color w:val="000000"/>
      <w:kern w:val="0"/>
      <w:sz w:val="24"/>
      <w:bdr w:val="nil"/>
      <w14:textOutline w14:w="0" w14:cap="flat" w14:cmpd="sng" w14:algn="ctr">
        <w14:noFill/>
        <w14:prstDash w14:val="solid"/>
        <w14:bevel/>
      </w14:textOutline>
      <w14:ligatures w14:val="non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table" w:styleId="TableGrid">
    <w:name w:val="Table Grid"/>
    <w:basedOn w:val="TableNormal"/>
    <w:uiPriority w:val="39"/>
    <w:rsid w:val="00153B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17AEA"/>
    <w:rPr>
      <w:color w:val="605E5C"/>
      <w:shd w:val="clear" w:color="auto" w:fill="E1DFDD"/>
    </w:rPr>
  </w:style>
  <w:style w:type="character" w:styleId="FollowedHyperlink">
    <w:name w:val="FollowedHyperlink"/>
    <w:basedOn w:val="DefaultParagraphFont"/>
    <w:uiPriority w:val="99"/>
    <w:semiHidden/>
    <w:unhideWhenUsed/>
    <w:rsid w:val="00A17AEA"/>
    <w:rPr>
      <w:color w:val="96607D" w:themeColor="followedHyperlink"/>
      <w:u w:val="single"/>
    </w:rPr>
  </w:style>
  <w:style w:type="paragraph" w:styleId="HTMLPreformatted">
    <w:name w:val="HTML Preformatted"/>
    <w:basedOn w:val="Normal"/>
    <w:link w:val="HTMLPreformattedChar"/>
    <w:uiPriority w:val="99"/>
    <w:semiHidden/>
    <w:unhideWhenUsed/>
    <w:rsid w:val="00086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86D04"/>
    <w:rPr>
      <w:rFonts w:ascii="Courier New" w:eastAsia="Times New Roman" w:hAnsi="Courier New" w:cs="Courier New"/>
      <w:color w:val="auto"/>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ED5DC9"/>
    <w:rPr>
      <w:b/>
      <w:bCs/>
    </w:rPr>
  </w:style>
  <w:style w:type="character" w:customStyle="1" w:styleId="CommentSubjectChar">
    <w:name w:val="Comment Subject Char"/>
    <w:basedOn w:val="CommentTextChar"/>
    <w:link w:val="CommentSubject"/>
    <w:uiPriority w:val="99"/>
    <w:semiHidden/>
    <w:rsid w:val="00ED5DC9"/>
    <w:rPr>
      <w:rFonts w:ascii="Times New Roman" w:eastAsia="Times New Roman" w:hAnsi="Times New Roman"/>
      <w:b/>
      <w:bCs/>
      <w:color w:val="auto"/>
      <w:kern w:val="0"/>
      <w:sz w:val="20"/>
      <w:szCs w:val="20"/>
      <w14:ligatures w14:val="none"/>
    </w:rPr>
  </w:style>
  <w:style w:type="paragraph" w:styleId="Caption">
    <w:name w:val="caption"/>
    <w:basedOn w:val="Normal"/>
    <w:next w:val="Normal"/>
    <w:uiPriority w:val="35"/>
    <w:unhideWhenUsed/>
    <w:qFormat/>
    <w:rsid w:val="00BA7936"/>
    <w:pPr>
      <w:spacing w:line="240" w:lineRule="auto"/>
      <w:ind w:firstLine="0"/>
    </w:pPr>
    <w:rPr>
      <w:iCs/>
      <w:color w:val="000000" w:themeColor="text1"/>
      <w:szCs w:val="18"/>
    </w:rPr>
  </w:style>
  <w:style w:type="paragraph" w:styleId="TableofFigures">
    <w:name w:val="table of figures"/>
    <w:basedOn w:val="Normal"/>
    <w:next w:val="Normal"/>
    <w:uiPriority w:val="99"/>
    <w:unhideWhenUsed/>
    <w:rsid w:val="000A2770"/>
    <w:pPr>
      <w:spacing w:after="200"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6096">
      <w:bodyDiv w:val="1"/>
      <w:marLeft w:val="0"/>
      <w:marRight w:val="0"/>
      <w:marTop w:val="0"/>
      <w:marBottom w:val="0"/>
      <w:divBdr>
        <w:top w:val="none" w:sz="0" w:space="0" w:color="auto"/>
        <w:left w:val="none" w:sz="0" w:space="0" w:color="auto"/>
        <w:bottom w:val="none" w:sz="0" w:space="0" w:color="auto"/>
        <w:right w:val="none" w:sz="0" w:space="0" w:color="auto"/>
      </w:divBdr>
    </w:div>
    <w:div w:id="75904230">
      <w:bodyDiv w:val="1"/>
      <w:marLeft w:val="0"/>
      <w:marRight w:val="0"/>
      <w:marTop w:val="0"/>
      <w:marBottom w:val="0"/>
      <w:divBdr>
        <w:top w:val="none" w:sz="0" w:space="0" w:color="auto"/>
        <w:left w:val="none" w:sz="0" w:space="0" w:color="auto"/>
        <w:bottom w:val="none" w:sz="0" w:space="0" w:color="auto"/>
        <w:right w:val="none" w:sz="0" w:space="0" w:color="auto"/>
      </w:divBdr>
    </w:div>
    <w:div w:id="267932266">
      <w:bodyDiv w:val="1"/>
      <w:marLeft w:val="0"/>
      <w:marRight w:val="0"/>
      <w:marTop w:val="0"/>
      <w:marBottom w:val="0"/>
      <w:divBdr>
        <w:top w:val="none" w:sz="0" w:space="0" w:color="auto"/>
        <w:left w:val="none" w:sz="0" w:space="0" w:color="auto"/>
        <w:bottom w:val="none" w:sz="0" w:space="0" w:color="auto"/>
        <w:right w:val="none" w:sz="0" w:space="0" w:color="auto"/>
      </w:divBdr>
    </w:div>
    <w:div w:id="295986644">
      <w:bodyDiv w:val="1"/>
      <w:marLeft w:val="0"/>
      <w:marRight w:val="0"/>
      <w:marTop w:val="0"/>
      <w:marBottom w:val="0"/>
      <w:divBdr>
        <w:top w:val="none" w:sz="0" w:space="0" w:color="auto"/>
        <w:left w:val="none" w:sz="0" w:space="0" w:color="auto"/>
        <w:bottom w:val="none" w:sz="0" w:space="0" w:color="auto"/>
        <w:right w:val="none" w:sz="0" w:space="0" w:color="auto"/>
      </w:divBdr>
    </w:div>
    <w:div w:id="329455214">
      <w:bodyDiv w:val="1"/>
      <w:marLeft w:val="0"/>
      <w:marRight w:val="0"/>
      <w:marTop w:val="0"/>
      <w:marBottom w:val="0"/>
      <w:divBdr>
        <w:top w:val="none" w:sz="0" w:space="0" w:color="auto"/>
        <w:left w:val="none" w:sz="0" w:space="0" w:color="auto"/>
        <w:bottom w:val="none" w:sz="0" w:space="0" w:color="auto"/>
        <w:right w:val="none" w:sz="0" w:space="0" w:color="auto"/>
      </w:divBdr>
      <w:divsChild>
        <w:div w:id="311713367">
          <w:marLeft w:val="0"/>
          <w:marRight w:val="0"/>
          <w:marTop w:val="0"/>
          <w:marBottom w:val="0"/>
          <w:divBdr>
            <w:top w:val="none" w:sz="0" w:space="0" w:color="auto"/>
            <w:left w:val="none" w:sz="0" w:space="0" w:color="auto"/>
            <w:bottom w:val="none" w:sz="0" w:space="0" w:color="auto"/>
            <w:right w:val="none" w:sz="0" w:space="0" w:color="auto"/>
          </w:divBdr>
          <w:divsChild>
            <w:div w:id="476727318">
              <w:marLeft w:val="0"/>
              <w:marRight w:val="0"/>
              <w:marTop w:val="0"/>
              <w:marBottom w:val="0"/>
              <w:divBdr>
                <w:top w:val="none" w:sz="0" w:space="0" w:color="auto"/>
                <w:left w:val="none" w:sz="0" w:space="0" w:color="auto"/>
                <w:bottom w:val="none" w:sz="0" w:space="0" w:color="auto"/>
                <w:right w:val="none" w:sz="0" w:space="0" w:color="auto"/>
              </w:divBdr>
              <w:divsChild>
                <w:div w:id="1284339778">
                  <w:marLeft w:val="0"/>
                  <w:marRight w:val="0"/>
                  <w:marTop w:val="0"/>
                  <w:marBottom w:val="0"/>
                  <w:divBdr>
                    <w:top w:val="single" w:sz="6" w:space="0" w:color="D6DADC"/>
                    <w:left w:val="single" w:sz="6" w:space="0" w:color="D6DADC"/>
                    <w:bottom w:val="single" w:sz="6" w:space="0" w:color="D6DADC"/>
                    <w:right w:val="single" w:sz="6" w:space="0" w:color="D6DADC"/>
                  </w:divBdr>
                  <w:divsChild>
                    <w:div w:id="1069574377">
                      <w:marLeft w:val="0"/>
                      <w:marRight w:val="0"/>
                      <w:marTop w:val="0"/>
                      <w:marBottom w:val="0"/>
                      <w:divBdr>
                        <w:top w:val="none" w:sz="0" w:space="0" w:color="auto"/>
                        <w:left w:val="none" w:sz="0" w:space="0" w:color="auto"/>
                        <w:bottom w:val="none" w:sz="0" w:space="0" w:color="auto"/>
                        <w:right w:val="none" w:sz="0" w:space="0" w:color="auto"/>
                      </w:divBdr>
                      <w:divsChild>
                        <w:div w:id="1779643167">
                          <w:marLeft w:val="0"/>
                          <w:marRight w:val="0"/>
                          <w:marTop w:val="0"/>
                          <w:marBottom w:val="0"/>
                          <w:divBdr>
                            <w:top w:val="none" w:sz="0" w:space="0" w:color="auto"/>
                            <w:left w:val="none" w:sz="0" w:space="0" w:color="auto"/>
                            <w:bottom w:val="none" w:sz="0" w:space="0" w:color="auto"/>
                            <w:right w:val="none" w:sz="0" w:space="0" w:color="auto"/>
                          </w:divBdr>
                          <w:divsChild>
                            <w:div w:id="204220271">
                              <w:marLeft w:val="0"/>
                              <w:marRight w:val="0"/>
                              <w:marTop w:val="0"/>
                              <w:marBottom w:val="0"/>
                              <w:divBdr>
                                <w:top w:val="none" w:sz="0" w:space="0" w:color="auto"/>
                                <w:left w:val="none" w:sz="0" w:space="0" w:color="auto"/>
                                <w:bottom w:val="none" w:sz="0" w:space="0" w:color="auto"/>
                                <w:right w:val="none" w:sz="0" w:space="0" w:color="auto"/>
                              </w:divBdr>
                              <w:divsChild>
                                <w:div w:id="1590045642">
                                  <w:marLeft w:val="0"/>
                                  <w:marRight w:val="0"/>
                                  <w:marTop w:val="0"/>
                                  <w:marBottom w:val="0"/>
                                  <w:divBdr>
                                    <w:top w:val="none" w:sz="0" w:space="0" w:color="auto"/>
                                    <w:left w:val="none" w:sz="0" w:space="0" w:color="auto"/>
                                    <w:bottom w:val="none" w:sz="0" w:space="0" w:color="auto"/>
                                    <w:right w:val="none" w:sz="0" w:space="0" w:color="auto"/>
                                  </w:divBdr>
                                  <w:divsChild>
                                    <w:div w:id="1675764007">
                                      <w:marLeft w:val="0"/>
                                      <w:marRight w:val="0"/>
                                      <w:marTop w:val="0"/>
                                      <w:marBottom w:val="0"/>
                                      <w:divBdr>
                                        <w:top w:val="none" w:sz="0" w:space="0" w:color="auto"/>
                                        <w:left w:val="none" w:sz="0" w:space="0" w:color="auto"/>
                                        <w:bottom w:val="none" w:sz="0" w:space="0" w:color="auto"/>
                                        <w:right w:val="none" w:sz="0" w:space="0" w:color="auto"/>
                                      </w:divBdr>
                                      <w:divsChild>
                                        <w:div w:id="949748859">
                                          <w:marLeft w:val="0"/>
                                          <w:marRight w:val="0"/>
                                          <w:marTop w:val="0"/>
                                          <w:marBottom w:val="0"/>
                                          <w:divBdr>
                                            <w:top w:val="none" w:sz="0" w:space="0" w:color="auto"/>
                                            <w:left w:val="none" w:sz="0" w:space="0" w:color="auto"/>
                                            <w:bottom w:val="none" w:sz="0" w:space="0" w:color="auto"/>
                                            <w:right w:val="none" w:sz="0" w:space="0" w:color="auto"/>
                                          </w:divBdr>
                                          <w:divsChild>
                                            <w:div w:id="566573895">
                                              <w:marLeft w:val="0"/>
                                              <w:marRight w:val="0"/>
                                              <w:marTop w:val="0"/>
                                              <w:marBottom w:val="0"/>
                                              <w:divBdr>
                                                <w:top w:val="none" w:sz="0" w:space="0" w:color="auto"/>
                                                <w:left w:val="none" w:sz="0" w:space="0" w:color="auto"/>
                                                <w:bottom w:val="none" w:sz="0" w:space="0" w:color="auto"/>
                                                <w:right w:val="none" w:sz="0" w:space="0" w:color="auto"/>
                                              </w:divBdr>
                                              <w:divsChild>
                                                <w:div w:id="97335411">
                                                  <w:marLeft w:val="0"/>
                                                  <w:marRight w:val="0"/>
                                                  <w:marTop w:val="0"/>
                                                  <w:marBottom w:val="0"/>
                                                  <w:divBdr>
                                                    <w:top w:val="none" w:sz="0" w:space="0" w:color="auto"/>
                                                    <w:left w:val="none" w:sz="0" w:space="0" w:color="auto"/>
                                                    <w:bottom w:val="none" w:sz="0" w:space="0" w:color="auto"/>
                                                    <w:right w:val="none" w:sz="0" w:space="0" w:color="auto"/>
                                                  </w:divBdr>
                                                  <w:divsChild>
                                                    <w:div w:id="1305815076">
                                                      <w:marLeft w:val="0"/>
                                                      <w:marRight w:val="0"/>
                                                      <w:marTop w:val="0"/>
                                                      <w:marBottom w:val="0"/>
                                                      <w:divBdr>
                                                        <w:top w:val="none" w:sz="0" w:space="0" w:color="auto"/>
                                                        <w:left w:val="none" w:sz="0" w:space="0" w:color="auto"/>
                                                        <w:bottom w:val="none" w:sz="0" w:space="0" w:color="auto"/>
                                                        <w:right w:val="none" w:sz="0" w:space="0" w:color="auto"/>
                                                      </w:divBdr>
                                                      <w:divsChild>
                                                        <w:div w:id="1903445739">
                                                          <w:marLeft w:val="0"/>
                                                          <w:marRight w:val="0"/>
                                                          <w:marTop w:val="0"/>
                                                          <w:marBottom w:val="0"/>
                                                          <w:divBdr>
                                                            <w:top w:val="none" w:sz="0" w:space="0" w:color="auto"/>
                                                            <w:left w:val="none" w:sz="0" w:space="0" w:color="auto"/>
                                                            <w:bottom w:val="none" w:sz="0" w:space="0" w:color="auto"/>
                                                            <w:right w:val="none" w:sz="0" w:space="0" w:color="auto"/>
                                                          </w:divBdr>
                                                          <w:divsChild>
                                                            <w:div w:id="1396777592">
                                                              <w:marLeft w:val="0"/>
                                                              <w:marRight w:val="0"/>
                                                              <w:marTop w:val="0"/>
                                                              <w:marBottom w:val="0"/>
                                                              <w:divBdr>
                                                                <w:top w:val="none" w:sz="0" w:space="0" w:color="auto"/>
                                                                <w:left w:val="none" w:sz="0" w:space="0" w:color="auto"/>
                                                                <w:bottom w:val="none" w:sz="0" w:space="0" w:color="auto"/>
                                                                <w:right w:val="none" w:sz="0" w:space="0" w:color="auto"/>
                                                              </w:divBdr>
                                                              <w:divsChild>
                                                                <w:div w:id="1496727118">
                                                                  <w:marLeft w:val="0"/>
                                                                  <w:marRight w:val="0"/>
                                                                  <w:marTop w:val="0"/>
                                                                  <w:marBottom w:val="0"/>
                                                                  <w:divBdr>
                                                                    <w:top w:val="none" w:sz="0" w:space="0" w:color="auto"/>
                                                                    <w:left w:val="none" w:sz="0" w:space="0" w:color="auto"/>
                                                                    <w:bottom w:val="none" w:sz="0" w:space="0" w:color="auto"/>
                                                                    <w:right w:val="none" w:sz="0" w:space="0" w:color="auto"/>
                                                                  </w:divBdr>
                                                                  <w:divsChild>
                                                                    <w:div w:id="320354720">
                                                                      <w:marLeft w:val="0"/>
                                                                      <w:marRight w:val="0"/>
                                                                      <w:marTop w:val="0"/>
                                                                      <w:marBottom w:val="0"/>
                                                                      <w:divBdr>
                                                                        <w:top w:val="none" w:sz="0" w:space="0" w:color="auto"/>
                                                                        <w:left w:val="none" w:sz="0" w:space="0" w:color="auto"/>
                                                                        <w:bottom w:val="none" w:sz="0" w:space="0" w:color="auto"/>
                                                                        <w:right w:val="none" w:sz="0" w:space="0" w:color="auto"/>
                                                                      </w:divBdr>
                                                                      <w:divsChild>
                                                                        <w:div w:id="604314454">
                                                                          <w:marLeft w:val="0"/>
                                                                          <w:marRight w:val="0"/>
                                                                          <w:marTop w:val="0"/>
                                                                          <w:marBottom w:val="0"/>
                                                                          <w:divBdr>
                                                                            <w:top w:val="none" w:sz="0" w:space="0" w:color="auto"/>
                                                                            <w:left w:val="none" w:sz="0" w:space="0" w:color="auto"/>
                                                                            <w:bottom w:val="none" w:sz="0" w:space="0" w:color="auto"/>
                                                                            <w:right w:val="none" w:sz="0" w:space="0" w:color="auto"/>
                                                                          </w:divBdr>
                                                                          <w:divsChild>
                                                                            <w:div w:id="291250039">
                                                                              <w:marLeft w:val="0"/>
                                                                              <w:marRight w:val="0"/>
                                                                              <w:marTop w:val="0"/>
                                                                              <w:marBottom w:val="0"/>
                                                                              <w:divBdr>
                                                                                <w:top w:val="none" w:sz="0" w:space="0" w:color="auto"/>
                                                                                <w:left w:val="none" w:sz="0" w:space="0" w:color="auto"/>
                                                                                <w:bottom w:val="none" w:sz="0" w:space="0" w:color="auto"/>
                                                                                <w:right w:val="none" w:sz="0" w:space="0" w:color="auto"/>
                                                                              </w:divBdr>
                                                                              <w:divsChild>
                                                                                <w:div w:id="858735057">
                                                                                  <w:marLeft w:val="0"/>
                                                                                  <w:marRight w:val="0"/>
                                                                                  <w:marTop w:val="0"/>
                                                                                  <w:marBottom w:val="0"/>
                                                                                  <w:divBdr>
                                                                                    <w:top w:val="none" w:sz="0" w:space="0" w:color="auto"/>
                                                                                    <w:left w:val="none" w:sz="0" w:space="0" w:color="auto"/>
                                                                                    <w:bottom w:val="none" w:sz="0" w:space="0" w:color="auto"/>
                                                                                    <w:right w:val="none" w:sz="0" w:space="0" w:color="auto"/>
                                                                                  </w:divBdr>
                                                                                  <w:divsChild>
                                                                                    <w:div w:id="1243873348">
                                                                                      <w:marLeft w:val="150"/>
                                                                                      <w:marRight w:val="150"/>
                                                                                      <w:marTop w:val="150"/>
                                                                                      <w:marBottom w:val="150"/>
                                                                                      <w:divBdr>
                                                                                        <w:top w:val="none" w:sz="0" w:space="0" w:color="auto"/>
                                                                                        <w:left w:val="none" w:sz="0" w:space="0" w:color="auto"/>
                                                                                        <w:bottom w:val="none" w:sz="0" w:space="0" w:color="auto"/>
                                                                                        <w:right w:val="none" w:sz="0" w:space="0" w:color="auto"/>
                                                                                      </w:divBdr>
                                                                                      <w:divsChild>
                                                                                        <w:div w:id="1689134671">
                                                                                          <w:marLeft w:val="0"/>
                                                                                          <w:marRight w:val="0"/>
                                                                                          <w:marTop w:val="0"/>
                                                                                          <w:marBottom w:val="0"/>
                                                                                          <w:divBdr>
                                                                                            <w:top w:val="none" w:sz="0" w:space="0" w:color="auto"/>
                                                                                            <w:left w:val="none" w:sz="0" w:space="0" w:color="auto"/>
                                                                                            <w:bottom w:val="none" w:sz="0" w:space="0" w:color="auto"/>
                                                                                            <w:right w:val="none" w:sz="0" w:space="0" w:color="auto"/>
                                                                                          </w:divBdr>
                                                                                          <w:divsChild>
                                                                                            <w:div w:id="678628622">
                                                                                              <w:marLeft w:val="0"/>
                                                                                              <w:marRight w:val="0"/>
                                                                                              <w:marTop w:val="0"/>
                                                                                              <w:marBottom w:val="0"/>
                                                                                              <w:divBdr>
                                                                                                <w:top w:val="none" w:sz="0" w:space="0" w:color="auto"/>
                                                                                                <w:left w:val="none" w:sz="0" w:space="0" w:color="auto"/>
                                                                                                <w:bottom w:val="none" w:sz="0" w:space="0" w:color="auto"/>
                                                                                                <w:right w:val="none" w:sz="0" w:space="0" w:color="auto"/>
                                                                                              </w:divBdr>
                                                                                              <w:divsChild>
                                                                                                <w:div w:id="791434874">
                                                                                                  <w:marLeft w:val="0"/>
                                                                                                  <w:marRight w:val="0"/>
                                                                                                  <w:marTop w:val="0"/>
                                                                                                  <w:marBottom w:val="0"/>
                                                                                                  <w:divBdr>
                                                                                                    <w:top w:val="none" w:sz="0" w:space="0" w:color="auto"/>
                                                                                                    <w:left w:val="none" w:sz="0" w:space="0" w:color="auto"/>
                                                                                                    <w:bottom w:val="none" w:sz="0" w:space="0" w:color="auto"/>
                                                                                                    <w:right w:val="none" w:sz="0" w:space="0" w:color="auto"/>
                                                                                                  </w:divBdr>
                                                                                                  <w:divsChild>
                                                                                                    <w:div w:id="534390124">
                                                                                                      <w:marLeft w:val="0"/>
                                                                                                      <w:marRight w:val="0"/>
                                                                                                      <w:marTop w:val="0"/>
                                                                                                      <w:marBottom w:val="0"/>
                                                                                                      <w:divBdr>
                                                                                                        <w:top w:val="none" w:sz="0" w:space="0" w:color="auto"/>
                                                                                                        <w:left w:val="none" w:sz="0" w:space="0" w:color="auto"/>
                                                                                                        <w:bottom w:val="none" w:sz="0" w:space="0" w:color="auto"/>
                                                                                                        <w:right w:val="none" w:sz="0" w:space="0" w:color="auto"/>
                                                                                                      </w:divBdr>
                                                                                                      <w:divsChild>
                                                                                                        <w:div w:id="1051928186">
                                                                                                          <w:marLeft w:val="0"/>
                                                                                                          <w:marRight w:val="0"/>
                                                                                                          <w:marTop w:val="0"/>
                                                                                                          <w:marBottom w:val="0"/>
                                                                                                          <w:divBdr>
                                                                                                            <w:top w:val="none" w:sz="0" w:space="0" w:color="auto"/>
                                                                                                            <w:left w:val="none" w:sz="0" w:space="0" w:color="auto"/>
                                                                                                            <w:bottom w:val="none" w:sz="0" w:space="0" w:color="auto"/>
                                                                                                            <w:right w:val="none" w:sz="0" w:space="0" w:color="auto"/>
                                                                                                          </w:divBdr>
                                                                                                          <w:divsChild>
                                                                                                            <w:div w:id="1395933454">
                                                                                                              <w:marLeft w:val="0"/>
                                                                                                              <w:marRight w:val="0"/>
                                                                                                              <w:marTop w:val="0"/>
                                                                                                              <w:marBottom w:val="0"/>
                                                                                                              <w:divBdr>
                                                                                                                <w:top w:val="none" w:sz="0" w:space="0" w:color="auto"/>
                                                                                                                <w:left w:val="none" w:sz="0" w:space="0" w:color="auto"/>
                                                                                                                <w:bottom w:val="none" w:sz="0" w:space="0" w:color="auto"/>
                                                                                                                <w:right w:val="none" w:sz="0" w:space="0" w:color="auto"/>
                                                                                                              </w:divBdr>
                                                                                                              <w:divsChild>
                                                                                                                <w:div w:id="145435810">
                                                                                                                  <w:marLeft w:val="0"/>
                                                                                                                  <w:marRight w:val="0"/>
                                                                                                                  <w:marTop w:val="0"/>
                                                                                                                  <w:marBottom w:val="0"/>
                                                                                                                  <w:divBdr>
                                                                                                                    <w:top w:val="none" w:sz="0" w:space="0" w:color="auto"/>
                                                                                                                    <w:left w:val="none" w:sz="0" w:space="0" w:color="auto"/>
                                                                                                                    <w:bottom w:val="none" w:sz="0" w:space="0" w:color="auto"/>
                                                                                                                    <w:right w:val="none" w:sz="0" w:space="0" w:color="auto"/>
                                                                                                                  </w:divBdr>
                                                                                                                  <w:divsChild>
                                                                                                                    <w:div w:id="14197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3479129">
                                                                          <w:marLeft w:val="0"/>
                                                                          <w:marRight w:val="0"/>
                                                                          <w:marTop w:val="0"/>
                                                                          <w:marBottom w:val="0"/>
                                                                          <w:divBdr>
                                                                            <w:top w:val="none" w:sz="0" w:space="0" w:color="auto"/>
                                                                            <w:left w:val="none" w:sz="0" w:space="0" w:color="auto"/>
                                                                            <w:bottom w:val="none" w:sz="0" w:space="0" w:color="auto"/>
                                                                            <w:right w:val="none" w:sz="0" w:space="0" w:color="auto"/>
                                                                          </w:divBdr>
                                                                          <w:divsChild>
                                                                            <w:div w:id="10238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8497348">
          <w:marLeft w:val="0"/>
          <w:marRight w:val="0"/>
          <w:marTop w:val="0"/>
          <w:marBottom w:val="0"/>
          <w:divBdr>
            <w:top w:val="none" w:sz="0" w:space="0" w:color="auto"/>
            <w:left w:val="none" w:sz="0" w:space="0" w:color="auto"/>
            <w:bottom w:val="none" w:sz="0" w:space="0" w:color="auto"/>
            <w:right w:val="none" w:sz="0" w:space="0" w:color="auto"/>
          </w:divBdr>
          <w:divsChild>
            <w:div w:id="96101560">
              <w:marLeft w:val="0"/>
              <w:marRight w:val="0"/>
              <w:marTop w:val="0"/>
              <w:marBottom w:val="0"/>
              <w:divBdr>
                <w:top w:val="none" w:sz="0" w:space="0" w:color="auto"/>
                <w:left w:val="none" w:sz="0" w:space="0" w:color="auto"/>
                <w:bottom w:val="none" w:sz="0" w:space="0" w:color="auto"/>
                <w:right w:val="none" w:sz="0" w:space="0" w:color="auto"/>
              </w:divBdr>
              <w:divsChild>
                <w:div w:id="279384931">
                  <w:marLeft w:val="0"/>
                  <w:marRight w:val="0"/>
                  <w:marTop w:val="0"/>
                  <w:marBottom w:val="0"/>
                  <w:divBdr>
                    <w:top w:val="none" w:sz="0" w:space="0" w:color="auto"/>
                    <w:left w:val="none" w:sz="0" w:space="0" w:color="auto"/>
                    <w:bottom w:val="none" w:sz="0" w:space="0" w:color="auto"/>
                    <w:right w:val="none" w:sz="0" w:space="0" w:color="auto"/>
                  </w:divBdr>
                  <w:divsChild>
                    <w:div w:id="250286368">
                      <w:marLeft w:val="0"/>
                      <w:marRight w:val="150"/>
                      <w:marTop w:val="0"/>
                      <w:marBottom w:val="0"/>
                      <w:divBdr>
                        <w:top w:val="none" w:sz="0" w:space="0" w:color="auto"/>
                        <w:left w:val="none" w:sz="0" w:space="0" w:color="auto"/>
                        <w:bottom w:val="none" w:sz="0" w:space="0" w:color="auto"/>
                        <w:right w:val="none" w:sz="0" w:space="0" w:color="auto"/>
                      </w:divBdr>
                      <w:divsChild>
                        <w:div w:id="920257966">
                          <w:marLeft w:val="0"/>
                          <w:marRight w:val="0"/>
                          <w:marTop w:val="0"/>
                          <w:marBottom w:val="0"/>
                          <w:divBdr>
                            <w:top w:val="none" w:sz="0" w:space="0" w:color="auto"/>
                            <w:left w:val="none" w:sz="0" w:space="0" w:color="auto"/>
                            <w:bottom w:val="none" w:sz="0" w:space="0" w:color="auto"/>
                            <w:right w:val="none" w:sz="0" w:space="0" w:color="auto"/>
                          </w:divBdr>
                          <w:divsChild>
                            <w:div w:id="1377118976">
                              <w:marLeft w:val="0"/>
                              <w:marRight w:val="90"/>
                              <w:marTop w:val="15"/>
                              <w:marBottom w:val="0"/>
                              <w:divBdr>
                                <w:top w:val="none" w:sz="0" w:space="0" w:color="auto"/>
                                <w:left w:val="none" w:sz="0" w:space="0" w:color="auto"/>
                                <w:bottom w:val="none" w:sz="0" w:space="0" w:color="auto"/>
                                <w:right w:val="none" w:sz="0" w:space="0" w:color="auto"/>
                              </w:divBdr>
                            </w:div>
                          </w:divsChild>
                        </w:div>
                        <w:div w:id="1699895406">
                          <w:marLeft w:val="0"/>
                          <w:marRight w:val="0"/>
                          <w:marTop w:val="0"/>
                          <w:marBottom w:val="0"/>
                          <w:divBdr>
                            <w:top w:val="none" w:sz="0" w:space="0" w:color="auto"/>
                            <w:left w:val="none" w:sz="0" w:space="0" w:color="auto"/>
                            <w:bottom w:val="none" w:sz="0" w:space="0" w:color="auto"/>
                            <w:right w:val="none" w:sz="0" w:space="0" w:color="auto"/>
                          </w:divBdr>
                        </w:div>
                        <w:div w:id="462190681">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494809608">
                  <w:marLeft w:val="0"/>
                  <w:marRight w:val="0"/>
                  <w:marTop w:val="0"/>
                  <w:marBottom w:val="0"/>
                  <w:divBdr>
                    <w:top w:val="single" w:sz="6" w:space="0" w:color="D6DADC"/>
                    <w:left w:val="single" w:sz="6" w:space="0" w:color="D6DADC"/>
                    <w:bottom w:val="single" w:sz="6" w:space="0" w:color="D6DADC"/>
                    <w:right w:val="single" w:sz="6" w:space="0" w:color="D6DADC"/>
                  </w:divBdr>
                  <w:divsChild>
                    <w:div w:id="622736709">
                      <w:marLeft w:val="0"/>
                      <w:marRight w:val="0"/>
                      <w:marTop w:val="0"/>
                      <w:marBottom w:val="0"/>
                      <w:divBdr>
                        <w:top w:val="none" w:sz="0" w:space="0" w:color="auto"/>
                        <w:left w:val="none" w:sz="0" w:space="0" w:color="auto"/>
                        <w:bottom w:val="none" w:sz="0" w:space="0" w:color="auto"/>
                        <w:right w:val="none" w:sz="0" w:space="0" w:color="auto"/>
                      </w:divBdr>
                      <w:divsChild>
                        <w:div w:id="38939695">
                          <w:marLeft w:val="0"/>
                          <w:marRight w:val="0"/>
                          <w:marTop w:val="0"/>
                          <w:marBottom w:val="0"/>
                          <w:divBdr>
                            <w:top w:val="none" w:sz="0" w:space="0" w:color="auto"/>
                            <w:left w:val="none" w:sz="0" w:space="0" w:color="auto"/>
                            <w:bottom w:val="none" w:sz="0" w:space="0" w:color="auto"/>
                            <w:right w:val="none" w:sz="0" w:space="0" w:color="auto"/>
                          </w:divBdr>
                          <w:divsChild>
                            <w:div w:id="1993294079">
                              <w:marLeft w:val="0"/>
                              <w:marRight w:val="0"/>
                              <w:marTop w:val="0"/>
                              <w:marBottom w:val="0"/>
                              <w:divBdr>
                                <w:top w:val="none" w:sz="0" w:space="0" w:color="auto"/>
                                <w:left w:val="none" w:sz="0" w:space="0" w:color="auto"/>
                                <w:bottom w:val="none" w:sz="0" w:space="0" w:color="auto"/>
                                <w:right w:val="none" w:sz="0" w:space="0" w:color="auto"/>
                              </w:divBdr>
                              <w:divsChild>
                                <w:div w:id="314915586">
                                  <w:marLeft w:val="0"/>
                                  <w:marRight w:val="0"/>
                                  <w:marTop w:val="0"/>
                                  <w:marBottom w:val="0"/>
                                  <w:divBdr>
                                    <w:top w:val="none" w:sz="0" w:space="0" w:color="auto"/>
                                    <w:left w:val="none" w:sz="0" w:space="0" w:color="auto"/>
                                    <w:bottom w:val="none" w:sz="0" w:space="0" w:color="auto"/>
                                    <w:right w:val="none" w:sz="0" w:space="0" w:color="auto"/>
                                  </w:divBdr>
                                  <w:divsChild>
                                    <w:div w:id="64645168">
                                      <w:marLeft w:val="0"/>
                                      <w:marRight w:val="0"/>
                                      <w:marTop w:val="0"/>
                                      <w:marBottom w:val="0"/>
                                      <w:divBdr>
                                        <w:top w:val="none" w:sz="0" w:space="0" w:color="D6DADC"/>
                                        <w:left w:val="none" w:sz="0" w:space="0" w:color="D6DADC"/>
                                        <w:bottom w:val="single" w:sz="6" w:space="0" w:color="D6DADC"/>
                                        <w:right w:val="none" w:sz="0" w:space="0" w:color="D6DADC"/>
                                      </w:divBdr>
                                      <w:divsChild>
                                        <w:div w:id="337316171">
                                          <w:marLeft w:val="0"/>
                                          <w:marRight w:val="0"/>
                                          <w:marTop w:val="0"/>
                                          <w:marBottom w:val="0"/>
                                          <w:divBdr>
                                            <w:top w:val="none" w:sz="0" w:space="0" w:color="auto"/>
                                            <w:left w:val="none" w:sz="0" w:space="0" w:color="auto"/>
                                            <w:bottom w:val="none" w:sz="0" w:space="0" w:color="auto"/>
                                            <w:right w:val="none" w:sz="0" w:space="0" w:color="auto"/>
                                          </w:divBdr>
                                          <w:divsChild>
                                            <w:div w:id="931547862">
                                              <w:marLeft w:val="0"/>
                                              <w:marRight w:val="0"/>
                                              <w:marTop w:val="0"/>
                                              <w:marBottom w:val="0"/>
                                              <w:divBdr>
                                                <w:top w:val="none" w:sz="0" w:space="0" w:color="auto"/>
                                                <w:left w:val="none" w:sz="0" w:space="0" w:color="auto"/>
                                                <w:bottom w:val="none" w:sz="0" w:space="0" w:color="auto"/>
                                                <w:right w:val="none" w:sz="0" w:space="0" w:color="auto"/>
                                              </w:divBdr>
                                              <w:divsChild>
                                                <w:div w:id="124722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0368">
                                          <w:marLeft w:val="0"/>
                                          <w:marRight w:val="0"/>
                                          <w:marTop w:val="0"/>
                                          <w:marBottom w:val="0"/>
                                          <w:divBdr>
                                            <w:top w:val="none" w:sz="0" w:space="0" w:color="auto"/>
                                            <w:left w:val="none" w:sz="0" w:space="0" w:color="auto"/>
                                            <w:bottom w:val="none" w:sz="0" w:space="0" w:color="auto"/>
                                            <w:right w:val="none" w:sz="0" w:space="0" w:color="auto"/>
                                          </w:divBdr>
                                        </w:div>
                                        <w:div w:id="169225382">
                                          <w:marLeft w:val="0"/>
                                          <w:marRight w:val="0"/>
                                          <w:marTop w:val="0"/>
                                          <w:marBottom w:val="0"/>
                                          <w:divBdr>
                                            <w:top w:val="none" w:sz="0" w:space="0" w:color="auto"/>
                                            <w:left w:val="none" w:sz="0" w:space="0" w:color="auto"/>
                                            <w:bottom w:val="none" w:sz="0" w:space="0" w:color="auto"/>
                                            <w:right w:val="none" w:sz="0" w:space="0" w:color="auto"/>
                                          </w:divBdr>
                                          <w:divsChild>
                                            <w:div w:id="1693219889">
                                              <w:marLeft w:val="0"/>
                                              <w:marRight w:val="0"/>
                                              <w:marTop w:val="0"/>
                                              <w:marBottom w:val="0"/>
                                              <w:divBdr>
                                                <w:top w:val="none" w:sz="0" w:space="0" w:color="auto"/>
                                                <w:left w:val="none" w:sz="0" w:space="0" w:color="auto"/>
                                                <w:bottom w:val="none" w:sz="0" w:space="0" w:color="auto"/>
                                                <w:right w:val="none" w:sz="0" w:space="0" w:color="auto"/>
                                              </w:divBdr>
                                              <w:divsChild>
                                                <w:div w:id="13396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7529">
                                  <w:marLeft w:val="0"/>
                                  <w:marRight w:val="0"/>
                                  <w:marTop w:val="0"/>
                                  <w:marBottom w:val="0"/>
                                  <w:divBdr>
                                    <w:top w:val="none" w:sz="0" w:space="0" w:color="auto"/>
                                    <w:left w:val="none" w:sz="0" w:space="0" w:color="auto"/>
                                    <w:bottom w:val="none" w:sz="0" w:space="0" w:color="auto"/>
                                    <w:right w:val="none" w:sz="0" w:space="0" w:color="auto"/>
                                  </w:divBdr>
                                  <w:divsChild>
                                    <w:div w:id="1577084890">
                                      <w:marLeft w:val="0"/>
                                      <w:marRight w:val="90"/>
                                      <w:marTop w:val="60"/>
                                      <w:marBottom w:val="0"/>
                                      <w:divBdr>
                                        <w:top w:val="none" w:sz="0" w:space="0" w:color="auto"/>
                                        <w:left w:val="none" w:sz="0" w:space="0" w:color="auto"/>
                                        <w:bottom w:val="none" w:sz="0" w:space="0" w:color="auto"/>
                                        <w:right w:val="none" w:sz="0" w:space="0" w:color="auto"/>
                                      </w:divBdr>
                                    </w:div>
                                  </w:divsChild>
                                </w:div>
                                <w:div w:id="854463140">
                                  <w:marLeft w:val="0"/>
                                  <w:marRight w:val="0"/>
                                  <w:marTop w:val="0"/>
                                  <w:marBottom w:val="0"/>
                                  <w:divBdr>
                                    <w:top w:val="none" w:sz="0" w:space="0" w:color="auto"/>
                                    <w:left w:val="none" w:sz="0" w:space="0" w:color="auto"/>
                                    <w:bottom w:val="none" w:sz="0" w:space="0" w:color="auto"/>
                                    <w:right w:val="none" w:sz="0" w:space="0" w:color="auto"/>
                                  </w:divBdr>
                                </w:div>
                                <w:div w:id="511771264">
                                  <w:marLeft w:val="90"/>
                                  <w:marRight w:val="0"/>
                                  <w:marTop w:val="0"/>
                                  <w:marBottom w:val="0"/>
                                  <w:divBdr>
                                    <w:top w:val="none" w:sz="0" w:space="0" w:color="auto"/>
                                    <w:left w:val="none" w:sz="0" w:space="0" w:color="auto"/>
                                    <w:bottom w:val="none" w:sz="0" w:space="0" w:color="auto"/>
                                    <w:right w:val="none" w:sz="0" w:space="0" w:color="auto"/>
                                  </w:divBdr>
                                </w:div>
                                <w:div w:id="87387009">
                                  <w:marLeft w:val="0"/>
                                  <w:marRight w:val="0"/>
                                  <w:marTop w:val="0"/>
                                  <w:marBottom w:val="0"/>
                                  <w:divBdr>
                                    <w:top w:val="none" w:sz="0" w:space="0" w:color="auto"/>
                                    <w:left w:val="none" w:sz="0" w:space="0" w:color="auto"/>
                                    <w:bottom w:val="none" w:sz="0" w:space="0" w:color="auto"/>
                                    <w:right w:val="none" w:sz="0" w:space="0" w:color="auto"/>
                                  </w:divBdr>
                                  <w:divsChild>
                                    <w:div w:id="1928149309">
                                      <w:marLeft w:val="0"/>
                                      <w:marRight w:val="0"/>
                                      <w:marTop w:val="0"/>
                                      <w:marBottom w:val="0"/>
                                      <w:divBdr>
                                        <w:top w:val="none" w:sz="0" w:space="0" w:color="auto"/>
                                        <w:left w:val="none" w:sz="0" w:space="0" w:color="auto"/>
                                        <w:bottom w:val="none" w:sz="0" w:space="0" w:color="auto"/>
                                        <w:right w:val="none" w:sz="0" w:space="0" w:color="auto"/>
                                      </w:divBdr>
                                      <w:divsChild>
                                        <w:div w:id="7944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3469839">
      <w:bodyDiv w:val="1"/>
      <w:marLeft w:val="0"/>
      <w:marRight w:val="0"/>
      <w:marTop w:val="0"/>
      <w:marBottom w:val="0"/>
      <w:divBdr>
        <w:top w:val="none" w:sz="0" w:space="0" w:color="auto"/>
        <w:left w:val="none" w:sz="0" w:space="0" w:color="auto"/>
        <w:bottom w:val="none" w:sz="0" w:space="0" w:color="auto"/>
        <w:right w:val="none" w:sz="0" w:space="0" w:color="auto"/>
      </w:divBdr>
    </w:div>
    <w:div w:id="599416350">
      <w:bodyDiv w:val="1"/>
      <w:marLeft w:val="0"/>
      <w:marRight w:val="0"/>
      <w:marTop w:val="0"/>
      <w:marBottom w:val="0"/>
      <w:divBdr>
        <w:top w:val="none" w:sz="0" w:space="0" w:color="auto"/>
        <w:left w:val="none" w:sz="0" w:space="0" w:color="auto"/>
        <w:bottom w:val="none" w:sz="0" w:space="0" w:color="auto"/>
        <w:right w:val="none" w:sz="0" w:space="0" w:color="auto"/>
      </w:divBdr>
    </w:div>
    <w:div w:id="767233465">
      <w:bodyDiv w:val="1"/>
      <w:marLeft w:val="0"/>
      <w:marRight w:val="0"/>
      <w:marTop w:val="0"/>
      <w:marBottom w:val="0"/>
      <w:divBdr>
        <w:top w:val="none" w:sz="0" w:space="0" w:color="auto"/>
        <w:left w:val="none" w:sz="0" w:space="0" w:color="auto"/>
        <w:bottom w:val="none" w:sz="0" w:space="0" w:color="auto"/>
        <w:right w:val="none" w:sz="0" w:space="0" w:color="auto"/>
      </w:divBdr>
    </w:div>
    <w:div w:id="1024290423">
      <w:bodyDiv w:val="1"/>
      <w:marLeft w:val="0"/>
      <w:marRight w:val="0"/>
      <w:marTop w:val="0"/>
      <w:marBottom w:val="0"/>
      <w:divBdr>
        <w:top w:val="none" w:sz="0" w:space="0" w:color="auto"/>
        <w:left w:val="none" w:sz="0" w:space="0" w:color="auto"/>
        <w:bottom w:val="none" w:sz="0" w:space="0" w:color="auto"/>
        <w:right w:val="none" w:sz="0" w:space="0" w:color="auto"/>
      </w:divBdr>
    </w:div>
    <w:div w:id="1052197948">
      <w:bodyDiv w:val="1"/>
      <w:marLeft w:val="0"/>
      <w:marRight w:val="0"/>
      <w:marTop w:val="0"/>
      <w:marBottom w:val="0"/>
      <w:divBdr>
        <w:top w:val="none" w:sz="0" w:space="0" w:color="auto"/>
        <w:left w:val="none" w:sz="0" w:space="0" w:color="auto"/>
        <w:bottom w:val="none" w:sz="0" w:space="0" w:color="auto"/>
        <w:right w:val="none" w:sz="0" w:space="0" w:color="auto"/>
      </w:divBdr>
    </w:div>
    <w:div w:id="1259605936">
      <w:bodyDiv w:val="1"/>
      <w:marLeft w:val="0"/>
      <w:marRight w:val="0"/>
      <w:marTop w:val="0"/>
      <w:marBottom w:val="0"/>
      <w:divBdr>
        <w:top w:val="none" w:sz="0" w:space="0" w:color="auto"/>
        <w:left w:val="none" w:sz="0" w:space="0" w:color="auto"/>
        <w:bottom w:val="none" w:sz="0" w:space="0" w:color="auto"/>
        <w:right w:val="none" w:sz="0" w:space="0" w:color="auto"/>
      </w:divBdr>
    </w:div>
    <w:div w:id="1309555878">
      <w:bodyDiv w:val="1"/>
      <w:marLeft w:val="0"/>
      <w:marRight w:val="0"/>
      <w:marTop w:val="0"/>
      <w:marBottom w:val="0"/>
      <w:divBdr>
        <w:top w:val="none" w:sz="0" w:space="0" w:color="auto"/>
        <w:left w:val="none" w:sz="0" w:space="0" w:color="auto"/>
        <w:bottom w:val="none" w:sz="0" w:space="0" w:color="auto"/>
        <w:right w:val="none" w:sz="0" w:space="0" w:color="auto"/>
      </w:divBdr>
    </w:div>
    <w:div w:id="1329752563">
      <w:bodyDiv w:val="1"/>
      <w:marLeft w:val="0"/>
      <w:marRight w:val="0"/>
      <w:marTop w:val="0"/>
      <w:marBottom w:val="0"/>
      <w:divBdr>
        <w:top w:val="none" w:sz="0" w:space="0" w:color="auto"/>
        <w:left w:val="none" w:sz="0" w:space="0" w:color="auto"/>
        <w:bottom w:val="none" w:sz="0" w:space="0" w:color="auto"/>
        <w:right w:val="none" w:sz="0" w:space="0" w:color="auto"/>
      </w:divBdr>
    </w:div>
    <w:div w:id="1360617719">
      <w:bodyDiv w:val="1"/>
      <w:marLeft w:val="0"/>
      <w:marRight w:val="0"/>
      <w:marTop w:val="0"/>
      <w:marBottom w:val="0"/>
      <w:divBdr>
        <w:top w:val="none" w:sz="0" w:space="0" w:color="auto"/>
        <w:left w:val="none" w:sz="0" w:space="0" w:color="auto"/>
        <w:bottom w:val="none" w:sz="0" w:space="0" w:color="auto"/>
        <w:right w:val="none" w:sz="0" w:space="0" w:color="auto"/>
      </w:divBdr>
    </w:div>
    <w:div w:id="1591159085">
      <w:bodyDiv w:val="1"/>
      <w:marLeft w:val="0"/>
      <w:marRight w:val="0"/>
      <w:marTop w:val="0"/>
      <w:marBottom w:val="0"/>
      <w:divBdr>
        <w:top w:val="none" w:sz="0" w:space="0" w:color="auto"/>
        <w:left w:val="none" w:sz="0" w:space="0" w:color="auto"/>
        <w:bottom w:val="none" w:sz="0" w:space="0" w:color="auto"/>
        <w:right w:val="none" w:sz="0" w:space="0" w:color="auto"/>
      </w:divBdr>
      <w:divsChild>
        <w:div w:id="626158738">
          <w:marLeft w:val="0"/>
          <w:marRight w:val="0"/>
          <w:marTop w:val="0"/>
          <w:marBottom w:val="0"/>
          <w:divBdr>
            <w:top w:val="none" w:sz="0" w:space="0" w:color="auto"/>
            <w:left w:val="none" w:sz="0" w:space="0" w:color="auto"/>
            <w:bottom w:val="none" w:sz="0" w:space="0" w:color="auto"/>
            <w:right w:val="none" w:sz="0" w:space="0" w:color="auto"/>
          </w:divBdr>
          <w:divsChild>
            <w:div w:id="2024436938">
              <w:marLeft w:val="0"/>
              <w:marRight w:val="0"/>
              <w:marTop w:val="0"/>
              <w:marBottom w:val="0"/>
              <w:divBdr>
                <w:top w:val="none" w:sz="0" w:space="0" w:color="auto"/>
                <w:left w:val="none" w:sz="0" w:space="0" w:color="auto"/>
                <w:bottom w:val="none" w:sz="0" w:space="0" w:color="auto"/>
                <w:right w:val="none" w:sz="0" w:space="0" w:color="auto"/>
              </w:divBdr>
              <w:divsChild>
                <w:div w:id="2102216376">
                  <w:marLeft w:val="0"/>
                  <w:marRight w:val="150"/>
                  <w:marTop w:val="0"/>
                  <w:marBottom w:val="0"/>
                  <w:divBdr>
                    <w:top w:val="none" w:sz="0" w:space="0" w:color="auto"/>
                    <w:left w:val="none" w:sz="0" w:space="0" w:color="auto"/>
                    <w:bottom w:val="none" w:sz="0" w:space="0" w:color="auto"/>
                    <w:right w:val="none" w:sz="0" w:space="0" w:color="auto"/>
                  </w:divBdr>
                  <w:divsChild>
                    <w:div w:id="303312679">
                      <w:marLeft w:val="0"/>
                      <w:marRight w:val="150"/>
                      <w:marTop w:val="0"/>
                      <w:marBottom w:val="0"/>
                      <w:divBdr>
                        <w:top w:val="none" w:sz="0" w:space="0" w:color="auto"/>
                        <w:left w:val="none" w:sz="0" w:space="0" w:color="auto"/>
                        <w:bottom w:val="none" w:sz="0" w:space="0" w:color="auto"/>
                        <w:right w:val="none" w:sz="0" w:space="0" w:color="auto"/>
                      </w:divBdr>
                    </w:div>
                  </w:divsChild>
                </w:div>
                <w:div w:id="487093812">
                  <w:marLeft w:val="0"/>
                  <w:marRight w:val="150"/>
                  <w:marTop w:val="0"/>
                  <w:marBottom w:val="0"/>
                  <w:divBdr>
                    <w:top w:val="none" w:sz="0" w:space="0" w:color="auto"/>
                    <w:left w:val="none" w:sz="0" w:space="0" w:color="auto"/>
                    <w:bottom w:val="none" w:sz="0" w:space="0" w:color="auto"/>
                    <w:right w:val="none" w:sz="0" w:space="0" w:color="auto"/>
                  </w:divBdr>
                  <w:divsChild>
                    <w:div w:id="474029232">
                      <w:marLeft w:val="0"/>
                      <w:marRight w:val="150"/>
                      <w:marTop w:val="0"/>
                      <w:marBottom w:val="0"/>
                      <w:divBdr>
                        <w:top w:val="none" w:sz="0" w:space="0" w:color="auto"/>
                        <w:left w:val="none" w:sz="0" w:space="0" w:color="auto"/>
                        <w:bottom w:val="none" w:sz="0" w:space="0" w:color="auto"/>
                        <w:right w:val="none" w:sz="0" w:space="0" w:color="auto"/>
                      </w:divBdr>
                    </w:div>
                  </w:divsChild>
                </w:div>
                <w:div w:id="1141075173">
                  <w:marLeft w:val="0"/>
                  <w:marRight w:val="150"/>
                  <w:marTop w:val="0"/>
                  <w:marBottom w:val="0"/>
                  <w:divBdr>
                    <w:top w:val="none" w:sz="0" w:space="0" w:color="auto"/>
                    <w:left w:val="none" w:sz="0" w:space="0" w:color="auto"/>
                    <w:bottom w:val="none" w:sz="0" w:space="0" w:color="auto"/>
                    <w:right w:val="none" w:sz="0" w:space="0" w:color="auto"/>
                  </w:divBdr>
                  <w:divsChild>
                    <w:div w:id="1473905169">
                      <w:marLeft w:val="0"/>
                      <w:marRight w:val="150"/>
                      <w:marTop w:val="0"/>
                      <w:marBottom w:val="0"/>
                      <w:divBdr>
                        <w:top w:val="none" w:sz="0" w:space="0" w:color="auto"/>
                        <w:left w:val="none" w:sz="0" w:space="0" w:color="auto"/>
                        <w:bottom w:val="none" w:sz="0" w:space="0" w:color="auto"/>
                        <w:right w:val="none" w:sz="0" w:space="0" w:color="auto"/>
                      </w:divBdr>
                    </w:div>
                  </w:divsChild>
                </w:div>
                <w:div w:id="1104616387">
                  <w:marLeft w:val="0"/>
                  <w:marRight w:val="150"/>
                  <w:marTop w:val="0"/>
                  <w:marBottom w:val="0"/>
                  <w:divBdr>
                    <w:top w:val="none" w:sz="0" w:space="0" w:color="auto"/>
                    <w:left w:val="none" w:sz="0" w:space="0" w:color="auto"/>
                    <w:bottom w:val="none" w:sz="0" w:space="0" w:color="auto"/>
                    <w:right w:val="none" w:sz="0" w:space="0" w:color="auto"/>
                  </w:divBdr>
                  <w:divsChild>
                    <w:div w:id="696614095">
                      <w:marLeft w:val="0"/>
                      <w:marRight w:val="150"/>
                      <w:marTop w:val="0"/>
                      <w:marBottom w:val="0"/>
                      <w:divBdr>
                        <w:top w:val="none" w:sz="0" w:space="0" w:color="auto"/>
                        <w:left w:val="none" w:sz="0" w:space="0" w:color="auto"/>
                        <w:bottom w:val="none" w:sz="0" w:space="0" w:color="auto"/>
                        <w:right w:val="none" w:sz="0" w:space="0" w:color="auto"/>
                      </w:divBdr>
                    </w:div>
                  </w:divsChild>
                </w:div>
                <w:div w:id="190077066">
                  <w:marLeft w:val="0"/>
                  <w:marRight w:val="150"/>
                  <w:marTop w:val="0"/>
                  <w:marBottom w:val="0"/>
                  <w:divBdr>
                    <w:top w:val="none" w:sz="0" w:space="0" w:color="auto"/>
                    <w:left w:val="none" w:sz="0" w:space="0" w:color="auto"/>
                    <w:bottom w:val="none" w:sz="0" w:space="0" w:color="auto"/>
                    <w:right w:val="none" w:sz="0" w:space="0" w:color="auto"/>
                  </w:divBdr>
                  <w:divsChild>
                    <w:div w:id="714354805">
                      <w:marLeft w:val="0"/>
                      <w:marRight w:val="150"/>
                      <w:marTop w:val="0"/>
                      <w:marBottom w:val="0"/>
                      <w:divBdr>
                        <w:top w:val="none" w:sz="0" w:space="0" w:color="auto"/>
                        <w:left w:val="none" w:sz="0" w:space="0" w:color="auto"/>
                        <w:bottom w:val="none" w:sz="0" w:space="0" w:color="auto"/>
                        <w:right w:val="none" w:sz="0" w:space="0" w:color="auto"/>
                      </w:divBdr>
                    </w:div>
                  </w:divsChild>
                </w:div>
                <w:div w:id="1757480221">
                  <w:marLeft w:val="0"/>
                  <w:marRight w:val="150"/>
                  <w:marTop w:val="0"/>
                  <w:marBottom w:val="0"/>
                  <w:divBdr>
                    <w:top w:val="none" w:sz="0" w:space="0" w:color="auto"/>
                    <w:left w:val="none" w:sz="0" w:space="0" w:color="auto"/>
                    <w:bottom w:val="none" w:sz="0" w:space="0" w:color="auto"/>
                    <w:right w:val="none" w:sz="0" w:space="0" w:color="auto"/>
                  </w:divBdr>
                  <w:divsChild>
                    <w:div w:id="118084970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899754218">
          <w:marLeft w:val="0"/>
          <w:marRight w:val="0"/>
          <w:marTop w:val="0"/>
          <w:marBottom w:val="0"/>
          <w:divBdr>
            <w:top w:val="none" w:sz="0" w:space="0" w:color="auto"/>
            <w:left w:val="none" w:sz="0" w:space="0" w:color="auto"/>
            <w:bottom w:val="none" w:sz="0" w:space="0" w:color="auto"/>
            <w:right w:val="none" w:sz="0" w:space="0" w:color="auto"/>
          </w:divBdr>
        </w:div>
        <w:div w:id="628241215">
          <w:marLeft w:val="0"/>
          <w:marRight w:val="0"/>
          <w:marTop w:val="0"/>
          <w:marBottom w:val="0"/>
          <w:divBdr>
            <w:top w:val="none" w:sz="0" w:space="0" w:color="auto"/>
            <w:left w:val="none" w:sz="0" w:space="0" w:color="auto"/>
            <w:bottom w:val="none" w:sz="0" w:space="0" w:color="auto"/>
            <w:right w:val="none" w:sz="0" w:space="0" w:color="auto"/>
          </w:divBdr>
        </w:div>
        <w:div w:id="244607849">
          <w:marLeft w:val="0"/>
          <w:marRight w:val="0"/>
          <w:marTop w:val="0"/>
          <w:marBottom w:val="0"/>
          <w:divBdr>
            <w:top w:val="none" w:sz="0" w:space="0" w:color="auto"/>
            <w:left w:val="none" w:sz="0" w:space="0" w:color="auto"/>
            <w:bottom w:val="none" w:sz="0" w:space="0" w:color="auto"/>
            <w:right w:val="none" w:sz="0" w:space="0" w:color="auto"/>
          </w:divBdr>
        </w:div>
        <w:div w:id="994184141">
          <w:marLeft w:val="0"/>
          <w:marRight w:val="0"/>
          <w:marTop w:val="0"/>
          <w:marBottom w:val="0"/>
          <w:divBdr>
            <w:top w:val="none" w:sz="0" w:space="0" w:color="auto"/>
            <w:left w:val="none" w:sz="0" w:space="0" w:color="auto"/>
            <w:bottom w:val="none" w:sz="0" w:space="0" w:color="auto"/>
            <w:right w:val="none" w:sz="0" w:space="0" w:color="auto"/>
          </w:divBdr>
        </w:div>
        <w:div w:id="1390231353">
          <w:marLeft w:val="0"/>
          <w:marRight w:val="0"/>
          <w:marTop w:val="0"/>
          <w:marBottom w:val="0"/>
          <w:divBdr>
            <w:top w:val="none" w:sz="0" w:space="0" w:color="auto"/>
            <w:left w:val="none" w:sz="0" w:space="0" w:color="auto"/>
            <w:bottom w:val="none" w:sz="0" w:space="0" w:color="auto"/>
            <w:right w:val="none" w:sz="0" w:space="0" w:color="auto"/>
          </w:divBdr>
        </w:div>
        <w:div w:id="70934542">
          <w:marLeft w:val="0"/>
          <w:marRight w:val="0"/>
          <w:marTop w:val="0"/>
          <w:marBottom w:val="0"/>
          <w:divBdr>
            <w:top w:val="none" w:sz="0" w:space="0" w:color="auto"/>
            <w:left w:val="none" w:sz="0" w:space="0" w:color="auto"/>
            <w:bottom w:val="none" w:sz="0" w:space="0" w:color="auto"/>
            <w:right w:val="none" w:sz="0" w:space="0" w:color="auto"/>
          </w:divBdr>
        </w:div>
        <w:div w:id="470244617">
          <w:marLeft w:val="0"/>
          <w:marRight w:val="0"/>
          <w:marTop w:val="0"/>
          <w:marBottom w:val="0"/>
          <w:divBdr>
            <w:top w:val="none" w:sz="0" w:space="0" w:color="auto"/>
            <w:left w:val="none" w:sz="0" w:space="0" w:color="auto"/>
            <w:bottom w:val="none" w:sz="0" w:space="0" w:color="auto"/>
            <w:right w:val="none" w:sz="0" w:space="0" w:color="auto"/>
          </w:divBdr>
        </w:div>
        <w:div w:id="1223445343">
          <w:marLeft w:val="0"/>
          <w:marRight w:val="0"/>
          <w:marTop w:val="0"/>
          <w:marBottom w:val="0"/>
          <w:divBdr>
            <w:top w:val="none" w:sz="0" w:space="0" w:color="auto"/>
            <w:left w:val="none" w:sz="0" w:space="0" w:color="auto"/>
            <w:bottom w:val="none" w:sz="0" w:space="0" w:color="auto"/>
            <w:right w:val="none" w:sz="0" w:space="0" w:color="auto"/>
          </w:divBdr>
        </w:div>
      </w:divsChild>
    </w:div>
    <w:div w:id="1745714489">
      <w:bodyDiv w:val="1"/>
      <w:marLeft w:val="0"/>
      <w:marRight w:val="0"/>
      <w:marTop w:val="0"/>
      <w:marBottom w:val="0"/>
      <w:divBdr>
        <w:top w:val="none" w:sz="0" w:space="0" w:color="auto"/>
        <w:left w:val="none" w:sz="0" w:space="0" w:color="auto"/>
        <w:bottom w:val="none" w:sz="0" w:space="0" w:color="auto"/>
        <w:right w:val="none" w:sz="0" w:space="0" w:color="auto"/>
      </w:divBdr>
    </w:div>
    <w:div w:id="1746144370">
      <w:bodyDiv w:val="1"/>
      <w:marLeft w:val="0"/>
      <w:marRight w:val="0"/>
      <w:marTop w:val="0"/>
      <w:marBottom w:val="0"/>
      <w:divBdr>
        <w:top w:val="none" w:sz="0" w:space="0" w:color="auto"/>
        <w:left w:val="none" w:sz="0" w:space="0" w:color="auto"/>
        <w:bottom w:val="none" w:sz="0" w:space="0" w:color="auto"/>
        <w:right w:val="none" w:sz="0" w:space="0" w:color="auto"/>
      </w:divBdr>
    </w:div>
    <w:div w:id="1762796382">
      <w:bodyDiv w:val="1"/>
      <w:marLeft w:val="0"/>
      <w:marRight w:val="0"/>
      <w:marTop w:val="0"/>
      <w:marBottom w:val="0"/>
      <w:divBdr>
        <w:top w:val="none" w:sz="0" w:space="0" w:color="auto"/>
        <w:left w:val="none" w:sz="0" w:space="0" w:color="auto"/>
        <w:bottom w:val="none" w:sz="0" w:space="0" w:color="auto"/>
        <w:right w:val="none" w:sz="0" w:space="0" w:color="auto"/>
      </w:divBdr>
    </w:div>
    <w:div w:id="1777364893">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82595805">
      <w:bodyDiv w:val="1"/>
      <w:marLeft w:val="0"/>
      <w:marRight w:val="0"/>
      <w:marTop w:val="0"/>
      <w:marBottom w:val="0"/>
      <w:divBdr>
        <w:top w:val="none" w:sz="0" w:space="0" w:color="auto"/>
        <w:left w:val="none" w:sz="0" w:space="0" w:color="auto"/>
        <w:bottom w:val="none" w:sz="0" w:space="0" w:color="auto"/>
        <w:right w:val="none" w:sz="0" w:space="0" w:color="auto"/>
      </w:divBdr>
    </w:div>
    <w:div w:id="2021349179">
      <w:bodyDiv w:val="1"/>
      <w:marLeft w:val="0"/>
      <w:marRight w:val="0"/>
      <w:marTop w:val="0"/>
      <w:marBottom w:val="0"/>
      <w:divBdr>
        <w:top w:val="none" w:sz="0" w:space="0" w:color="auto"/>
        <w:left w:val="none" w:sz="0" w:space="0" w:color="auto"/>
        <w:bottom w:val="none" w:sz="0" w:space="0" w:color="auto"/>
        <w:right w:val="none" w:sz="0" w:space="0" w:color="auto"/>
      </w:divBdr>
    </w:div>
    <w:div w:id="206374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microsoft.com/office/2016/09/relationships/commentsIds" Target="commentsIds.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1/relationships/commentsExtended" Target="commentsExtended.xml"/><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comments" Target="comments.xml"/><Relationship Id="rId28" Type="http://schemas.openxmlformats.org/officeDocument/2006/relationships/image" Target="media/image16.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hyperlink" Target="https://github.com/FundyPhytoPhys/LowLightPhotosynth/blob/1570b794dc8957bafcf4645adc2a4cb9fa9b727b/Data/ProcessedData/LOW_SState_Damping.Rd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7050C6-769D-DD43-A892-9F67D0F99D10}">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09AF8-BA20-C141-B3DC-CD2126138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62952</Words>
  <Characters>381491</Characters>
  <Application>Microsoft Office Word</Application>
  <DocSecurity>0</DocSecurity>
  <Lines>7629</Lines>
  <Paragraphs>3472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Ryan</dc:creator>
  <cp:keywords/>
  <dc:description/>
  <cp:lastModifiedBy>Natasha Ryan</cp:lastModifiedBy>
  <cp:revision>4</cp:revision>
  <cp:lastPrinted>2024-04-09T21:20:00Z</cp:lastPrinted>
  <dcterms:created xsi:type="dcterms:W3CDTF">2024-04-09T21:20:00Z</dcterms:created>
  <dcterms:modified xsi:type="dcterms:W3CDTF">2024-04-09T21:22:00Z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id="pymakbRq"/&gt;&lt;style id="http://www.zotero.org/styles/plos-biology" hasBibliography="1" bibliographyStyleHasBeenSet="1"/&gt;&lt;prefs&gt;&lt;pref name="fieldType" value="Field"/&gt;&lt;pref name="dontAskDelayCitation</vt:lpwstr>
  </property>
  <property fmtid="{D5CDD505-2E9C-101B-9397-08002B2CF9AE}" pid="3" name="ZOTERO_PREF_2">
    <vt:lpwstr>Updates" value="true"/&gt;&lt;/prefs&gt;&lt;/data&gt;</vt:lpwstr>
  </property>
  <property fmtid="{D5CDD505-2E9C-101B-9397-08002B2CF9AE}" pid="4" name="grammarly_documentId">
    <vt:lpwstr>documentId_3883</vt:lpwstr>
  </property>
  <property fmtid="{D5CDD505-2E9C-101B-9397-08002B2CF9AE}" pid="5" name="grammarly_documentContext">
    <vt:lpwstr>{"goals":[],"domain":"general","emotions":[],"dialect":"canadian"}</vt:lpwstr>
  </property>
</Properties>
</file>